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C" w:rsidRDefault="005E440C" w:rsidP="003949A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E440C" w:rsidRDefault="005E440C" w:rsidP="003949A3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Администрация Новоцелинного сельсовета</w:t>
      </w:r>
    </w:p>
    <w:p w:rsidR="005E440C" w:rsidRDefault="005E440C" w:rsidP="003949A3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Ключевского района Алтайского края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>
      <w:pPr>
        <w:pStyle w:val="PlainText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П О С Т А Н О В Л Е Н И Е</w:t>
      </w:r>
    </w:p>
    <w:p w:rsidR="005E440C" w:rsidRDefault="005E440C" w:rsidP="003949A3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eastAsia="MS Mincho" w:hAnsi="Arial" w:cs="Arial"/>
        </w:rPr>
        <w:t>17.09.2018г.                                                                                             № 24</w:t>
      </w: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>Об отмене нормативно</w:t>
      </w: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>правового акта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 основании протеста прокуратуры Ключевского района от 29.08.2018г. № 02-38-18 и  в соответствии с ч.4 ст.7 федерального закона от 06.10.2003г. №131  «Об общих принципах организации местного самоуправления в Российской федерации», Устава муниципального образования Новоцелинный сельсовет Ключевского района Алтайского края,</w:t>
      </w:r>
    </w:p>
    <w:p w:rsidR="005E440C" w:rsidRDefault="005E440C" w:rsidP="00394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>п о с т а н о в л я ю:</w:t>
      </w: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Отменить Постановление администрации Новоцелинного сельсовета Ключевского района  от 12.09.2013г. №24а  «Об определении границ  прилегающих  к некоторым организациям и объектам территорий, на которых не допускается  розничная продажа алкогольной продукции на территории  МО Новоцелинный сельсовет Ключевского района Алтайского края».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постановления возложить на секретаря администрации.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>
      <w:pPr>
        <w:rPr>
          <w:rFonts w:ascii="Arial" w:hAnsi="Arial" w:cs="Arial"/>
        </w:rPr>
      </w:pPr>
      <w:r>
        <w:rPr>
          <w:rFonts w:ascii="Arial" w:hAnsi="Arial" w:cs="Arial"/>
        </w:rPr>
        <w:t>Глава   сельсовета:                                                          Е.В. Кушнерева</w:t>
      </w:r>
    </w:p>
    <w:p w:rsidR="005E440C" w:rsidRDefault="005E440C" w:rsidP="003949A3">
      <w:pPr>
        <w:rPr>
          <w:rFonts w:ascii="Arial" w:hAnsi="Arial" w:cs="Arial"/>
        </w:rPr>
      </w:pPr>
    </w:p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/>
    <w:p w:rsidR="005E440C" w:rsidRDefault="005E440C" w:rsidP="003949A3">
      <w:pPr>
        <w:pStyle w:val="PlainTex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Ипс. </w:t>
      </w:r>
    </w:p>
    <w:p w:rsidR="005E440C" w:rsidRDefault="005E440C" w:rsidP="003949A3">
      <w:pPr>
        <w:pStyle w:val="PlainTex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Русакова Г.А.  </w:t>
      </w:r>
    </w:p>
    <w:p w:rsidR="005E440C" w:rsidRDefault="005E440C" w:rsidP="003949A3">
      <w:pPr>
        <w:pStyle w:val="PlainTex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8(38578) 26-4-95</w:t>
      </w:r>
    </w:p>
    <w:p w:rsidR="005E440C" w:rsidRDefault="005E440C"/>
    <w:sectPr w:rsidR="005E440C" w:rsidSect="005E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9A3"/>
    <w:rsid w:val="000F3065"/>
    <w:rsid w:val="00155153"/>
    <w:rsid w:val="003949A3"/>
    <w:rsid w:val="005E440C"/>
    <w:rsid w:val="00AB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9A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949A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9C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185</Words>
  <Characters>1057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2018-09-17T08:40:00Z</dcterms:created>
  <dcterms:modified xsi:type="dcterms:W3CDTF">2018-09-17T08:40:00Z</dcterms:modified>
</cp:coreProperties>
</file>