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38" w:rsidRPr="004A7DE7" w:rsidRDefault="00F67338" w:rsidP="004A7DE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Техническое задание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разработку схемы водоснабжения </w:t>
      </w:r>
      <w:proofErr w:type="spellStart"/>
      <w:r w:rsidR="009D7EAE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Новоцелинного</w:t>
      </w:r>
      <w:proofErr w:type="spellEnd"/>
      <w:r w:rsidR="009D7EA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Алтайского края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период до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202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 (далее Схема водоснабжения).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Исходные данные предоставляются Заказчиком.</w:t>
      </w:r>
    </w:p>
    <w:p w:rsidR="00F67338" w:rsidRDefault="00F67338" w:rsidP="00AA612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Работа должна осуществляться в соответствии с законодательством РФ, субъектов</w:t>
      </w:r>
      <w:r w:rsidR="00AA612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РФ и нормативными актами муниципального образования с соблюдением требований</w:t>
      </w:r>
      <w:r w:rsidR="00AA612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нормативно-технических документов, действующих на момент выполнения работ</w:t>
      </w:r>
      <w:r w:rsidR="00AA6122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A7DE7" w:rsidRPr="00F67338" w:rsidRDefault="004A7DE7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4A7DE7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 Основание разработки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Основанием для разработки Схемы водоснабжения и водоотведения являются: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7 декабря 2011 года № 416-ФЗ «О водоснабжении и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водоотведении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Постановление Правительства Российской Федерации от 05.09.2013 № 782 «О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схемах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водоснабжения и водоотведения».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30 декабря 2004 года № 210-ФЗ «Об основах регулирования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тарифов организаций коммунального комплекса»;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Водный кодекс Российской Федерации.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СП 31.13330.2012 «Водоснабжение. Наружные сети и сооружения».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Актуализированная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редакция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СНИП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2.04.02-84*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Приказ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Министерства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регионального развития Российской Федерации от 29 декабря 2011 года № 635/14;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СП 32.13330.2012 «Канализация. Наружные сети и сооружения».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Актуализированная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редакция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СНИП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2.04.03-85*Приказ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Министерства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регионального развития Российской Федерации № 635/11 СП (Свод правил) от 29 декабря</w:t>
      </w:r>
    </w:p>
    <w:p w:rsid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2011 года № 13330 2012</w:t>
      </w:r>
    </w:p>
    <w:p w:rsidR="004A7DE7" w:rsidRPr="00F67338" w:rsidRDefault="004A7DE7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4A7DE7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2 Цели разработки Схемы водоснабжения 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Целью разработки схем водоснабжения и водоотведения является обеспечение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</w:t>
      </w:r>
      <w:proofErr w:type="gramEnd"/>
    </w:p>
    <w:p w:rsid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абонентов доступного холодного водоснабжения и водоотведения с использованием</w:t>
      </w:r>
      <w:r w:rsidR="00AA612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холодного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обеспечение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холодного</w:t>
      </w:r>
      <w:r w:rsidR="00AA612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и водоотведения в соответствии с требованиями законодательства РФ,</w:t>
      </w:r>
      <w:r w:rsidR="00AA612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рационального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водопользования,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также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AA612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наилучших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доступных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технологий,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внедрения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энергосберегающих технологий.</w:t>
      </w:r>
    </w:p>
    <w:p w:rsidR="004A7DE7" w:rsidRPr="00F67338" w:rsidRDefault="004A7DE7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4A7DE7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4A7DE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3 Требования к выполнению работы и порядок предоставления результатов</w:t>
      </w:r>
    </w:p>
    <w:p w:rsidR="00F67338" w:rsidRPr="00F67338" w:rsidRDefault="00F67338" w:rsidP="004601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Место выполнения работы: </w:t>
      </w:r>
      <w:r w:rsidR="009D7EA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п. </w:t>
      </w:r>
      <w:proofErr w:type="gramStart"/>
      <w:r w:rsidR="009D7EAE">
        <w:rPr>
          <w:rFonts w:ascii="yandex-sans" w:eastAsia="Times New Roman" w:hAnsi="yandex-sans" w:cs="Times New Roman"/>
          <w:color w:val="000000"/>
          <w:sz w:val="23"/>
          <w:szCs w:val="23"/>
        </w:rPr>
        <w:t>Целинный</w:t>
      </w:r>
      <w:proofErr w:type="gramEnd"/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, Ключевского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района 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>Алтайского края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67338" w:rsidRPr="00F67338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Срок выполнения работы: со дня заключения договора в течение 3-х (трех)</w:t>
      </w:r>
      <w:r w:rsidR="004601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месяцев.</w:t>
      </w:r>
    </w:p>
    <w:p w:rsidR="00F67338" w:rsidRPr="00F67338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разработана в соответствии с документами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ерриториального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планирования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программой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комплексного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коммунальной инфраструктуры поселения.</w:t>
      </w:r>
    </w:p>
    <w:p w:rsidR="004A7DE7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Разработка Схем водоснабжения должна вестись в соответствии с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требованиями действующих нормативных правовых актов, а также проектов подзаконных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актов в сфере коммунальной инфраструктуры </w:t>
      </w:r>
      <w:r w:rsidR="004A7DE7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поселения.</w:t>
      </w:r>
    </w:p>
    <w:p w:rsidR="00F67338" w:rsidRPr="00F67338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и водоотведения должна представлять собой увязанный по</w:t>
      </w:r>
      <w:r w:rsidR="004601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задачам, ресурсам и срокам осуществления комплекс производственных, социально-</w:t>
      </w:r>
      <w:r w:rsidR="004601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экономических, технологических, организационных и других мероприятий,</w:t>
      </w:r>
      <w:r w:rsidR="004601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направленных на обеспечение эффективных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решений задач по водоснабжению.</w:t>
      </w:r>
    </w:p>
    <w:p w:rsidR="00F67338" w:rsidRPr="00F67338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Документом,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подтверждающим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принятие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работ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разработке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Схемы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водоснабжения, является акт приема-передачи выполненных работ. В</w:t>
      </w:r>
      <w:r w:rsidR="004A7D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случае мотивированного отказа </w:t>
      </w:r>
      <w:r w:rsidR="00880E4B"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аказчика от принятия работ по разработке Схемы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водоснабжения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недостатки и дефекты необходимо безвозмездно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устранить в течение 5 (пяти) календарных дней.</w:t>
      </w:r>
    </w:p>
    <w:p w:rsidR="00F67338" w:rsidRPr="00C92ACC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4 . Содержание Схемы водоснабжения и водоотведения.</w:t>
      </w:r>
    </w:p>
    <w:p w:rsidR="00F67338" w:rsidRPr="00F67338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должна содержать.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Разделы Схемы водоснабжения.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4.1. Общие положения.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(Основные задачи схемы водоснабжения,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Способы достижения цели, Финансовые ресурсы, необходимые для реализации,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Ожидаемые результаты от реализации мероприятий,</w:t>
      </w:r>
      <w:proofErr w:type="gramEnd"/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4.2 . Схема водоснабжения </w:t>
      </w:r>
      <w:proofErr w:type="spellStart"/>
      <w:r w:rsidR="009D7EAE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Новоцелинного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4.2.1. Технико-экономическое состояние централизованных систем водоснабжения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с. Ключи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4.2.2. Направления развития централизованной системы водоснабжения.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4.2.3. Баланс водоснабжения и потребления питьевой и технической воды</w:t>
      </w:r>
    </w:p>
    <w:p w:rsidR="00F67338" w:rsidRPr="00F67338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4.2.4. Предложения по строительству, реконструкции и модернизации объектов</w:t>
      </w:r>
      <w:r w:rsidR="004601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 систем водоснабжения.</w:t>
      </w:r>
    </w:p>
    <w:p w:rsidR="00F67338" w:rsidRPr="00F67338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4.2.5. Основные проблемы децентрализованных и централизованных систем</w:t>
      </w:r>
      <w:r w:rsidR="004601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по поселению.</w:t>
      </w:r>
    </w:p>
    <w:p w:rsidR="00F67338" w:rsidRPr="00F67338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4.2.6. Экологические аспекты мероприятий по строительству, реконструкции и</w:t>
      </w:r>
      <w:r w:rsidR="004601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модернизацию объектов централизованных систем водоснабжения.</w:t>
      </w:r>
    </w:p>
    <w:p w:rsidR="00F67338" w:rsidRPr="00F67338" w:rsidRDefault="00F67338" w:rsidP="004601C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4.2.7. Оценка объемов капитальных вложений в строительство, реконструкцию и</w:t>
      </w:r>
      <w:r w:rsidR="004601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модернизацию объектов централизованных систем водоснабжения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4.2.8. Целевые показатели развития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системы водоснабжения</w:t>
      </w:r>
    </w:p>
    <w:p w:rsidR="00C92ACC" w:rsidRDefault="00C92ACC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ЗАКАЗЧИК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ПОДРЯДЧИК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Администрация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</w:t>
      </w:r>
    </w:p>
    <w:p w:rsid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района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Алтайского края</w:t>
      </w:r>
    </w:p>
    <w:p w:rsidR="00C92ACC" w:rsidRDefault="00C92ACC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Pr="00F67338" w:rsidRDefault="00C92ACC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Глава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 района</w:t>
      </w:r>
    </w:p>
    <w:p w:rsid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Д.А. </w:t>
      </w:r>
      <w:proofErr w:type="spellStart"/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Леснов</w:t>
      </w:r>
      <w:proofErr w:type="spellEnd"/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Pr="00F67338" w:rsidRDefault="00C92ACC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Default="00F67338"/>
    <w:p w:rsidR="00F67338" w:rsidRDefault="00F67338"/>
    <w:p w:rsidR="00F67338" w:rsidRDefault="00F67338"/>
    <w:p w:rsidR="00F67338" w:rsidRDefault="00F67338"/>
    <w:p w:rsidR="00F67338" w:rsidRDefault="00F67338"/>
    <w:p w:rsidR="00F67338" w:rsidRPr="00C92ACC" w:rsidRDefault="00F67338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C92ACC"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Ключевского </w:t>
      </w: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муниципального района</w:t>
      </w:r>
    </w:p>
    <w:p w:rsidR="00F67338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Алтайского края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Заказчик:</w:t>
      </w: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</w:t>
      </w:r>
      <w:r w:rsidR="00C92ACC"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Ключевского </w:t>
      </w: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района </w:t>
      </w:r>
      <w:r w:rsidR="00C92ACC"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Алтайского края</w:t>
      </w:r>
    </w:p>
    <w:p w:rsidR="00F67338" w:rsidRPr="00C92ACC" w:rsidRDefault="00F67338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Исполнитель: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Ключевского 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района Алтайского края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СХЕМА ВОДОСНАБЖЕНИЯ </w:t>
      </w:r>
    </w:p>
    <w:p w:rsidR="00C92ACC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9D7EAE" w:rsidRDefault="009D7EAE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Новоцелинного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сельсовета</w:t>
      </w:r>
    </w:p>
    <w:p w:rsidR="00F67338" w:rsidRP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Ключевского</w:t>
      </w:r>
      <w:r w:rsidR="00F67338"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муниципального района</w:t>
      </w:r>
    </w:p>
    <w:p w:rsidR="00F67338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Алтайского края</w:t>
      </w: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92ACC" w:rsidRDefault="00C92ACC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67338" w:rsidRPr="00C92ACC" w:rsidRDefault="00F67338" w:rsidP="00C92A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>201</w:t>
      </w:r>
      <w:r w:rsidR="00434944">
        <w:rPr>
          <w:rFonts w:ascii="yandex-sans" w:eastAsia="Times New Roman" w:hAnsi="yandex-sans" w:cs="Times New Roman"/>
          <w:color w:val="000000"/>
          <w:sz w:val="28"/>
          <w:szCs w:val="28"/>
        </w:rPr>
        <w:t>8</w:t>
      </w:r>
      <w:r w:rsidRPr="00C92AC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</w:t>
      </w:r>
    </w:p>
    <w:p w:rsidR="00F67338" w:rsidRDefault="00F67338" w:rsidP="00C92ACC">
      <w:pPr>
        <w:jc w:val="center"/>
      </w:pPr>
    </w:p>
    <w:p w:rsidR="00F67338" w:rsidRDefault="00F67338" w:rsidP="00C92AC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Содержание схемы водоснабжения 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 района, с. Ключи, Алтайского края на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период до 202</w:t>
      </w:r>
      <w:r w:rsidR="00C92ACC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1099"/>
      </w:tblGrid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797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раздела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тр.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797" w:type="dxa"/>
          </w:tcPr>
          <w:p w:rsidR="00AE48BC" w:rsidRDefault="00AE48BC" w:rsidP="009D7E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Общие положения.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Краткая хара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ктеристика Схемы водоснабжения Ключевского района,  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п. Целинный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Алтайского края</w:t>
            </w: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 период до 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  <w:proofErr w:type="gramEnd"/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Основания для разработки схемы водоснабжения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7797" w:type="dxa"/>
          </w:tcPr>
          <w:p w:rsidR="00AE48BC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природные ресурсы поселения</w:t>
            </w:r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7797" w:type="dxa"/>
          </w:tcPr>
          <w:p w:rsidR="00AE48BC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Основные задачи Схемы водоснабжения 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Способы достижения цели Схемы водоснабжения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AE48B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Финансовые ресурсы, необходимые для реализации Схемы водоснабжения</w:t>
            </w:r>
          </w:p>
        </w:tc>
        <w:tc>
          <w:tcPr>
            <w:tcW w:w="1099" w:type="dxa"/>
          </w:tcPr>
          <w:p w:rsidR="00AE48BC" w:rsidRDefault="00AE48B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7797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Ожидаемые результаты от реализации мероприятий Схемы водоснабжения</w:t>
            </w:r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E48BC" w:rsidTr="00AE48BC">
        <w:tc>
          <w:tcPr>
            <w:tcW w:w="675" w:type="dxa"/>
          </w:tcPr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9D7EA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Схема водоснабжения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Ключевского района,  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п. </w:t>
            </w:r>
            <w:proofErr w:type="gramStart"/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Целинный</w:t>
            </w:r>
            <w:proofErr w:type="gramEnd"/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9D7EAE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Технико-экономическое состояние централизованных систем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одоснабжения</w:t>
            </w:r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Направления развития централизованной системы водоснабжения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п. </w:t>
            </w:r>
            <w:proofErr w:type="gramStart"/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Целинный</w:t>
            </w:r>
            <w:proofErr w:type="gramEnd"/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Баланс водоснабжения и потребления питьевой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п. Целинный</w:t>
            </w:r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IV.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Предложения по строительству, реконструкции и модернизации объектов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п. </w:t>
            </w:r>
            <w:proofErr w:type="gramStart"/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Целинный</w:t>
            </w:r>
            <w:proofErr w:type="gramEnd"/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AE48BC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проблемы децентрализованных и централизованных систем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водоснабжения </w:t>
            </w:r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п. </w:t>
            </w:r>
            <w:proofErr w:type="gramStart"/>
            <w:r w:rsidR="009D7EA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Целинный</w:t>
            </w:r>
            <w:proofErr w:type="gramEnd"/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Экологические аспекты мероприятий по строительству, реконструкции и</w:t>
            </w:r>
          </w:p>
          <w:p w:rsidR="00AE48BC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модернизацию объектов централизованных систем водоснабжения</w:t>
            </w:r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Оценка объемов капитальных вложений в строительство, реконструкцию и</w:t>
            </w:r>
          </w:p>
          <w:p w:rsidR="00AE48BC" w:rsidRPr="00F67338" w:rsidRDefault="006C477D" w:rsidP="006C477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модернизацию объектов централизованных систем водоснабжения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  с. Ключи.</w:t>
            </w:r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48BC" w:rsidTr="00AE48BC">
        <w:tc>
          <w:tcPr>
            <w:tcW w:w="675" w:type="dxa"/>
          </w:tcPr>
          <w:p w:rsidR="00AE48BC" w:rsidRPr="00F67338" w:rsidRDefault="00AE48BC" w:rsidP="00AE48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VIII.</w:t>
            </w:r>
          </w:p>
          <w:p w:rsidR="00AE48BC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Целевые показатели развития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централизованных</w:t>
            </w:r>
            <w:proofErr w:type="gramEnd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системы водоснабжения</w:t>
            </w:r>
          </w:p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AE48BC" w:rsidTr="00AE48BC">
        <w:tc>
          <w:tcPr>
            <w:tcW w:w="675" w:type="dxa"/>
          </w:tcPr>
          <w:p w:rsidR="00AE48BC" w:rsidRPr="0057564C" w:rsidRDefault="0057564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I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7797" w:type="dxa"/>
          </w:tcPr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Перечень выявленных бесхозных объектов централизованных систем</w:t>
            </w:r>
          </w:p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водоснабжения и перечень организаций, уполномоченных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их</w:t>
            </w:r>
            <w:proofErr w:type="gramEnd"/>
          </w:p>
          <w:p w:rsidR="006C477D" w:rsidRPr="00F67338" w:rsidRDefault="006C477D" w:rsidP="006C4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673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эксплуатацию.</w:t>
            </w:r>
          </w:p>
          <w:p w:rsidR="00AE48BC" w:rsidRPr="00F67338" w:rsidRDefault="00AE48BC" w:rsidP="00C92A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9" w:type="dxa"/>
          </w:tcPr>
          <w:p w:rsidR="00AE48BC" w:rsidRDefault="0057564C" w:rsidP="00AE48B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</w:tr>
    </w:tbl>
    <w:p w:rsidR="00AE48BC" w:rsidRPr="00F67338" w:rsidRDefault="00AE48BC" w:rsidP="00C92AC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Default="00F67338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6C477D" w:rsidRDefault="006C477D"/>
    <w:p w:rsidR="00F67338" w:rsidRPr="00F67338" w:rsidRDefault="00F67338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</w:t>
      </w:r>
    </w:p>
    <w:p w:rsidR="00F67338" w:rsidRPr="00F67338" w:rsidRDefault="00F67338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 постановлению администрации</w:t>
      </w:r>
    </w:p>
    <w:p w:rsidR="00F67338" w:rsidRDefault="00F67338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района</w:t>
      </w:r>
    </w:p>
    <w:p w:rsidR="006C477D" w:rsidRPr="00F67338" w:rsidRDefault="006C477D" w:rsidP="006C47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6C477D" w:rsidRDefault="00F67338" w:rsidP="006C47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Схема водоснабжения  </w:t>
      </w:r>
      <w:proofErr w:type="spellStart"/>
      <w:r w:rsidR="009D7EA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Новоцелинного</w:t>
      </w:r>
      <w:proofErr w:type="spellEnd"/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Default="006C477D" w:rsidP="006C47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Ключевского</w:t>
      </w:r>
      <w:r w:rsidR="00F67338"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муниципального района на период до 202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8 </w:t>
      </w:r>
      <w:r w:rsidR="00F67338"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года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</w:p>
    <w:p w:rsidR="006C477D" w:rsidRPr="006C477D" w:rsidRDefault="006C477D" w:rsidP="006C47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6C477D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1 Общие положения. Краткая характеристика схемы водоснабжения </w:t>
      </w:r>
      <w:proofErr w:type="spellStart"/>
      <w:r w:rsidR="009D7EA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Новоцелинного</w:t>
      </w:r>
      <w:proofErr w:type="spellEnd"/>
      <w:r w:rsidRPr="006C477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9D7EAE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Новоцелинного</w:t>
      </w:r>
      <w:proofErr w:type="spellEnd"/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 w:rsidR="006C477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(далее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схема водоснабжения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) - документ, содержащий материалы по обоснованию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эффективного и безопасного 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>ф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ункционирования, а также направлений развития объектов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водоснабжения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находящихся на территории </w:t>
      </w:r>
      <w:proofErr w:type="spellStart"/>
      <w:r w:rsidR="009D7EAE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Новоцелинного</w:t>
      </w:r>
      <w:proofErr w:type="spellEnd"/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поселения.</w:t>
      </w:r>
    </w:p>
    <w:p w:rsidR="00A87400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разработана в соответствии с документами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территориального планирования и программного комплексного</w:t>
      </w:r>
      <w:r w:rsidR="006C477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истем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коммунальной инфраструктуры поселения. 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Целью разработки Схемы водоснабжения является обеспечение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 абонентов доступного холодного водоснабжения с использованием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обеспечение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холодного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в соответствии с требованиями законодательства РФ,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740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рационального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водопользования, а также развитие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централизованных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систем водоснабжения на основе наилучших достижений технологий, внедрения энергосберегающих технологий.</w:t>
      </w:r>
    </w:p>
    <w:p w:rsid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Схема водоснабжения и водоотведения разработана на срок до 202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года.</w:t>
      </w:r>
    </w:p>
    <w:p w:rsidR="004E7128" w:rsidRPr="004E7128" w:rsidRDefault="004E7128" w:rsidP="001A649D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 xml:space="preserve">МО </w:t>
      </w:r>
      <w:proofErr w:type="spellStart"/>
      <w:r w:rsidRPr="004E7128">
        <w:rPr>
          <w:rFonts w:ascii="yandex-sans" w:hAnsi="yandex-sans"/>
          <w:color w:val="000000"/>
          <w:sz w:val="23"/>
          <w:szCs w:val="23"/>
        </w:rPr>
        <w:t>Новоцелинный</w:t>
      </w:r>
      <w:proofErr w:type="spellEnd"/>
      <w:r w:rsidRPr="004E7128">
        <w:rPr>
          <w:rFonts w:ascii="yandex-sans" w:hAnsi="yandex-sans"/>
          <w:color w:val="000000"/>
          <w:sz w:val="23"/>
          <w:szCs w:val="23"/>
        </w:rPr>
        <w:t xml:space="preserve">  сельсовет расположен в трех километрах от райцентра с</w:t>
      </w:r>
      <w:proofErr w:type="gramStart"/>
      <w:r w:rsidRPr="004E7128">
        <w:rPr>
          <w:rFonts w:ascii="yandex-sans" w:hAnsi="yandex-sans"/>
          <w:color w:val="000000"/>
          <w:sz w:val="23"/>
          <w:szCs w:val="23"/>
        </w:rPr>
        <w:t>.К</w:t>
      </w:r>
      <w:proofErr w:type="gramEnd"/>
      <w:r w:rsidRPr="004E7128">
        <w:rPr>
          <w:rFonts w:ascii="yandex-sans" w:hAnsi="yandex-sans"/>
          <w:color w:val="000000"/>
          <w:sz w:val="23"/>
          <w:szCs w:val="23"/>
        </w:rPr>
        <w:t xml:space="preserve">лючи. Площадь МО </w:t>
      </w:r>
      <w:proofErr w:type="spellStart"/>
      <w:r w:rsidRPr="004E7128">
        <w:rPr>
          <w:rFonts w:ascii="yandex-sans" w:hAnsi="yandex-sans"/>
          <w:color w:val="000000"/>
          <w:sz w:val="23"/>
          <w:szCs w:val="23"/>
        </w:rPr>
        <w:t>Новоцелинного</w:t>
      </w:r>
      <w:proofErr w:type="spellEnd"/>
      <w:r w:rsidRPr="004E7128">
        <w:rPr>
          <w:rFonts w:ascii="yandex-sans" w:hAnsi="yandex-sans"/>
          <w:color w:val="000000"/>
          <w:sz w:val="23"/>
          <w:szCs w:val="23"/>
        </w:rPr>
        <w:t xml:space="preserve">  сельсовета составляет 513га.</w:t>
      </w:r>
    </w:p>
    <w:p w:rsidR="004E7128" w:rsidRPr="004E7128" w:rsidRDefault="004E7128" w:rsidP="001A649D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>МО</w:t>
      </w:r>
      <w:r w:rsidRPr="004E7128">
        <w:rPr>
          <w:rFonts w:ascii="yandex-sans" w:hAnsi="yandex-sans"/>
          <w:sz w:val="23"/>
          <w:szCs w:val="23"/>
        </w:rPr>
        <w:t> </w:t>
      </w:r>
      <w:proofErr w:type="spellStart"/>
      <w:r w:rsidRPr="004E7128">
        <w:rPr>
          <w:rFonts w:ascii="yandex-sans" w:hAnsi="yandex-sans"/>
          <w:sz w:val="23"/>
          <w:szCs w:val="23"/>
        </w:rPr>
        <w:t>Новоцелинный</w:t>
      </w:r>
      <w:proofErr w:type="spellEnd"/>
      <w:r w:rsidRPr="004E7128">
        <w:rPr>
          <w:rFonts w:ascii="yandex-sans" w:hAnsi="yandex-sans"/>
          <w:sz w:val="23"/>
          <w:szCs w:val="23"/>
        </w:rPr>
        <w:t xml:space="preserve">  </w:t>
      </w:r>
      <w:r w:rsidRPr="004E7128">
        <w:rPr>
          <w:rFonts w:ascii="yandex-sans" w:hAnsi="yandex-sans"/>
          <w:color w:val="000000"/>
          <w:sz w:val="23"/>
          <w:szCs w:val="23"/>
        </w:rPr>
        <w:t>сельсовет граничит:</w:t>
      </w:r>
    </w:p>
    <w:p w:rsidR="004E7128" w:rsidRPr="004E7128" w:rsidRDefault="004E7128" w:rsidP="001A649D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>- на востоке –</w:t>
      </w:r>
      <w:r w:rsidRPr="004E7128">
        <w:rPr>
          <w:rFonts w:ascii="yandex-sans" w:hAnsi="yandex-sans"/>
          <w:sz w:val="23"/>
          <w:szCs w:val="23"/>
        </w:rPr>
        <w:t> </w:t>
      </w:r>
      <w:r w:rsidRPr="004E7128">
        <w:rPr>
          <w:rFonts w:ascii="yandex-sans" w:hAnsi="yandex-sans"/>
          <w:color w:val="000000"/>
          <w:sz w:val="23"/>
          <w:szCs w:val="23"/>
        </w:rPr>
        <w:t xml:space="preserve">с </w:t>
      </w:r>
      <w:proofErr w:type="spellStart"/>
      <w:r w:rsidRPr="004E7128">
        <w:rPr>
          <w:rFonts w:ascii="yandex-sans" w:hAnsi="yandex-sans"/>
          <w:color w:val="000000"/>
          <w:sz w:val="23"/>
          <w:szCs w:val="23"/>
        </w:rPr>
        <w:t>Истимиским</w:t>
      </w:r>
      <w:proofErr w:type="spellEnd"/>
      <w:r w:rsidRPr="004E7128">
        <w:rPr>
          <w:rFonts w:ascii="yandex-sans" w:hAnsi="yandex-sans"/>
          <w:color w:val="000000"/>
          <w:sz w:val="23"/>
          <w:szCs w:val="23"/>
        </w:rPr>
        <w:t xml:space="preserve">  МО Ключевского  района;</w:t>
      </w:r>
    </w:p>
    <w:p w:rsidR="004E7128" w:rsidRPr="004E7128" w:rsidRDefault="004E7128" w:rsidP="001A649D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>- на юге -</w:t>
      </w:r>
      <w:r w:rsidRPr="004E7128">
        <w:rPr>
          <w:rFonts w:ascii="yandex-sans" w:hAnsi="yandex-sans"/>
          <w:sz w:val="23"/>
          <w:szCs w:val="23"/>
        </w:rPr>
        <w:t> </w:t>
      </w:r>
      <w:r w:rsidRPr="004E7128">
        <w:rPr>
          <w:rFonts w:ascii="yandex-sans" w:hAnsi="yandex-sans"/>
          <w:color w:val="000000"/>
          <w:sz w:val="23"/>
          <w:szCs w:val="23"/>
        </w:rPr>
        <w:t xml:space="preserve">с </w:t>
      </w:r>
      <w:r w:rsidRPr="004E7128">
        <w:rPr>
          <w:rFonts w:ascii="yandex-sans" w:hAnsi="yandex-sans"/>
          <w:sz w:val="23"/>
          <w:szCs w:val="23"/>
        </w:rPr>
        <w:t xml:space="preserve"> Северским </w:t>
      </w:r>
      <w:r w:rsidRPr="004E7128">
        <w:rPr>
          <w:rFonts w:ascii="yandex-sans" w:hAnsi="yandex-sans"/>
          <w:color w:val="000000"/>
          <w:sz w:val="23"/>
          <w:szCs w:val="23"/>
        </w:rPr>
        <w:t>МО Ключевского района;</w:t>
      </w:r>
    </w:p>
    <w:p w:rsidR="004E7128" w:rsidRPr="004E7128" w:rsidRDefault="004E7128" w:rsidP="001A649D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>- на западе - с Ключевским  МО Ключевского района.</w:t>
      </w:r>
    </w:p>
    <w:p w:rsidR="004E7128" w:rsidRPr="004E7128" w:rsidRDefault="004E7128" w:rsidP="001A649D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 xml:space="preserve">В составе территории МО </w:t>
      </w:r>
      <w:proofErr w:type="spellStart"/>
      <w:r w:rsidRPr="004E7128">
        <w:rPr>
          <w:rFonts w:ascii="yandex-sans" w:hAnsi="yandex-sans"/>
          <w:color w:val="000000"/>
          <w:sz w:val="23"/>
          <w:szCs w:val="23"/>
        </w:rPr>
        <w:t>Новоцелинный</w:t>
      </w:r>
      <w:proofErr w:type="spellEnd"/>
      <w:r w:rsidRPr="004E7128">
        <w:rPr>
          <w:rFonts w:ascii="yandex-sans" w:hAnsi="yandex-sans"/>
          <w:color w:val="000000"/>
          <w:sz w:val="23"/>
          <w:szCs w:val="23"/>
        </w:rPr>
        <w:t xml:space="preserve">  сельсовет расположено село </w:t>
      </w:r>
      <w:proofErr w:type="spellStart"/>
      <w:r w:rsidRPr="004E7128">
        <w:rPr>
          <w:rFonts w:ascii="yandex-sans" w:hAnsi="yandex-sans"/>
          <w:color w:val="000000"/>
          <w:sz w:val="23"/>
          <w:szCs w:val="23"/>
        </w:rPr>
        <w:t>Макаровка</w:t>
      </w:r>
      <w:proofErr w:type="spellEnd"/>
      <w:r w:rsidRPr="004E7128">
        <w:rPr>
          <w:rFonts w:ascii="yandex-sans" w:hAnsi="yandex-sans"/>
          <w:color w:val="000000"/>
          <w:sz w:val="23"/>
          <w:szCs w:val="23"/>
        </w:rPr>
        <w:t>.</w:t>
      </w:r>
    </w:p>
    <w:p w:rsidR="004E7128" w:rsidRPr="004E7128" w:rsidRDefault="004E7128" w:rsidP="001A649D">
      <w:pPr>
        <w:pStyle w:val="p11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>Таблица 1.1.1 Сведения о площади и численности постоянного населения МО</w:t>
      </w:r>
      <w:r w:rsidRPr="004E7128">
        <w:rPr>
          <w:rFonts w:ascii="yandex-sans" w:hAnsi="yandex-sans"/>
          <w:sz w:val="23"/>
          <w:szCs w:val="23"/>
        </w:rPr>
        <w:t> </w:t>
      </w:r>
      <w:proofErr w:type="spellStart"/>
      <w:r w:rsidRPr="004E7128">
        <w:rPr>
          <w:rFonts w:ascii="yandex-sans" w:hAnsi="yandex-sans"/>
          <w:sz w:val="23"/>
          <w:szCs w:val="23"/>
        </w:rPr>
        <w:t>Новоцелинный</w:t>
      </w:r>
      <w:proofErr w:type="spellEnd"/>
      <w:r w:rsidRPr="004E7128">
        <w:rPr>
          <w:rFonts w:ascii="yandex-sans" w:hAnsi="yandex-sans"/>
          <w:sz w:val="23"/>
          <w:szCs w:val="23"/>
        </w:rPr>
        <w:t xml:space="preserve">  </w:t>
      </w:r>
      <w:r w:rsidRPr="004E7128">
        <w:rPr>
          <w:rFonts w:ascii="yandex-sans" w:hAnsi="yandex-sans"/>
          <w:color w:val="000000"/>
          <w:sz w:val="23"/>
          <w:szCs w:val="23"/>
        </w:rPr>
        <w:t>сельс</w:t>
      </w:r>
      <w:r w:rsidR="00CF4ECA">
        <w:rPr>
          <w:rFonts w:ascii="yandex-sans" w:hAnsi="yandex-sans"/>
          <w:color w:val="000000"/>
          <w:sz w:val="23"/>
          <w:szCs w:val="23"/>
        </w:rPr>
        <w:t>овет (по состоянию на 01.01.2018</w:t>
      </w:r>
      <w:r w:rsidRPr="004E7128">
        <w:rPr>
          <w:rFonts w:ascii="yandex-sans" w:hAnsi="yandex-sans"/>
          <w:color w:val="000000"/>
          <w:sz w:val="23"/>
          <w:szCs w:val="23"/>
        </w:rPr>
        <w:t xml:space="preserve"> г.)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3"/>
        <w:gridCol w:w="1826"/>
        <w:gridCol w:w="1905"/>
        <w:gridCol w:w="2151"/>
      </w:tblGrid>
      <w:tr w:rsidR="004E7128" w:rsidRPr="004E7128" w:rsidTr="003507EA"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Перечень сельских населенных пунктов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Площадь</w:t>
            </w:r>
            <w:proofErr w:type="gramStart"/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 xml:space="preserve"> га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Количество</w:t>
            </w:r>
          </w:p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домовладений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Численность проживающего населения, чел</w:t>
            </w:r>
          </w:p>
        </w:tc>
      </w:tr>
      <w:tr w:rsidR="004E7128" w:rsidRPr="004E7128" w:rsidTr="003507EA"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 xml:space="preserve">п. Целинный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513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456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C753C3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 w:rsidR="00C753C3">
              <w:rPr>
                <w:rFonts w:ascii="yandex-sans" w:hAnsi="yandex-sans"/>
                <w:color w:val="000000"/>
                <w:sz w:val="23"/>
                <w:szCs w:val="23"/>
              </w:rPr>
              <w:t>311</w:t>
            </w:r>
          </w:p>
        </w:tc>
      </w:tr>
      <w:tr w:rsidR="004E7128" w:rsidRPr="004E7128" w:rsidTr="003507EA"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gramStart"/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.М</w:t>
            </w:r>
            <w:proofErr w:type="gramEnd"/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акаровка</w:t>
            </w:r>
            <w:proofErr w:type="spell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29</w:t>
            </w:r>
          </w:p>
        </w:tc>
      </w:tr>
      <w:tr w:rsidR="004E7128" w:rsidRPr="004E7128" w:rsidTr="003507EA"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1113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4E7128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7128">
              <w:rPr>
                <w:rFonts w:ascii="yandex-sans" w:hAnsi="yandex-sans"/>
                <w:color w:val="000000"/>
                <w:sz w:val="23"/>
                <w:szCs w:val="23"/>
              </w:rPr>
              <w:t>466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128" w:rsidRPr="004E7128" w:rsidRDefault="00C753C3" w:rsidP="003507EA">
            <w:pPr>
              <w:pStyle w:val="p3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1340</w:t>
            </w:r>
          </w:p>
        </w:tc>
      </w:tr>
    </w:tbl>
    <w:p w:rsidR="004E7128" w:rsidRPr="004E7128" w:rsidRDefault="004E7128" w:rsidP="001A649D">
      <w:pPr>
        <w:pStyle w:val="p11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 xml:space="preserve">Производственную базу МО </w:t>
      </w:r>
      <w:proofErr w:type="spellStart"/>
      <w:r w:rsidRPr="004E7128">
        <w:rPr>
          <w:rFonts w:ascii="yandex-sans" w:hAnsi="yandex-sans"/>
          <w:color w:val="000000"/>
          <w:sz w:val="23"/>
          <w:szCs w:val="23"/>
        </w:rPr>
        <w:t>Новоцелинный</w:t>
      </w:r>
      <w:proofErr w:type="spellEnd"/>
      <w:r w:rsidRPr="004E7128">
        <w:rPr>
          <w:rFonts w:ascii="yandex-sans" w:hAnsi="yandex-sans"/>
          <w:color w:val="000000"/>
          <w:sz w:val="23"/>
          <w:szCs w:val="23"/>
        </w:rPr>
        <w:t xml:space="preserve"> сельсовет составляют предприятия:</w:t>
      </w:r>
    </w:p>
    <w:p w:rsidR="004E7128" w:rsidRPr="004E7128" w:rsidRDefault="004E7128" w:rsidP="001A649D">
      <w:pPr>
        <w:pStyle w:val="p11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E7128">
        <w:rPr>
          <w:rFonts w:ascii="yandex-sans" w:hAnsi="yandex-sans"/>
          <w:color w:val="000000"/>
          <w:sz w:val="23"/>
          <w:szCs w:val="23"/>
        </w:rPr>
        <w:t>-</w:t>
      </w:r>
      <w:r w:rsidRPr="004E7128">
        <w:rPr>
          <w:rFonts w:ascii="yandex-sans" w:hAnsi="yandex-sans"/>
          <w:sz w:val="23"/>
          <w:szCs w:val="23"/>
        </w:rPr>
        <w:t> </w:t>
      </w:r>
      <w:proofErr w:type="spellStart"/>
      <w:r w:rsidRPr="004E7128">
        <w:rPr>
          <w:rFonts w:ascii="yandex-sans" w:hAnsi="yandex-sans"/>
          <w:color w:val="000000"/>
          <w:sz w:val="23"/>
          <w:szCs w:val="23"/>
        </w:rPr>
        <w:t>Кулундинская</w:t>
      </w:r>
      <w:proofErr w:type="spellEnd"/>
      <w:r w:rsidRPr="004E7128">
        <w:rPr>
          <w:rFonts w:ascii="yandex-sans" w:hAnsi="yandex-sans"/>
          <w:color w:val="000000"/>
          <w:sz w:val="23"/>
          <w:szCs w:val="23"/>
        </w:rPr>
        <w:t xml:space="preserve"> сельскохозяйственная опытная станция, ООО «</w:t>
      </w:r>
      <w:proofErr w:type="spellStart"/>
      <w:r w:rsidRPr="004E7128">
        <w:rPr>
          <w:rFonts w:ascii="yandex-sans" w:hAnsi="yandex-sans"/>
          <w:color w:val="000000"/>
          <w:sz w:val="23"/>
          <w:szCs w:val="23"/>
        </w:rPr>
        <w:t>Алтайкукуруза</w:t>
      </w:r>
      <w:proofErr w:type="spellEnd"/>
      <w:r w:rsidRPr="004E7128">
        <w:rPr>
          <w:rFonts w:ascii="yandex-sans" w:hAnsi="yandex-sans"/>
          <w:color w:val="000000"/>
          <w:sz w:val="23"/>
          <w:szCs w:val="23"/>
        </w:rPr>
        <w:t>».</w:t>
      </w:r>
    </w:p>
    <w:p w:rsidR="00F67338" w:rsidRPr="00A87400" w:rsidRDefault="00F67338" w:rsidP="000F7FA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A8740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1.1. Основанием для разработки схемы водоснабжения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7 декабря 2011 года № 416-ФЗ «О водоснабжении и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водоотведения</w:t>
      </w:r>
      <w:r w:rsidR="00A8740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- Постановление Правительства Российской Федерации от 05.09.2013 № 782 «О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схемах водоснабжения и водоотведения</w:t>
      </w:r>
      <w:r w:rsidR="00A8740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A87400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-Федеральный закон от 30 декабря 2004 года № 210-ФЗ «Об основах регулирования</w:t>
      </w:r>
      <w:r w:rsidR="006F6F3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тарифов  организаций коммунального комплекса</w:t>
      </w:r>
      <w:r w:rsidR="006F6F3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6F6F3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</w:p>
    <w:p w:rsidR="006F6F3D" w:rsidRPr="00F67338" w:rsidRDefault="006F6F3D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-Водный кодекс РФ.</w:t>
      </w:r>
    </w:p>
    <w:p w:rsid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СП 31.13330.2012 «Водоснабжение. Наружные сети и сооружения».</w:t>
      </w:r>
    </w:p>
    <w:p w:rsidR="006F6F3D" w:rsidRPr="00F67338" w:rsidRDefault="006F6F3D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Актуализированная редакция СНИП 2.04.02-84* Приказ Министерства регионального 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 Российской Федерации от 29 декабря 2011 года № 635/14;</w:t>
      </w:r>
    </w:p>
    <w:p w:rsidR="00F67338" w:rsidRPr="009513E6" w:rsidRDefault="00F67338" w:rsidP="00B73285">
      <w:pPr>
        <w:pStyle w:val="p11"/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9513E6">
        <w:rPr>
          <w:rFonts w:ascii="yandex-sans" w:hAnsi="yandex-sans"/>
          <w:b/>
          <w:color w:val="000000"/>
          <w:sz w:val="23"/>
          <w:szCs w:val="23"/>
        </w:rPr>
        <w:t>1.2. Основными природными ресурсами поселения являются подземные воды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территории поселения расположены </w:t>
      </w:r>
      <w:r w:rsidR="004E7128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скважин, которы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являются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собственностью администрации 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>Ключевского района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переданы </w:t>
      </w:r>
      <w:r w:rsidR="003E60E1">
        <w:rPr>
          <w:rFonts w:ascii="yandex-sans" w:eastAsia="Times New Roman" w:hAnsi="yandex-sans" w:cs="Times New Roman"/>
          <w:color w:val="000000"/>
          <w:sz w:val="23"/>
          <w:szCs w:val="23"/>
        </w:rPr>
        <w:t>Распоряжением</w:t>
      </w:r>
      <w:r w:rsidR="00AC6A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хозяйственное ведение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МУП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».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Выполняет работы и оказывает услуги по водоснабжению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МУП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в том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числе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-добыча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пресных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подземных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хозяйственно-питьевого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водоснабжения;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-подключения потребителей к системе водоснабжения;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-обслуживание водопроводных сетей;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-установка приборов учета (водомеров), их опломбировка;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-демонтаж и монтаж линий водоснабжения, водонапорных башен;</w:t>
      </w:r>
    </w:p>
    <w:p w:rsidR="00F67338" w:rsidRPr="00F67338" w:rsidRDefault="00F67338" w:rsidP="007133E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Предприятие имеет лицензию на право пользования с целевым назначением и видами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работ;</w:t>
      </w:r>
    </w:p>
    <w:p w:rsidR="00F67338" w:rsidRPr="00F67338" w:rsidRDefault="00F67338" w:rsidP="007133E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-добыча питьевых подземных вод для хозяйственно-питьевого водоснабжения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населенного пункта.</w:t>
      </w:r>
    </w:p>
    <w:p w:rsidR="00F67338" w:rsidRDefault="00F67338" w:rsidP="007133E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Взаимоотношения предприятия с потребителями услуг осуществляются на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договорной основе. Качество предоставляемых услуг соответствует требованиям,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определенным действующим законодательством. Организация технической эксплуатации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 водоснабжения обеспечивает их надлежащее использование и сохранность.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Предоставление услуг по водоснабжению предприятие производит самостоятельно.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Оплата услуг предоставляемых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МУП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="00B1132D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 осуществляется через почту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России, ПАО </w:t>
      </w:r>
      <w:r w:rsidR="00B1132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proofErr w:type="spellStart"/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Ростелеком</w:t>
      </w:r>
      <w:proofErr w:type="spellEnd"/>
      <w:r w:rsidR="00B1132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 отделения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Сбербанка.</w:t>
      </w:r>
    </w:p>
    <w:p w:rsidR="00B1132D" w:rsidRPr="00F67338" w:rsidRDefault="00B1132D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B1132D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1.3. Осн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овные задачи Схемы водоснабжени</w:t>
      </w:r>
      <w:r w:rsidR="00C753C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я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: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возможность подключения к сетям водоснабжения объектов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капитального строительства;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повышение надежности работы системы водоснабжения в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 с нормативными требованиями;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минимизация затрат на водоснабжение в расчете на каждого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потребителя в долгосрочной перспективе;</w:t>
      </w:r>
    </w:p>
    <w:p w:rsidR="00F67338" w:rsidRPr="00F67338" w:rsidRDefault="00F67338" w:rsidP="007133E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обеспечение жителей поселения при необходимости в подключении к сетям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и обеспечения жителей поселения водой хозяйственно –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питьевого назначения.</w:t>
      </w:r>
    </w:p>
    <w:p w:rsidR="00F67338" w:rsidRDefault="00F67338" w:rsidP="007133E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-улучшение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качества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жизни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последнее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десятилетие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обусловливает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необходимость</w:t>
      </w:r>
      <w:r w:rsidR="007133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оответствующего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коммунальной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инфраструктуры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существующих объектов.</w:t>
      </w:r>
    </w:p>
    <w:p w:rsidR="00B1132D" w:rsidRPr="00F67338" w:rsidRDefault="00B1132D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B1132D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1.4. Способы дост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ижения цели Схемы водоснабжения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: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реконструкция существующих водозаборных узлов;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реконструкция водопроводных сетей;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модернизация объектов инженерной инфраструктуры путем внедрения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ресурсо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и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энергосберегающих технологий;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установка приборов учета;</w:t>
      </w:r>
    </w:p>
    <w:p w:rsidR="00B1132D" w:rsidRPr="00F67338" w:rsidRDefault="00F67338" w:rsidP="00547EB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обеспечение подключения вновь строящихся (реконструируемых) объектов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недвижимости к системам водоснабжения с гарантированным объемом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заявленных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мощностей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конкретной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точке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существующем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трубопроводе</w:t>
      </w:r>
      <w:r w:rsidR="00B1132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необходимого диаметра.</w:t>
      </w:r>
    </w:p>
    <w:p w:rsidR="00F67338" w:rsidRPr="00B1132D" w:rsidRDefault="00F67338" w:rsidP="001A649D">
      <w:pPr>
        <w:shd w:val="clear" w:color="auto" w:fill="FFFFFF"/>
        <w:spacing w:after="0" w:line="240" w:lineRule="auto"/>
        <w:ind w:left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>1.5.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Финансовые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ресурсы,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необходимые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для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реализации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Схемы</w:t>
      </w:r>
      <w:r w:rsid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B1132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водоснабжения:</w:t>
      </w:r>
    </w:p>
    <w:p w:rsidR="00451648" w:rsidRDefault="00451648" w:rsidP="004516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В последние годы из-за сложившегося недостатка финансирования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проблема водоснабжения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в районе крайне осложнилась.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В обеспечении населения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Целинный</w:t>
      </w:r>
      <w:proofErr w:type="gramEnd"/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качественной питьевой водой основными проблемами являются: </w:t>
      </w:r>
    </w:p>
    <w:p w:rsidR="00451648" w:rsidRPr="001151DB" w:rsidRDefault="00451648" w:rsidP="0045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1)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Водоснаб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жение населения п.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Целинный</w:t>
      </w:r>
      <w:proofErr w:type="gramEnd"/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подъемом воды глубинными насосами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из подземных водоносных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горизонтов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распределяется по водопроводным сетям до конечного потребителя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451648" w:rsidRPr="001151DB" w:rsidRDefault="00451648" w:rsidP="0045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51DB">
        <w:rPr>
          <w:rFonts w:ascii="Times New Roman" w:eastAsia="Times New Roman" w:hAnsi="Times New Roman" w:cs="Times New Roman"/>
          <w:sz w:val="23"/>
          <w:szCs w:val="23"/>
        </w:rPr>
        <w:t>Изношенность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скважин,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насосного оборудования,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водопроводных сетей, их аварийность, неудовлетворительное состояние зон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>санитарной охраны водозаборных скважин приводит к ухудшению качества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снабжения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питьевой воды</w:t>
      </w:r>
      <w:r w:rsidRPr="001151D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451648" w:rsidRPr="00465418" w:rsidRDefault="00451648" w:rsidP="0045164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465418">
        <w:rPr>
          <w:rFonts w:ascii="yandex-sans" w:eastAsia="Times New Roman" w:hAnsi="yandex-sans" w:cs="Times New Roman"/>
          <w:sz w:val="23"/>
          <w:szCs w:val="23"/>
        </w:rPr>
        <w:t>Финансирование мероприятий планируется проводить за счет сре</w:t>
      </w:r>
      <w:proofErr w:type="gramStart"/>
      <w:r w:rsidRPr="00465418">
        <w:rPr>
          <w:rFonts w:ascii="yandex-sans" w:eastAsia="Times New Roman" w:hAnsi="yandex-sans" w:cs="Times New Roman"/>
          <w:sz w:val="23"/>
          <w:szCs w:val="23"/>
        </w:rPr>
        <w:t>дств кр</w:t>
      </w:r>
      <w:proofErr w:type="gramEnd"/>
      <w:r w:rsidRPr="00465418">
        <w:rPr>
          <w:rFonts w:ascii="yandex-sans" w:eastAsia="Times New Roman" w:hAnsi="yandex-sans" w:cs="Times New Roman"/>
          <w:sz w:val="23"/>
          <w:szCs w:val="23"/>
        </w:rPr>
        <w:t>аевого и местного бюджета</w:t>
      </w:r>
      <w:r>
        <w:rPr>
          <w:rFonts w:ascii="yandex-sans" w:eastAsia="Times New Roman" w:hAnsi="yandex-sans" w:cs="Times New Roman"/>
          <w:sz w:val="23"/>
          <w:szCs w:val="23"/>
        </w:rPr>
        <w:t xml:space="preserve"> для бурения новых скважин</w:t>
      </w:r>
      <w:r w:rsidRPr="00465418">
        <w:rPr>
          <w:rFonts w:ascii="yandex-sans" w:eastAsia="Times New Roman" w:hAnsi="yandex-sans" w:cs="Times New Roman"/>
          <w:sz w:val="23"/>
          <w:szCs w:val="23"/>
        </w:rPr>
        <w:t>. Общий объем финансирования развития схемы водоснабжения в 2019-2028 годах составляет:</w:t>
      </w:r>
    </w:p>
    <w:p w:rsidR="00451648" w:rsidRPr="00465418" w:rsidRDefault="00451648" w:rsidP="004516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465418">
        <w:rPr>
          <w:rFonts w:ascii="yandex-sans" w:eastAsia="Times New Roman" w:hAnsi="yandex-sans" w:cs="Times New Roman"/>
          <w:sz w:val="23"/>
          <w:szCs w:val="23"/>
        </w:rPr>
        <w:t xml:space="preserve">всего – 1500,0 тыс. рублей, из них </w:t>
      </w:r>
      <w:proofErr w:type="spellStart"/>
      <w:r w:rsidRPr="00465418">
        <w:rPr>
          <w:rFonts w:ascii="yandex-sans" w:eastAsia="Times New Roman" w:hAnsi="yandex-sans" w:cs="Times New Roman"/>
          <w:sz w:val="23"/>
          <w:szCs w:val="23"/>
        </w:rPr>
        <w:t>софинансирование</w:t>
      </w:r>
      <w:proofErr w:type="spellEnd"/>
      <w:r w:rsidRPr="00465418">
        <w:rPr>
          <w:rFonts w:ascii="yandex-sans" w:eastAsia="Times New Roman" w:hAnsi="yandex-sans" w:cs="Times New Roman"/>
          <w:sz w:val="23"/>
          <w:szCs w:val="23"/>
        </w:rPr>
        <w:t xml:space="preserve"> из местного бюджета составит 5% (75000 руб.)</w:t>
      </w:r>
    </w:p>
    <w:p w:rsidR="000F7FA5" w:rsidRDefault="000F7FA5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FF0000"/>
          <w:sz w:val="23"/>
          <w:szCs w:val="23"/>
        </w:rPr>
      </w:pPr>
    </w:p>
    <w:p w:rsidR="00F67338" w:rsidRPr="000F7FA5" w:rsidRDefault="00B73285" w:rsidP="00B7328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1.6.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Ожидаемые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результаты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от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реализации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мероприятий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Схемы</w:t>
      </w:r>
      <w:r w:rsid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водоснабжения: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а). Создание современной коммунальной инфраструктуры населенного пункта.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б). Повышение качества предоставления коммунальных услуг.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в). Снижение уров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>ня износа объектов водоснабжени</w:t>
      </w:r>
      <w:r w:rsidR="00C753C3">
        <w:rPr>
          <w:rFonts w:ascii="yandex-sans" w:eastAsia="Times New Roman" w:hAnsi="yandex-sans" w:cs="Times New Roman"/>
          <w:color w:val="000000"/>
          <w:sz w:val="23"/>
          <w:szCs w:val="23"/>
        </w:rPr>
        <w:t>я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67338" w:rsidRPr="00F67338" w:rsidRDefault="00F67338" w:rsidP="00C02D2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г). Улучшение экологической ситуации на территории </w:t>
      </w:r>
      <w:proofErr w:type="spellStart"/>
      <w:r w:rsidR="004E7128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Новоцелинного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 w:rsidR="00C02D2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поселения.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). Создание благоприятных условий для привлечения средств внебюджетных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источников (в том числе средств частных инвесторов, кредитных средств и личных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сре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дств гр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аждан) с целью финансирования проектов модернизации и строительства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объектов водоснабжения и водоотведения.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е). Обеспечение сетями водоснабжения земельных участков, определенных для вновь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строящегося жилищного фонда и объектов производственного, рекреационного и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социально-культурного назначения.</w:t>
      </w:r>
    </w:p>
    <w:p w:rsidR="00F67338" w:rsidRPr="00F67338" w:rsidRDefault="00F67338" w:rsidP="001A649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ж). Увеличение мощности систем водоснабжения.</w:t>
      </w:r>
    </w:p>
    <w:p w:rsidR="000F7FA5" w:rsidRDefault="000F7FA5" w:rsidP="001A64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0F7FA5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</w:pPr>
      <w:r w:rsidRPr="000F7FA5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</w:rPr>
        <w:t>Схема водоснабжения</w:t>
      </w:r>
    </w:p>
    <w:p w:rsidR="00F67338" w:rsidRPr="000F7FA5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I. Технико-экономическое состояние централизованных систем</w:t>
      </w:r>
    </w:p>
    <w:p w:rsidR="00F67338" w:rsidRPr="000F7FA5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водоснабжения </w:t>
      </w:r>
      <w:proofErr w:type="spellStart"/>
      <w:r w:rsidR="004E712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Новоцелинного</w:t>
      </w:r>
      <w:proofErr w:type="spellEnd"/>
      <w:r w:rsidRPr="000F7F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B7328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состав земель </w:t>
      </w:r>
      <w:proofErr w:type="spellStart"/>
      <w:r w:rsidR="004E7128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Новоцелинного</w:t>
      </w:r>
      <w:proofErr w:type="spellEnd"/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 входят земельные участки,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отнесенные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 следующим территориальным зонам: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жилая зона;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общественно-деловая зона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производственная;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зона инженерной и транспортной инфраструктур;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• иные территориальные зоны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Водопроводная сеть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4E7128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Новоцелинного</w:t>
      </w:r>
      <w:proofErr w:type="spellEnd"/>
      <w:r w:rsidR="004E712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 представляет собой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замкнутую кольцевую систему водопроводных труб</w:t>
      </w:r>
      <w:r w:rsidR="001E5A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9200м из них: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диаметром </w:t>
      </w:r>
      <w:r w:rsidR="00841ED7">
        <w:rPr>
          <w:rFonts w:ascii="yandex-sans" w:eastAsia="Times New Roman" w:hAnsi="yandex-sans" w:cs="Times New Roman"/>
          <w:color w:val="000000"/>
          <w:sz w:val="23"/>
          <w:szCs w:val="23"/>
        </w:rPr>
        <w:t>108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мм</w:t>
      </w:r>
      <w:r w:rsidR="00841ED7">
        <w:rPr>
          <w:rFonts w:ascii="yandex-sans" w:eastAsia="Times New Roman" w:hAnsi="yandex-sans" w:cs="Times New Roman"/>
          <w:color w:val="000000"/>
          <w:sz w:val="23"/>
          <w:szCs w:val="23"/>
        </w:rPr>
        <w:t>-7350м, 50мм-1600м,</w:t>
      </w:r>
      <w:r w:rsidR="001E5A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25мм-250м.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Материал, из</w:t>
      </w:r>
      <w:r w:rsidR="001E5A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которого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выполнен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водопровод: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металл,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E4439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чугун,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полиэтилен.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Общая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протяженность</w:t>
      </w:r>
      <w:r w:rsidR="000F7FA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водопроводной сети </w:t>
      </w:r>
      <w:r w:rsidR="001E5A5F">
        <w:rPr>
          <w:rFonts w:ascii="yandex-sans" w:eastAsia="Times New Roman" w:hAnsi="yandex-sans" w:cs="Times New Roman"/>
          <w:color w:val="000000"/>
          <w:sz w:val="23"/>
          <w:szCs w:val="23"/>
        </w:rPr>
        <w:t>9200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м.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Перечень имущества </w:t>
      </w:r>
      <w:proofErr w:type="spellStart"/>
      <w:r w:rsidR="004E7128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Новоцелинный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поселения, входящий в систему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водоснабжения, приложение № 1</w:t>
      </w:r>
    </w:p>
    <w:p w:rsidR="00547EBE" w:rsidRDefault="00547EBE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</w:p>
    <w:p w:rsidR="00F67338" w:rsidRPr="0080686E" w:rsidRDefault="00547EBE" w:rsidP="00346E7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       </w:t>
      </w:r>
      <w:r w:rsidR="00F67338"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II. Направления развития централизованной системы водоснабжения</w:t>
      </w:r>
      <w:r w:rsidR="00346E7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proofErr w:type="spellStart"/>
      <w:r w:rsidR="004E712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Новоцелинного</w:t>
      </w:r>
      <w:proofErr w:type="spellEnd"/>
      <w:r w:rsid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F67338"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сельского поселения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2.1. Основными направлениями развития централизованных систем водоснабжения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являются: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подача питьевой воды и хозяйственные нужды населения;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хозяйственно-питьевые нужды для малых субъектов предпринимательства;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технологические и питьевые нужды объектов социальной сферы.</w:t>
      </w:r>
    </w:p>
    <w:p w:rsidR="00F67338" w:rsidRPr="00F67338" w:rsidRDefault="00841ED7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2.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 Целевые показатели развития систем централизованного водоснабжения для</w:t>
      </w:r>
      <w:r w:rsidR="00CE22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населения и организаций малого предпринимательства и социальной сферы: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перспективной обеспеченности и потребности застройки;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надежности функционирования системы;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доступности;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энергоэффективности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экологической безопасности;</w:t>
      </w:r>
    </w:p>
    <w:p w:rsid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качественное и бесперебойное обеспечение водой.</w:t>
      </w:r>
    </w:p>
    <w:p w:rsidR="0080686E" w:rsidRPr="00F67338" w:rsidRDefault="0080686E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80686E" w:rsidRDefault="00F67338" w:rsidP="00346E7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III. Баланс водоснабжения и потребления питьевой и технической воды</w:t>
      </w:r>
      <w:r w:rsidR="00346E7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proofErr w:type="spellStart"/>
      <w:r w:rsidR="004E712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Новоцелинного</w:t>
      </w:r>
      <w:proofErr w:type="spellEnd"/>
      <w:r w:rsidRPr="0080686E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346E7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3.1. Техническая оснащенность и производственная характеристика объектов</w:t>
      </w:r>
      <w:r w:rsidR="0032143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водоснабжения:</w:t>
      </w:r>
    </w:p>
    <w:tbl>
      <w:tblPr>
        <w:tblpPr w:leftFromText="180" w:rightFromText="180" w:vertAnchor="text" w:horzAnchor="page" w:tblpX="701" w:tblpY="142"/>
        <w:tblW w:w="10709" w:type="dxa"/>
        <w:tblLayout w:type="fixed"/>
        <w:tblLook w:val="04A0"/>
      </w:tblPr>
      <w:tblGrid>
        <w:gridCol w:w="2369"/>
        <w:gridCol w:w="1373"/>
        <w:gridCol w:w="1556"/>
        <w:gridCol w:w="1312"/>
        <w:gridCol w:w="989"/>
        <w:gridCol w:w="1272"/>
        <w:gridCol w:w="848"/>
        <w:gridCol w:w="990"/>
      </w:tblGrid>
      <w:tr w:rsidR="00814797" w:rsidRPr="00AD77C4" w:rsidTr="00C62345">
        <w:trPr>
          <w:trHeight w:val="26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97" w:rsidRPr="00AD77C4" w:rsidRDefault="00814797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скважины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97" w:rsidRPr="00AD77C4" w:rsidRDefault="00814797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нахождения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97" w:rsidRPr="00AD77C4" w:rsidRDefault="00814797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Марка насоса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97" w:rsidRDefault="00814797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Глубина скважины,</w:t>
            </w:r>
          </w:p>
          <w:p w:rsidR="00814797" w:rsidRDefault="00814797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97" w:rsidRDefault="00814797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Производительность, м3/ч.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97" w:rsidRDefault="00814797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Мощность, кВт/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97" w:rsidRDefault="00814797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КПД,%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97" w:rsidRDefault="00814797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Напор,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</w:tr>
      <w:tr w:rsidR="0043466F" w:rsidRPr="00AD77C4" w:rsidTr="00C62345">
        <w:trPr>
          <w:trHeight w:val="613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6F" w:rsidRDefault="0043466F" w:rsidP="00C62345">
            <w:pPr>
              <w:spacing w:after="0" w:line="240" w:lineRule="auto"/>
              <w:jc w:val="center"/>
            </w:pPr>
            <w:r>
              <w:t>скважин</w:t>
            </w:r>
            <w:r w:rsidR="004153E1">
              <w:t>а</w:t>
            </w:r>
            <w:r>
              <w:t xml:space="preserve"> №</w:t>
            </w:r>
            <w:r w:rsidR="004153E1">
              <w:t xml:space="preserve"> </w:t>
            </w:r>
            <w:r>
              <w:t>29/76</w:t>
            </w:r>
          </w:p>
          <w:p w:rsidR="00C753C3" w:rsidRPr="00AD77C4" w:rsidRDefault="00C753C3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скважина № АК-14/79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6F" w:rsidRPr="00C62345" w:rsidRDefault="00C62345" w:rsidP="00C62345">
            <w:pPr>
              <w:spacing w:line="240" w:lineRule="auto"/>
              <w:jc w:val="center"/>
            </w:pPr>
            <w:r>
              <w:t>Целинный, ул. Степная, 2б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6F" w:rsidRDefault="0043466F" w:rsidP="00C62345">
            <w:pPr>
              <w:spacing w:after="0" w:line="240" w:lineRule="auto"/>
              <w:jc w:val="center"/>
            </w:pPr>
            <w:r>
              <w:t>ЭЦВ-8-40-90</w:t>
            </w:r>
          </w:p>
          <w:p w:rsidR="00C753C3" w:rsidRPr="00AD77C4" w:rsidRDefault="00C753C3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ЭЦВ-8-40-70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Pr="00FD1F05" w:rsidRDefault="00C62345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F05">
              <w:rPr>
                <w:rFonts w:ascii="Times New Roman" w:eastAsia="Times New Roman" w:hAnsi="Times New Roman" w:cs="Times New Roman"/>
              </w:rPr>
              <w:t>1</w:t>
            </w:r>
            <w:r w:rsidR="00FD1F05" w:rsidRPr="00FD1F05">
              <w:rPr>
                <w:rFonts w:ascii="Times New Roman" w:eastAsia="Times New Roman" w:hAnsi="Times New Roman" w:cs="Times New Roman"/>
              </w:rPr>
              <w:t>20</w:t>
            </w:r>
          </w:p>
          <w:p w:rsidR="00C753C3" w:rsidRPr="00AD77C4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F0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Default="0032143C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C753C3" w:rsidRPr="00AD77C4" w:rsidRDefault="00C753C3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Default="0032143C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C753C3" w:rsidRPr="00AD77C4" w:rsidRDefault="00C753C3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Default="0032143C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  <w:p w:rsidR="00C753C3" w:rsidRPr="00AD77C4" w:rsidRDefault="00C753C3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6F" w:rsidRPr="00FD1F05" w:rsidRDefault="0032143C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F05">
              <w:rPr>
                <w:rFonts w:ascii="Times New Roman" w:eastAsia="Times New Roman" w:hAnsi="Times New Roman" w:cs="Times New Roman"/>
              </w:rPr>
              <w:t>90</w:t>
            </w:r>
          </w:p>
          <w:p w:rsidR="00C753C3" w:rsidRPr="00AD77C4" w:rsidRDefault="00FD1F05" w:rsidP="00C6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F05">
              <w:rPr>
                <w:rFonts w:ascii="Times New Roman" w:eastAsia="Times New Roman" w:hAnsi="Times New Roman" w:cs="Times New Roman"/>
              </w:rPr>
              <w:t>7</w:t>
            </w:r>
            <w:r w:rsidR="00C753C3" w:rsidRPr="00FD1F05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0686E" w:rsidRDefault="0080686E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214D77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214D77">
        <w:rPr>
          <w:rFonts w:ascii="yandex-sans" w:eastAsia="Times New Roman" w:hAnsi="yandex-sans" w:cs="Times New Roman"/>
          <w:sz w:val="23"/>
          <w:szCs w:val="23"/>
        </w:rPr>
        <w:t>Водоразборных колонок всего</w:t>
      </w:r>
      <w:r w:rsidR="00D3536B" w:rsidRPr="00214D77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="004E7128" w:rsidRPr="00214D77">
        <w:rPr>
          <w:rFonts w:ascii="yandex-sans" w:eastAsia="Times New Roman" w:hAnsi="yandex-sans" w:cs="Times New Roman"/>
          <w:sz w:val="23"/>
          <w:szCs w:val="23"/>
        </w:rPr>
        <w:t>–</w:t>
      </w:r>
      <w:r w:rsidR="00D3536B" w:rsidRPr="00214D77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="004E7128" w:rsidRPr="00214D77">
        <w:rPr>
          <w:rFonts w:ascii="yandex-sans" w:eastAsia="Times New Roman" w:hAnsi="yandex-sans" w:cs="Times New Roman"/>
          <w:sz w:val="23"/>
          <w:szCs w:val="23"/>
        </w:rPr>
        <w:t xml:space="preserve">0 </w:t>
      </w:r>
      <w:r w:rsidR="00C41748" w:rsidRPr="00214D77">
        <w:rPr>
          <w:rFonts w:ascii="yandex-sans" w:eastAsia="Times New Roman" w:hAnsi="yandex-sans" w:cs="Times New Roman"/>
          <w:sz w:val="23"/>
          <w:szCs w:val="23"/>
        </w:rPr>
        <w:t>ед.,</w:t>
      </w:r>
    </w:p>
    <w:p w:rsidR="00C4174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Объем потребления воды </w:t>
      </w:r>
      <w:r w:rsidR="003507EA">
        <w:rPr>
          <w:rFonts w:ascii="yandex-sans" w:eastAsia="Times New Roman" w:hAnsi="yandex-sans" w:cs="Times New Roman"/>
          <w:color w:val="000000"/>
          <w:sz w:val="23"/>
          <w:szCs w:val="23"/>
        </w:rPr>
        <w:t>39,59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м3, в том числе</w:t>
      </w:r>
      <w:r w:rsidR="00C41748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C4174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население – </w:t>
      </w:r>
      <w:r w:rsidR="003507EA">
        <w:rPr>
          <w:rFonts w:ascii="yandex-sans" w:eastAsia="Times New Roman" w:hAnsi="yandex-sans" w:cs="Times New Roman"/>
          <w:color w:val="000000"/>
          <w:sz w:val="23"/>
          <w:szCs w:val="23"/>
        </w:rPr>
        <w:t>38,5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м3,</w:t>
      </w:r>
    </w:p>
    <w:p w:rsidR="00C41748" w:rsidRDefault="00D3536B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бюджет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3507EA">
        <w:rPr>
          <w:rFonts w:ascii="yandex-sans" w:eastAsia="Times New Roman" w:hAnsi="yandex-sans" w:cs="Times New Roman"/>
          <w:color w:val="000000"/>
          <w:sz w:val="23"/>
          <w:szCs w:val="23"/>
        </w:rPr>
        <w:t>1,0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м3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F67338" w:rsidRPr="00F67338" w:rsidRDefault="00D3536B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прочие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</w:t>
      </w:r>
      <w:r w:rsidR="003507EA">
        <w:rPr>
          <w:rFonts w:ascii="yandex-sans" w:eastAsia="Times New Roman" w:hAnsi="yandex-sans" w:cs="Times New Roman"/>
          <w:color w:val="000000"/>
          <w:sz w:val="23"/>
          <w:szCs w:val="23"/>
        </w:rPr>
        <w:t>0,09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куб.м., в том числе по приборам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учета </w:t>
      </w:r>
      <w:r w:rsidR="003507EA">
        <w:rPr>
          <w:rFonts w:ascii="yandex-sans" w:eastAsia="Times New Roman" w:hAnsi="yandex-sans" w:cs="Times New Roman"/>
          <w:color w:val="000000"/>
          <w:sz w:val="23"/>
          <w:szCs w:val="23"/>
        </w:rPr>
        <w:t>24,4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%.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 01.0</w:t>
      </w:r>
      <w:r w:rsidR="003507EA">
        <w:rPr>
          <w:rFonts w:ascii="yandex-sans" w:eastAsia="Times New Roman" w:hAnsi="yandex-sans" w:cs="Times New Roman"/>
          <w:color w:val="000000"/>
          <w:sz w:val="23"/>
          <w:szCs w:val="23"/>
        </w:rPr>
        <w:t>7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. 201</w:t>
      </w:r>
      <w:r w:rsidR="003507EA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 для потребителей на услуги водоснабжения, установлен тариф в</w:t>
      </w:r>
      <w:r w:rsidR="003E60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размере 31,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>29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руб. за 1 м3.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Уровень собираемости составляет 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5 %.</w:t>
      </w:r>
    </w:p>
    <w:p w:rsidR="00F67338" w:rsidRPr="00F67338" w:rsidRDefault="00F67338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Вопросами по обеспечению населения питьевой водой занимается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МУП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>МОКХ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». Источником водоснабжения, являются подземные воды. Для добычи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воды используются глубоководные скважины, очистных сооружений питьевой воды нет.</w:t>
      </w:r>
    </w:p>
    <w:p w:rsidR="00F67338" w:rsidRDefault="00600940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подземной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питьевой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определяются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следующие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загрязнения: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общая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минерализация, общая жесткость и окисляемость, присутствие в воде повышенного хлора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 фтора, которое являются природным фактором, независящим от техногенного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67338"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воздействия на территорию.</w:t>
      </w:r>
    </w:p>
    <w:p w:rsidR="00600940" w:rsidRPr="00F67338" w:rsidRDefault="00600940" w:rsidP="00B732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600940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3.2. Общий баланс подачи и реализации воды </w:t>
      </w:r>
      <w:r w:rsidR="0060094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Ключевского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41748" w:rsidTr="00C41748">
        <w:tc>
          <w:tcPr>
            <w:tcW w:w="534" w:type="dxa"/>
          </w:tcPr>
          <w:p w:rsidR="00C41748" w:rsidRDefault="00C41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41748" w:rsidRDefault="00C41748">
            <w:r>
              <w:t>Наименование потребителя</w:t>
            </w:r>
          </w:p>
        </w:tc>
        <w:tc>
          <w:tcPr>
            <w:tcW w:w="2393" w:type="dxa"/>
          </w:tcPr>
          <w:p w:rsidR="00C41748" w:rsidRDefault="00C41748"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C41748" w:rsidRDefault="00C41748">
            <w:r>
              <w:t>Год, тыс. м3</w:t>
            </w:r>
          </w:p>
        </w:tc>
      </w:tr>
      <w:tr w:rsidR="00C41748" w:rsidTr="00C41748">
        <w:tc>
          <w:tcPr>
            <w:tcW w:w="534" w:type="dxa"/>
          </w:tcPr>
          <w:p w:rsidR="00C41748" w:rsidRDefault="00C41748">
            <w:r>
              <w:t>1.</w:t>
            </w:r>
          </w:p>
        </w:tc>
        <w:tc>
          <w:tcPr>
            <w:tcW w:w="4251" w:type="dxa"/>
          </w:tcPr>
          <w:p w:rsidR="00C41748" w:rsidRDefault="003507EA">
            <w:proofErr w:type="spellStart"/>
            <w:r>
              <w:t>Новоцелинный</w:t>
            </w:r>
            <w:proofErr w:type="spellEnd"/>
            <w:r>
              <w:t xml:space="preserve"> </w:t>
            </w:r>
            <w:r w:rsidR="00C41748">
              <w:t>сельсовет</w:t>
            </w:r>
          </w:p>
        </w:tc>
        <w:tc>
          <w:tcPr>
            <w:tcW w:w="2393" w:type="dxa"/>
          </w:tcPr>
          <w:p w:rsidR="00C41748" w:rsidRDefault="003507EA">
            <w:r>
              <w:t>108,5</w:t>
            </w:r>
          </w:p>
        </w:tc>
        <w:tc>
          <w:tcPr>
            <w:tcW w:w="2393" w:type="dxa"/>
          </w:tcPr>
          <w:p w:rsidR="00C41748" w:rsidRDefault="003507EA">
            <w:r>
              <w:t>39,59</w:t>
            </w:r>
          </w:p>
        </w:tc>
      </w:tr>
    </w:tbl>
    <w:p w:rsidR="00346E77" w:rsidRDefault="00346E77"/>
    <w:p w:rsidR="00F67338" w:rsidRDefault="00C41748">
      <w:r>
        <w:tab/>
        <w:t xml:space="preserve"> Структурный баланс реализации питьевой воды.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41748" w:rsidTr="00316593">
        <w:trPr>
          <w:trHeight w:val="726"/>
        </w:trPr>
        <w:tc>
          <w:tcPr>
            <w:tcW w:w="534" w:type="dxa"/>
          </w:tcPr>
          <w:p w:rsidR="00C41748" w:rsidRDefault="00C41748" w:rsidP="00E8735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41748" w:rsidRDefault="00C41748" w:rsidP="00E87355">
            <w:r>
              <w:t>Группы абонентов</w:t>
            </w:r>
          </w:p>
        </w:tc>
        <w:tc>
          <w:tcPr>
            <w:tcW w:w="2393" w:type="dxa"/>
          </w:tcPr>
          <w:p w:rsidR="00C41748" w:rsidRDefault="00C41748" w:rsidP="00E87355">
            <w:r>
              <w:t>Потребление в год, тыс. м3</w:t>
            </w:r>
            <w:proofErr w:type="gramStart"/>
            <w:r>
              <w:t xml:space="preserve"> В</w:t>
            </w:r>
            <w:proofErr w:type="gramEnd"/>
            <w:r>
              <w:t>сего.</w:t>
            </w:r>
          </w:p>
        </w:tc>
        <w:tc>
          <w:tcPr>
            <w:tcW w:w="2393" w:type="dxa"/>
          </w:tcPr>
          <w:p w:rsidR="00C41748" w:rsidRDefault="00C41748" w:rsidP="00E87355">
            <w:r>
              <w:t>В том числе. Хозяйственно-питьевые нужды</w:t>
            </w:r>
            <w:r w:rsidR="00E75056">
              <w:t>, тыс</w:t>
            </w:r>
            <w:proofErr w:type="gramStart"/>
            <w:r w:rsidR="00E75056">
              <w:t>.м</w:t>
            </w:r>
            <w:proofErr w:type="gramEnd"/>
            <w:r w:rsidR="00E75056">
              <w:t>3</w:t>
            </w:r>
          </w:p>
        </w:tc>
      </w:tr>
      <w:tr w:rsidR="00C41748" w:rsidTr="00E87355">
        <w:tc>
          <w:tcPr>
            <w:tcW w:w="534" w:type="dxa"/>
          </w:tcPr>
          <w:p w:rsidR="00C41748" w:rsidRDefault="00C41748" w:rsidP="00E87355">
            <w:r>
              <w:t>1.</w:t>
            </w:r>
          </w:p>
        </w:tc>
        <w:tc>
          <w:tcPr>
            <w:tcW w:w="4251" w:type="dxa"/>
          </w:tcPr>
          <w:p w:rsidR="00C41748" w:rsidRDefault="00E75056" w:rsidP="00E87355">
            <w:r>
              <w:t>Население</w:t>
            </w:r>
          </w:p>
        </w:tc>
        <w:tc>
          <w:tcPr>
            <w:tcW w:w="2393" w:type="dxa"/>
          </w:tcPr>
          <w:p w:rsidR="00C41748" w:rsidRDefault="003507EA" w:rsidP="00E87355">
            <w:r>
              <w:t>38,5</w:t>
            </w:r>
          </w:p>
        </w:tc>
        <w:tc>
          <w:tcPr>
            <w:tcW w:w="2393" w:type="dxa"/>
          </w:tcPr>
          <w:p w:rsidR="00C41748" w:rsidRDefault="003507EA" w:rsidP="00E87355">
            <w:r>
              <w:t>38,5</w:t>
            </w:r>
          </w:p>
        </w:tc>
      </w:tr>
      <w:tr w:rsidR="00E75056" w:rsidTr="00E87355">
        <w:tc>
          <w:tcPr>
            <w:tcW w:w="534" w:type="dxa"/>
          </w:tcPr>
          <w:p w:rsidR="00E75056" w:rsidRDefault="00E75056" w:rsidP="00E87355">
            <w:r>
              <w:t>2.</w:t>
            </w:r>
          </w:p>
        </w:tc>
        <w:tc>
          <w:tcPr>
            <w:tcW w:w="4251" w:type="dxa"/>
          </w:tcPr>
          <w:p w:rsidR="00E75056" w:rsidRDefault="00E75056" w:rsidP="00E87355">
            <w:r>
              <w:t>Бюджет</w:t>
            </w:r>
          </w:p>
        </w:tc>
        <w:tc>
          <w:tcPr>
            <w:tcW w:w="2393" w:type="dxa"/>
          </w:tcPr>
          <w:p w:rsidR="00E75056" w:rsidRDefault="003507EA" w:rsidP="00E87355">
            <w:r>
              <w:t>1,0</w:t>
            </w:r>
          </w:p>
        </w:tc>
        <w:tc>
          <w:tcPr>
            <w:tcW w:w="2393" w:type="dxa"/>
          </w:tcPr>
          <w:p w:rsidR="00E75056" w:rsidRDefault="003507EA" w:rsidP="00E87355">
            <w:r>
              <w:t>1,0</w:t>
            </w:r>
          </w:p>
        </w:tc>
      </w:tr>
      <w:tr w:rsidR="00E75056" w:rsidTr="00E87355">
        <w:tc>
          <w:tcPr>
            <w:tcW w:w="534" w:type="dxa"/>
          </w:tcPr>
          <w:p w:rsidR="00E75056" w:rsidRDefault="00E75056" w:rsidP="00E87355">
            <w:r>
              <w:t>3.</w:t>
            </w:r>
          </w:p>
        </w:tc>
        <w:tc>
          <w:tcPr>
            <w:tcW w:w="4251" w:type="dxa"/>
          </w:tcPr>
          <w:p w:rsidR="00E75056" w:rsidRDefault="00E75056" w:rsidP="00E75056">
            <w:r>
              <w:t>Прочие</w:t>
            </w:r>
          </w:p>
        </w:tc>
        <w:tc>
          <w:tcPr>
            <w:tcW w:w="2393" w:type="dxa"/>
          </w:tcPr>
          <w:p w:rsidR="00E75056" w:rsidRDefault="003507EA" w:rsidP="00E87355">
            <w:r>
              <w:t>0,09</w:t>
            </w:r>
          </w:p>
        </w:tc>
        <w:tc>
          <w:tcPr>
            <w:tcW w:w="2393" w:type="dxa"/>
          </w:tcPr>
          <w:p w:rsidR="00E75056" w:rsidRDefault="003507EA" w:rsidP="00E87355">
            <w:r>
              <w:t>0,09</w:t>
            </w:r>
          </w:p>
        </w:tc>
      </w:tr>
      <w:tr w:rsidR="00E75056" w:rsidTr="00E87355">
        <w:tc>
          <w:tcPr>
            <w:tcW w:w="534" w:type="dxa"/>
          </w:tcPr>
          <w:p w:rsidR="00E75056" w:rsidRDefault="00E75056" w:rsidP="00E87355"/>
        </w:tc>
        <w:tc>
          <w:tcPr>
            <w:tcW w:w="4251" w:type="dxa"/>
          </w:tcPr>
          <w:p w:rsidR="00E75056" w:rsidRDefault="00E75056" w:rsidP="00E75056">
            <w:r>
              <w:t>Итого:</w:t>
            </w:r>
          </w:p>
        </w:tc>
        <w:tc>
          <w:tcPr>
            <w:tcW w:w="2393" w:type="dxa"/>
          </w:tcPr>
          <w:p w:rsidR="00E75056" w:rsidRDefault="003507EA" w:rsidP="00E87355">
            <w:r>
              <w:t>39,59</w:t>
            </w:r>
          </w:p>
        </w:tc>
        <w:tc>
          <w:tcPr>
            <w:tcW w:w="2393" w:type="dxa"/>
          </w:tcPr>
          <w:p w:rsidR="00E75056" w:rsidRDefault="003507EA" w:rsidP="00E87355">
            <w:r>
              <w:t>39,59</w:t>
            </w:r>
          </w:p>
        </w:tc>
      </w:tr>
    </w:tbl>
    <w:p w:rsidR="00F67338" w:rsidRDefault="00F67338"/>
    <w:tbl>
      <w:tblPr>
        <w:tblStyle w:val="a3"/>
        <w:tblW w:w="0" w:type="auto"/>
        <w:tblLook w:val="04A0"/>
      </w:tblPr>
      <w:tblGrid>
        <w:gridCol w:w="530"/>
        <w:gridCol w:w="1915"/>
        <w:gridCol w:w="782"/>
        <w:gridCol w:w="758"/>
        <w:gridCol w:w="925"/>
        <w:gridCol w:w="897"/>
        <w:gridCol w:w="774"/>
        <w:gridCol w:w="1168"/>
        <w:gridCol w:w="944"/>
        <w:gridCol w:w="878"/>
      </w:tblGrid>
      <w:tr w:rsidR="00AB0A49" w:rsidTr="003507EA">
        <w:tc>
          <w:tcPr>
            <w:tcW w:w="530" w:type="dxa"/>
            <w:vMerge w:val="restart"/>
          </w:tcPr>
          <w:p w:rsidR="00E75056" w:rsidRDefault="00E75056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58" w:type="dxa"/>
            <w:vMerge w:val="restart"/>
          </w:tcPr>
          <w:p w:rsidR="00E75056" w:rsidRDefault="00E75056">
            <w:r>
              <w:t>Потребители</w:t>
            </w:r>
          </w:p>
        </w:tc>
        <w:tc>
          <w:tcPr>
            <w:tcW w:w="1540" w:type="dxa"/>
            <w:gridSpan w:val="2"/>
          </w:tcPr>
          <w:p w:rsidR="00E75056" w:rsidRDefault="00E75056">
            <w:r>
              <w:t>Количество коллективных приборов учета</w:t>
            </w:r>
          </w:p>
        </w:tc>
        <w:tc>
          <w:tcPr>
            <w:tcW w:w="1822" w:type="dxa"/>
            <w:gridSpan w:val="2"/>
          </w:tcPr>
          <w:p w:rsidR="00E75056" w:rsidRDefault="00E75056" w:rsidP="00E75056">
            <w:r>
              <w:t>Количество индивидуальных приборов учета</w:t>
            </w:r>
          </w:p>
        </w:tc>
        <w:tc>
          <w:tcPr>
            <w:tcW w:w="1899" w:type="dxa"/>
            <w:gridSpan w:val="2"/>
          </w:tcPr>
          <w:p w:rsidR="00E75056" w:rsidRDefault="00E75056">
            <w:r>
              <w:t>Общий расход воды, м3</w:t>
            </w:r>
          </w:p>
        </w:tc>
        <w:tc>
          <w:tcPr>
            <w:tcW w:w="1822" w:type="dxa"/>
            <w:gridSpan w:val="2"/>
          </w:tcPr>
          <w:p w:rsidR="00E75056" w:rsidRDefault="00E75056">
            <w:r>
              <w:t>Плановое оснащение приборами учета на 100 %, год.</w:t>
            </w:r>
          </w:p>
        </w:tc>
      </w:tr>
      <w:tr w:rsidR="00660779" w:rsidTr="003507EA">
        <w:tc>
          <w:tcPr>
            <w:tcW w:w="530" w:type="dxa"/>
            <w:vMerge/>
          </w:tcPr>
          <w:p w:rsidR="00E75056" w:rsidRDefault="00E75056"/>
        </w:tc>
        <w:tc>
          <w:tcPr>
            <w:tcW w:w="1958" w:type="dxa"/>
            <w:vMerge/>
          </w:tcPr>
          <w:p w:rsidR="00E75056" w:rsidRDefault="00E75056"/>
        </w:tc>
        <w:tc>
          <w:tcPr>
            <w:tcW w:w="782" w:type="dxa"/>
          </w:tcPr>
          <w:p w:rsidR="00E75056" w:rsidRDefault="00E75056">
            <w:r>
              <w:t>план</w:t>
            </w:r>
          </w:p>
        </w:tc>
        <w:tc>
          <w:tcPr>
            <w:tcW w:w="758" w:type="dxa"/>
          </w:tcPr>
          <w:p w:rsidR="00E75056" w:rsidRDefault="00E75056">
            <w:r>
              <w:t>факт</w:t>
            </w:r>
          </w:p>
        </w:tc>
        <w:tc>
          <w:tcPr>
            <w:tcW w:w="925" w:type="dxa"/>
          </w:tcPr>
          <w:p w:rsidR="00E75056" w:rsidRDefault="00E75056" w:rsidP="00E87355">
            <w:r>
              <w:t>план</w:t>
            </w:r>
          </w:p>
        </w:tc>
        <w:tc>
          <w:tcPr>
            <w:tcW w:w="897" w:type="dxa"/>
          </w:tcPr>
          <w:p w:rsidR="00E75056" w:rsidRDefault="00E75056" w:rsidP="00E87355">
            <w:r>
              <w:t>факт</w:t>
            </w:r>
          </w:p>
        </w:tc>
        <w:tc>
          <w:tcPr>
            <w:tcW w:w="731" w:type="dxa"/>
          </w:tcPr>
          <w:p w:rsidR="00E75056" w:rsidRDefault="00B665BA" w:rsidP="00E87355">
            <w:r>
              <w:t>Всего</w:t>
            </w:r>
          </w:p>
        </w:tc>
        <w:tc>
          <w:tcPr>
            <w:tcW w:w="1168" w:type="dxa"/>
          </w:tcPr>
          <w:p w:rsidR="00E75056" w:rsidRDefault="00B665BA" w:rsidP="00E87355">
            <w:r>
              <w:t>По приборам</w:t>
            </w:r>
          </w:p>
        </w:tc>
        <w:tc>
          <w:tcPr>
            <w:tcW w:w="944" w:type="dxa"/>
          </w:tcPr>
          <w:p w:rsidR="00E75056" w:rsidRDefault="00B665BA" w:rsidP="00B665BA">
            <w:proofErr w:type="spellStart"/>
            <w:r>
              <w:t>Коллек</w:t>
            </w:r>
            <w:proofErr w:type="spellEnd"/>
            <w:r>
              <w:t>.</w:t>
            </w:r>
          </w:p>
        </w:tc>
        <w:tc>
          <w:tcPr>
            <w:tcW w:w="878" w:type="dxa"/>
          </w:tcPr>
          <w:p w:rsidR="00E75056" w:rsidRDefault="00B665BA" w:rsidP="00AB0A49">
            <w:proofErr w:type="spellStart"/>
            <w:r>
              <w:t>Инди</w:t>
            </w:r>
            <w:r w:rsidR="00AB0A49">
              <w:t>в</w:t>
            </w:r>
            <w:proofErr w:type="spellEnd"/>
            <w:r w:rsidR="00AB0A49">
              <w:t>.</w:t>
            </w:r>
          </w:p>
        </w:tc>
      </w:tr>
      <w:tr w:rsidR="004153E1" w:rsidRPr="009173EA" w:rsidTr="004153E1">
        <w:tc>
          <w:tcPr>
            <w:tcW w:w="530" w:type="dxa"/>
          </w:tcPr>
          <w:p w:rsidR="004153E1" w:rsidRDefault="004153E1" w:rsidP="00CB4DAA">
            <w:r>
              <w:t>1</w:t>
            </w:r>
          </w:p>
        </w:tc>
        <w:tc>
          <w:tcPr>
            <w:tcW w:w="1958" w:type="dxa"/>
          </w:tcPr>
          <w:p w:rsidR="004153E1" w:rsidRDefault="004153E1" w:rsidP="00CB4DAA">
            <w:r>
              <w:t>МКД</w:t>
            </w:r>
          </w:p>
        </w:tc>
        <w:tc>
          <w:tcPr>
            <w:tcW w:w="782" w:type="dxa"/>
          </w:tcPr>
          <w:p w:rsidR="004153E1" w:rsidRPr="009173EA" w:rsidRDefault="004153E1" w:rsidP="00CB4DAA">
            <w:r w:rsidRPr="009173EA">
              <w:t>7</w:t>
            </w:r>
          </w:p>
        </w:tc>
        <w:tc>
          <w:tcPr>
            <w:tcW w:w="758" w:type="dxa"/>
          </w:tcPr>
          <w:p w:rsidR="004153E1" w:rsidRPr="009173EA" w:rsidRDefault="004153E1" w:rsidP="00CB4DAA">
            <w:r w:rsidRPr="009173EA">
              <w:t>0</w:t>
            </w:r>
          </w:p>
        </w:tc>
        <w:tc>
          <w:tcPr>
            <w:tcW w:w="925" w:type="dxa"/>
          </w:tcPr>
          <w:p w:rsidR="004153E1" w:rsidRPr="009173EA" w:rsidRDefault="004153E1" w:rsidP="00CB4DAA">
            <w:r w:rsidRPr="009173EA">
              <w:t>15</w:t>
            </w:r>
          </w:p>
        </w:tc>
        <w:tc>
          <w:tcPr>
            <w:tcW w:w="897" w:type="dxa"/>
          </w:tcPr>
          <w:p w:rsidR="004153E1" w:rsidRPr="009173EA" w:rsidRDefault="004153E1" w:rsidP="00CB4DAA">
            <w:r w:rsidRPr="009173EA">
              <w:t>65</w:t>
            </w:r>
          </w:p>
        </w:tc>
        <w:tc>
          <w:tcPr>
            <w:tcW w:w="731" w:type="dxa"/>
          </w:tcPr>
          <w:p w:rsidR="004153E1" w:rsidRPr="009C4191" w:rsidRDefault="004153E1" w:rsidP="00CB4DAA">
            <w:r w:rsidRPr="009C4191">
              <w:t>4345</w:t>
            </w:r>
          </w:p>
        </w:tc>
        <w:tc>
          <w:tcPr>
            <w:tcW w:w="1168" w:type="dxa"/>
          </w:tcPr>
          <w:p w:rsidR="004153E1" w:rsidRPr="009C4191" w:rsidRDefault="004153E1" w:rsidP="00CB4DAA">
            <w:r w:rsidRPr="009C4191">
              <w:t>27</w:t>
            </w:r>
            <w:r>
              <w:t>50</w:t>
            </w:r>
          </w:p>
        </w:tc>
        <w:tc>
          <w:tcPr>
            <w:tcW w:w="944" w:type="dxa"/>
          </w:tcPr>
          <w:p w:rsidR="004153E1" w:rsidRPr="009173EA" w:rsidRDefault="004153E1" w:rsidP="00CB4DAA">
            <w:r w:rsidRPr="009173EA">
              <w:t>100</w:t>
            </w:r>
          </w:p>
        </w:tc>
        <w:tc>
          <w:tcPr>
            <w:tcW w:w="878" w:type="dxa"/>
          </w:tcPr>
          <w:p w:rsidR="004153E1" w:rsidRPr="009173EA" w:rsidRDefault="004153E1" w:rsidP="00CB4DAA">
            <w:r w:rsidRPr="009173EA">
              <w:t>19</w:t>
            </w:r>
          </w:p>
        </w:tc>
      </w:tr>
      <w:tr w:rsidR="004153E1" w:rsidRPr="00C753C3" w:rsidTr="004153E1">
        <w:tc>
          <w:tcPr>
            <w:tcW w:w="530" w:type="dxa"/>
          </w:tcPr>
          <w:p w:rsidR="004153E1" w:rsidRDefault="004153E1" w:rsidP="00CB4DAA">
            <w:r>
              <w:t>2</w:t>
            </w:r>
          </w:p>
        </w:tc>
        <w:tc>
          <w:tcPr>
            <w:tcW w:w="1958" w:type="dxa"/>
          </w:tcPr>
          <w:p w:rsidR="004153E1" w:rsidRDefault="004153E1" w:rsidP="00CB4DAA">
            <w:r>
              <w:t>Жилые дома</w:t>
            </w:r>
          </w:p>
        </w:tc>
        <w:tc>
          <w:tcPr>
            <w:tcW w:w="782" w:type="dxa"/>
          </w:tcPr>
          <w:p w:rsidR="004153E1" w:rsidRDefault="004153E1" w:rsidP="00CB4DAA"/>
        </w:tc>
        <w:tc>
          <w:tcPr>
            <w:tcW w:w="758" w:type="dxa"/>
          </w:tcPr>
          <w:p w:rsidR="004153E1" w:rsidRPr="00684AEA" w:rsidRDefault="004153E1" w:rsidP="00CB4DAA"/>
        </w:tc>
        <w:tc>
          <w:tcPr>
            <w:tcW w:w="925" w:type="dxa"/>
          </w:tcPr>
          <w:p w:rsidR="004153E1" w:rsidRPr="001D4062" w:rsidRDefault="001D4062" w:rsidP="00CB4DAA">
            <w:r>
              <w:t>117</w:t>
            </w:r>
          </w:p>
        </w:tc>
        <w:tc>
          <w:tcPr>
            <w:tcW w:w="897" w:type="dxa"/>
          </w:tcPr>
          <w:p w:rsidR="004153E1" w:rsidRPr="009C4191" w:rsidRDefault="004153E1" w:rsidP="00CB4DAA">
            <w:r w:rsidRPr="009C4191">
              <w:t>154</w:t>
            </w:r>
          </w:p>
        </w:tc>
        <w:tc>
          <w:tcPr>
            <w:tcW w:w="731" w:type="dxa"/>
          </w:tcPr>
          <w:p w:rsidR="004153E1" w:rsidRPr="009C4191" w:rsidRDefault="004153E1" w:rsidP="00CB4DAA">
            <w:r w:rsidRPr="009C4191">
              <w:t>34183</w:t>
            </w:r>
          </w:p>
        </w:tc>
        <w:tc>
          <w:tcPr>
            <w:tcW w:w="1168" w:type="dxa"/>
          </w:tcPr>
          <w:p w:rsidR="004153E1" w:rsidRPr="009C4191" w:rsidRDefault="004153E1" w:rsidP="00CB4DAA">
            <w:r w:rsidRPr="009C4191">
              <w:t>5580</w:t>
            </w:r>
          </w:p>
        </w:tc>
        <w:tc>
          <w:tcPr>
            <w:tcW w:w="944" w:type="dxa"/>
          </w:tcPr>
          <w:p w:rsidR="004153E1" w:rsidRPr="001D4062" w:rsidRDefault="001D4062" w:rsidP="00CB4DAA">
            <w:r>
              <w:t>43</w:t>
            </w:r>
          </w:p>
        </w:tc>
        <w:tc>
          <w:tcPr>
            <w:tcW w:w="878" w:type="dxa"/>
          </w:tcPr>
          <w:p w:rsidR="004153E1" w:rsidRPr="001D4062" w:rsidRDefault="001D4062" w:rsidP="00CB4DAA">
            <w:r>
              <w:t>57</w:t>
            </w:r>
          </w:p>
        </w:tc>
      </w:tr>
      <w:tr w:rsidR="004153E1" w:rsidTr="004153E1">
        <w:tc>
          <w:tcPr>
            <w:tcW w:w="530" w:type="dxa"/>
          </w:tcPr>
          <w:p w:rsidR="004153E1" w:rsidRPr="004153E1" w:rsidRDefault="004153E1" w:rsidP="00CB4DAA">
            <w:r w:rsidRPr="004153E1">
              <w:t>3</w:t>
            </w:r>
          </w:p>
        </w:tc>
        <w:tc>
          <w:tcPr>
            <w:tcW w:w="1958" w:type="dxa"/>
          </w:tcPr>
          <w:p w:rsidR="004153E1" w:rsidRDefault="004153E1" w:rsidP="00CB4DAA">
            <w:r w:rsidRPr="003507EA">
              <w:t>ФГБНУ Алтайский НИИСХ</w:t>
            </w:r>
          </w:p>
        </w:tc>
        <w:tc>
          <w:tcPr>
            <w:tcW w:w="782" w:type="dxa"/>
          </w:tcPr>
          <w:p w:rsidR="004153E1" w:rsidRDefault="004153E1" w:rsidP="00CB4DAA"/>
        </w:tc>
        <w:tc>
          <w:tcPr>
            <w:tcW w:w="758" w:type="dxa"/>
          </w:tcPr>
          <w:p w:rsidR="004153E1" w:rsidRDefault="004153E1" w:rsidP="00CB4DAA"/>
        </w:tc>
        <w:tc>
          <w:tcPr>
            <w:tcW w:w="925" w:type="dxa"/>
          </w:tcPr>
          <w:p w:rsidR="004153E1" w:rsidRDefault="004153E1" w:rsidP="00CB4DAA">
            <w:r>
              <w:t>1</w:t>
            </w:r>
          </w:p>
        </w:tc>
        <w:tc>
          <w:tcPr>
            <w:tcW w:w="897" w:type="dxa"/>
          </w:tcPr>
          <w:p w:rsidR="004153E1" w:rsidRDefault="004153E1" w:rsidP="00CB4DAA"/>
        </w:tc>
        <w:tc>
          <w:tcPr>
            <w:tcW w:w="731" w:type="dxa"/>
          </w:tcPr>
          <w:p w:rsidR="004153E1" w:rsidRDefault="004153E1" w:rsidP="00CB4DAA">
            <w:r>
              <w:t>80</w:t>
            </w:r>
          </w:p>
        </w:tc>
        <w:tc>
          <w:tcPr>
            <w:tcW w:w="1168" w:type="dxa"/>
          </w:tcPr>
          <w:p w:rsidR="004153E1" w:rsidRDefault="004153E1" w:rsidP="00CB4DAA"/>
        </w:tc>
        <w:tc>
          <w:tcPr>
            <w:tcW w:w="944" w:type="dxa"/>
          </w:tcPr>
          <w:p w:rsidR="004153E1" w:rsidRDefault="004153E1" w:rsidP="00CB4DAA"/>
        </w:tc>
        <w:tc>
          <w:tcPr>
            <w:tcW w:w="878" w:type="dxa"/>
          </w:tcPr>
          <w:p w:rsidR="004153E1" w:rsidRDefault="004153E1" w:rsidP="00CB4DAA"/>
        </w:tc>
      </w:tr>
      <w:tr w:rsidR="004153E1" w:rsidTr="004153E1">
        <w:tc>
          <w:tcPr>
            <w:tcW w:w="530" w:type="dxa"/>
          </w:tcPr>
          <w:p w:rsidR="004153E1" w:rsidRPr="004153E1" w:rsidRDefault="004153E1" w:rsidP="00CB4DAA">
            <w:r w:rsidRPr="004153E1">
              <w:t>4</w:t>
            </w:r>
          </w:p>
        </w:tc>
        <w:tc>
          <w:tcPr>
            <w:tcW w:w="1958" w:type="dxa"/>
          </w:tcPr>
          <w:p w:rsidR="004153E1" w:rsidRDefault="004153E1" w:rsidP="00CB4DAA">
            <w:r w:rsidRPr="003507EA">
              <w:t>МБДОУ Детский сад "</w:t>
            </w:r>
            <w:proofErr w:type="spellStart"/>
            <w:r w:rsidRPr="003507EA">
              <w:t>Аленушка</w:t>
            </w:r>
            <w:proofErr w:type="spellEnd"/>
            <w:r w:rsidRPr="003507EA">
              <w:t>"</w:t>
            </w:r>
          </w:p>
        </w:tc>
        <w:tc>
          <w:tcPr>
            <w:tcW w:w="782" w:type="dxa"/>
          </w:tcPr>
          <w:p w:rsidR="004153E1" w:rsidRDefault="004153E1" w:rsidP="00CB4DAA"/>
        </w:tc>
        <w:tc>
          <w:tcPr>
            <w:tcW w:w="758" w:type="dxa"/>
          </w:tcPr>
          <w:p w:rsidR="004153E1" w:rsidRDefault="004153E1" w:rsidP="00CB4DAA"/>
        </w:tc>
        <w:tc>
          <w:tcPr>
            <w:tcW w:w="925" w:type="dxa"/>
          </w:tcPr>
          <w:p w:rsidR="004153E1" w:rsidRDefault="004153E1" w:rsidP="00CB4DAA"/>
        </w:tc>
        <w:tc>
          <w:tcPr>
            <w:tcW w:w="897" w:type="dxa"/>
          </w:tcPr>
          <w:p w:rsidR="004153E1" w:rsidRDefault="004153E1" w:rsidP="00CB4DAA">
            <w:r>
              <w:t>1</w:t>
            </w:r>
          </w:p>
        </w:tc>
        <w:tc>
          <w:tcPr>
            <w:tcW w:w="731" w:type="dxa"/>
          </w:tcPr>
          <w:p w:rsidR="004153E1" w:rsidRDefault="004153E1" w:rsidP="00CB4DAA"/>
        </w:tc>
        <w:tc>
          <w:tcPr>
            <w:tcW w:w="1168" w:type="dxa"/>
          </w:tcPr>
          <w:p w:rsidR="004153E1" w:rsidRPr="00EE2CA9" w:rsidRDefault="004153E1" w:rsidP="00CB4DAA">
            <w:pPr>
              <w:outlineLvl w:val="0"/>
            </w:pPr>
            <w:r>
              <w:t>640</w:t>
            </w:r>
          </w:p>
          <w:p w:rsidR="004153E1" w:rsidRDefault="004153E1" w:rsidP="00CB4DAA"/>
        </w:tc>
        <w:tc>
          <w:tcPr>
            <w:tcW w:w="944" w:type="dxa"/>
          </w:tcPr>
          <w:p w:rsidR="004153E1" w:rsidRDefault="004153E1" w:rsidP="00CB4DAA"/>
        </w:tc>
        <w:tc>
          <w:tcPr>
            <w:tcW w:w="878" w:type="dxa"/>
          </w:tcPr>
          <w:p w:rsidR="004153E1" w:rsidRDefault="004153E1" w:rsidP="00CB4DAA">
            <w:r>
              <w:t>100%</w:t>
            </w:r>
          </w:p>
        </w:tc>
      </w:tr>
      <w:tr w:rsidR="004153E1" w:rsidTr="004153E1">
        <w:tc>
          <w:tcPr>
            <w:tcW w:w="530" w:type="dxa"/>
          </w:tcPr>
          <w:p w:rsidR="004153E1" w:rsidRPr="004153E1" w:rsidRDefault="004153E1" w:rsidP="00CB4DAA">
            <w:r w:rsidRPr="004153E1">
              <w:t>5</w:t>
            </w:r>
          </w:p>
        </w:tc>
        <w:tc>
          <w:tcPr>
            <w:tcW w:w="1958" w:type="dxa"/>
          </w:tcPr>
          <w:p w:rsidR="004153E1" w:rsidRDefault="004153E1" w:rsidP="00CB4DAA">
            <w:pPr>
              <w:outlineLvl w:val="0"/>
            </w:pPr>
            <w:r w:rsidRPr="003507EA">
              <w:t>МБОУ Ключевская СОШ № 2</w:t>
            </w:r>
          </w:p>
        </w:tc>
        <w:tc>
          <w:tcPr>
            <w:tcW w:w="782" w:type="dxa"/>
          </w:tcPr>
          <w:p w:rsidR="004153E1" w:rsidRDefault="004153E1" w:rsidP="00CB4DAA"/>
        </w:tc>
        <w:tc>
          <w:tcPr>
            <w:tcW w:w="758" w:type="dxa"/>
          </w:tcPr>
          <w:p w:rsidR="004153E1" w:rsidRDefault="004153E1" w:rsidP="00CB4DAA"/>
        </w:tc>
        <w:tc>
          <w:tcPr>
            <w:tcW w:w="925" w:type="dxa"/>
          </w:tcPr>
          <w:p w:rsidR="004153E1" w:rsidRDefault="004153E1" w:rsidP="00CB4DAA"/>
        </w:tc>
        <w:tc>
          <w:tcPr>
            <w:tcW w:w="897" w:type="dxa"/>
          </w:tcPr>
          <w:p w:rsidR="004153E1" w:rsidRDefault="004153E1" w:rsidP="00CB4DAA">
            <w:r>
              <w:t>1</w:t>
            </w:r>
          </w:p>
        </w:tc>
        <w:tc>
          <w:tcPr>
            <w:tcW w:w="731" w:type="dxa"/>
          </w:tcPr>
          <w:p w:rsidR="004153E1" w:rsidRDefault="004153E1" w:rsidP="00CB4DAA"/>
        </w:tc>
        <w:tc>
          <w:tcPr>
            <w:tcW w:w="1168" w:type="dxa"/>
          </w:tcPr>
          <w:p w:rsidR="004153E1" w:rsidRPr="00EE2CA9" w:rsidRDefault="004153E1" w:rsidP="00CB4DAA">
            <w:pPr>
              <w:outlineLvl w:val="0"/>
            </w:pPr>
            <w:r>
              <w:t>200</w:t>
            </w:r>
          </w:p>
          <w:p w:rsidR="004153E1" w:rsidRDefault="004153E1" w:rsidP="00CB4DAA"/>
        </w:tc>
        <w:tc>
          <w:tcPr>
            <w:tcW w:w="944" w:type="dxa"/>
          </w:tcPr>
          <w:p w:rsidR="004153E1" w:rsidRPr="00DD43B1" w:rsidRDefault="004153E1" w:rsidP="00CB4DAA">
            <w:pPr>
              <w:rPr>
                <w:b/>
              </w:rPr>
            </w:pPr>
          </w:p>
        </w:tc>
        <w:tc>
          <w:tcPr>
            <w:tcW w:w="878" w:type="dxa"/>
          </w:tcPr>
          <w:p w:rsidR="004153E1" w:rsidRDefault="004153E1" w:rsidP="00CB4DAA">
            <w:r>
              <w:t>100%</w:t>
            </w:r>
          </w:p>
        </w:tc>
      </w:tr>
      <w:tr w:rsidR="004153E1" w:rsidTr="004153E1">
        <w:tc>
          <w:tcPr>
            <w:tcW w:w="530" w:type="dxa"/>
          </w:tcPr>
          <w:p w:rsidR="004153E1" w:rsidRPr="004153E1" w:rsidRDefault="004153E1" w:rsidP="00CB4DAA">
            <w:r w:rsidRPr="004153E1">
              <w:t>6</w:t>
            </w:r>
          </w:p>
        </w:tc>
        <w:tc>
          <w:tcPr>
            <w:tcW w:w="1958" w:type="dxa"/>
          </w:tcPr>
          <w:p w:rsidR="004153E1" w:rsidRDefault="004153E1" w:rsidP="00CB4DAA">
            <w:pPr>
              <w:outlineLvl w:val="0"/>
            </w:pPr>
            <w:r w:rsidRPr="003507EA">
              <w:t xml:space="preserve">Администрация </w:t>
            </w:r>
            <w:proofErr w:type="spellStart"/>
            <w:r w:rsidRPr="003507EA">
              <w:t>Новоцелинного</w:t>
            </w:r>
            <w:proofErr w:type="spellEnd"/>
            <w:r w:rsidRPr="003507EA">
              <w:t xml:space="preserve"> сельсовета</w:t>
            </w:r>
          </w:p>
        </w:tc>
        <w:tc>
          <w:tcPr>
            <w:tcW w:w="782" w:type="dxa"/>
          </w:tcPr>
          <w:p w:rsidR="004153E1" w:rsidRDefault="004153E1" w:rsidP="00CB4DAA"/>
        </w:tc>
        <w:tc>
          <w:tcPr>
            <w:tcW w:w="758" w:type="dxa"/>
          </w:tcPr>
          <w:p w:rsidR="004153E1" w:rsidRDefault="004153E1" w:rsidP="00CB4DAA"/>
        </w:tc>
        <w:tc>
          <w:tcPr>
            <w:tcW w:w="925" w:type="dxa"/>
          </w:tcPr>
          <w:p w:rsidR="004153E1" w:rsidRDefault="004153E1" w:rsidP="00CB4DAA"/>
        </w:tc>
        <w:tc>
          <w:tcPr>
            <w:tcW w:w="897" w:type="dxa"/>
          </w:tcPr>
          <w:p w:rsidR="004153E1" w:rsidRDefault="004153E1" w:rsidP="00CB4DAA"/>
        </w:tc>
        <w:tc>
          <w:tcPr>
            <w:tcW w:w="731" w:type="dxa"/>
          </w:tcPr>
          <w:p w:rsidR="004153E1" w:rsidRDefault="004153E1" w:rsidP="00CB4DAA">
            <w:r>
              <w:t>85,2</w:t>
            </w:r>
          </w:p>
        </w:tc>
        <w:tc>
          <w:tcPr>
            <w:tcW w:w="1168" w:type="dxa"/>
          </w:tcPr>
          <w:p w:rsidR="004153E1" w:rsidRDefault="004153E1" w:rsidP="00CB4DAA">
            <w:pPr>
              <w:outlineLvl w:val="0"/>
            </w:pPr>
          </w:p>
        </w:tc>
        <w:tc>
          <w:tcPr>
            <w:tcW w:w="944" w:type="dxa"/>
          </w:tcPr>
          <w:p w:rsidR="004153E1" w:rsidRDefault="004153E1" w:rsidP="00CB4DAA"/>
        </w:tc>
        <w:tc>
          <w:tcPr>
            <w:tcW w:w="878" w:type="dxa"/>
          </w:tcPr>
          <w:p w:rsidR="004153E1" w:rsidRDefault="004153E1" w:rsidP="00CB4DAA"/>
        </w:tc>
      </w:tr>
      <w:tr w:rsidR="004153E1" w:rsidTr="004153E1">
        <w:tc>
          <w:tcPr>
            <w:tcW w:w="530" w:type="dxa"/>
          </w:tcPr>
          <w:p w:rsidR="004153E1" w:rsidRPr="004153E1" w:rsidRDefault="004153E1" w:rsidP="00CB4DAA">
            <w:r w:rsidRPr="004153E1">
              <w:t>7</w:t>
            </w:r>
          </w:p>
        </w:tc>
        <w:tc>
          <w:tcPr>
            <w:tcW w:w="1958" w:type="dxa"/>
          </w:tcPr>
          <w:p w:rsidR="004153E1" w:rsidRPr="00EE2CA9" w:rsidRDefault="004153E1" w:rsidP="00CB4DAA">
            <w:pPr>
              <w:outlineLvl w:val="0"/>
            </w:pPr>
            <w:r w:rsidRPr="003507EA">
              <w:t>ИП Середина Е.А.</w:t>
            </w:r>
          </w:p>
        </w:tc>
        <w:tc>
          <w:tcPr>
            <w:tcW w:w="782" w:type="dxa"/>
          </w:tcPr>
          <w:p w:rsidR="004153E1" w:rsidRDefault="004153E1" w:rsidP="00CB4DAA"/>
        </w:tc>
        <w:tc>
          <w:tcPr>
            <w:tcW w:w="758" w:type="dxa"/>
          </w:tcPr>
          <w:p w:rsidR="004153E1" w:rsidRDefault="004153E1" w:rsidP="00CB4DAA"/>
        </w:tc>
        <w:tc>
          <w:tcPr>
            <w:tcW w:w="925" w:type="dxa"/>
          </w:tcPr>
          <w:p w:rsidR="004153E1" w:rsidRDefault="004153E1" w:rsidP="00CB4DAA"/>
        </w:tc>
        <w:tc>
          <w:tcPr>
            <w:tcW w:w="897" w:type="dxa"/>
          </w:tcPr>
          <w:p w:rsidR="004153E1" w:rsidRDefault="004153E1" w:rsidP="00CB4DAA">
            <w:r>
              <w:t>1</w:t>
            </w:r>
          </w:p>
        </w:tc>
        <w:tc>
          <w:tcPr>
            <w:tcW w:w="731" w:type="dxa"/>
          </w:tcPr>
          <w:p w:rsidR="004153E1" w:rsidRDefault="004153E1" w:rsidP="00CB4DAA"/>
        </w:tc>
        <w:tc>
          <w:tcPr>
            <w:tcW w:w="1168" w:type="dxa"/>
          </w:tcPr>
          <w:p w:rsidR="004153E1" w:rsidRDefault="004153E1" w:rsidP="00CB4DAA">
            <w:r>
              <w:t>15,6</w:t>
            </w:r>
          </w:p>
        </w:tc>
        <w:tc>
          <w:tcPr>
            <w:tcW w:w="944" w:type="dxa"/>
          </w:tcPr>
          <w:p w:rsidR="004153E1" w:rsidRDefault="004153E1" w:rsidP="00CB4DAA"/>
        </w:tc>
        <w:tc>
          <w:tcPr>
            <w:tcW w:w="878" w:type="dxa"/>
          </w:tcPr>
          <w:p w:rsidR="004153E1" w:rsidRDefault="004153E1" w:rsidP="00CB4DAA">
            <w:r w:rsidRPr="003D1A3F">
              <w:t>100%</w:t>
            </w:r>
          </w:p>
        </w:tc>
      </w:tr>
      <w:tr w:rsidR="004153E1" w:rsidTr="004153E1">
        <w:tc>
          <w:tcPr>
            <w:tcW w:w="530" w:type="dxa"/>
          </w:tcPr>
          <w:p w:rsidR="004153E1" w:rsidRPr="004153E1" w:rsidRDefault="004153E1" w:rsidP="00CB4DAA">
            <w:r w:rsidRPr="004153E1">
              <w:t>8</w:t>
            </w:r>
          </w:p>
        </w:tc>
        <w:tc>
          <w:tcPr>
            <w:tcW w:w="1958" w:type="dxa"/>
          </w:tcPr>
          <w:p w:rsidR="004153E1" w:rsidRPr="00EE2CA9" w:rsidRDefault="004153E1" w:rsidP="00CB4DAA">
            <w:pPr>
              <w:outlineLvl w:val="0"/>
            </w:pPr>
            <w:r>
              <w:t>ИП Болдырева</w:t>
            </w:r>
          </w:p>
        </w:tc>
        <w:tc>
          <w:tcPr>
            <w:tcW w:w="782" w:type="dxa"/>
          </w:tcPr>
          <w:p w:rsidR="004153E1" w:rsidRDefault="004153E1" w:rsidP="00CB4DAA"/>
        </w:tc>
        <w:tc>
          <w:tcPr>
            <w:tcW w:w="758" w:type="dxa"/>
          </w:tcPr>
          <w:p w:rsidR="004153E1" w:rsidRDefault="004153E1" w:rsidP="00CB4DAA"/>
        </w:tc>
        <w:tc>
          <w:tcPr>
            <w:tcW w:w="925" w:type="dxa"/>
          </w:tcPr>
          <w:p w:rsidR="004153E1" w:rsidRDefault="004153E1" w:rsidP="00CB4DAA"/>
        </w:tc>
        <w:tc>
          <w:tcPr>
            <w:tcW w:w="897" w:type="dxa"/>
          </w:tcPr>
          <w:p w:rsidR="004153E1" w:rsidRDefault="004153E1" w:rsidP="00CB4DAA">
            <w:r>
              <w:t>1</w:t>
            </w:r>
          </w:p>
        </w:tc>
        <w:tc>
          <w:tcPr>
            <w:tcW w:w="731" w:type="dxa"/>
          </w:tcPr>
          <w:p w:rsidR="004153E1" w:rsidRDefault="004153E1" w:rsidP="00CB4DAA"/>
        </w:tc>
        <w:tc>
          <w:tcPr>
            <w:tcW w:w="1168" w:type="dxa"/>
          </w:tcPr>
          <w:p w:rsidR="004153E1" w:rsidRDefault="004153E1" w:rsidP="00CB4DAA">
            <w:r>
              <w:t>80</w:t>
            </w:r>
          </w:p>
        </w:tc>
        <w:tc>
          <w:tcPr>
            <w:tcW w:w="944" w:type="dxa"/>
          </w:tcPr>
          <w:p w:rsidR="004153E1" w:rsidRDefault="004153E1" w:rsidP="00CB4DAA"/>
        </w:tc>
        <w:tc>
          <w:tcPr>
            <w:tcW w:w="878" w:type="dxa"/>
          </w:tcPr>
          <w:p w:rsidR="004153E1" w:rsidRDefault="004153E1" w:rsidP="00CB4DAA">
            <w:r w:rsidRPr="003D1A3F">
              <w:t>100%</w:t>
            </w:r>
          </w:p>
        </w:tc>
      </w:tr>
    </w:tbl>
    <w:p w:rsidR="00F67338" w:rsidRDefault="00F67338" w:rsidP="00CE70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Фактическое потребление населения питьевой и технической воды исходя из</w:t>
      </w:r>
      <w:r w:rsidR="00CE707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статистических и расчетных данных по действующим нормативам:</w:t>
      </w:r>
      <w:r w:rsidR="000675E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>39628,36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м. куб.</w:t>
      </w:r>
      <w:r w:rsidR="00CE707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Фактическое и плановое установка приборов учета холодного водоснабжения: Всего</w:t>
      </w:r>
      <w:r w:rsidR="00CE707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установлено </w:t>
      </w:r>
      <w:r w:rsidR="009E24A2">
        <w:rPr>
          <w:rFonts w:ascii="yandex-sans" w:eastAsia="Times New Roman" w:hAnsi="yandex-sans" w:cs="Times New Roman"/>
          <w:color w:val="000000"/>
          <w:sz w:val="23"/>
          <w:szCs w:val="23"/>
        </w:rPr>
        <w:t>219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счетчика к концу 201</w:t>
      </w:r>
      <w:r w:rsidR="001D4062">
        <w:rPr>
          <w:rFonts w:ascii="yandex-sans" w:eastAsia="Times New Roman" w:hAnsi="yandex-sans" w:cs="Times New Roman"/>
          <w:color w:val="000000"/>
          <w:sz w:val="23"/>
          <w:szCs w:val="23"/>
        </w:rPr>
        <w:t>9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 планируется </w:t>
      </w:r>
      <w:r w:rsidRPr="001D4062">
        <w:rPr>
          <w:rFonts w:ascii="yandex-sans" w:eastAsia="Times New Roman" w:hAnsi="yandex-sans" w:cs="Times New Roman"/>
          <w:sz w:val="23"/>
          <w:szCs w:val="23"/>
        </w:rPr>
        <w:t xml:space="preserve">поставить </w:t>
      </w:r>
      <w:r w:rsidR="003507EA" w:rsidRPr="001D4062">
        <w:rPr>
          <w:rFonts w:ascii="yandex-sans" w:eastAsia="Times New Roman" w:hAnsi="yandex-sans" w:cs="Times New Roman"/>
          <w:sz w:val="23"/>
          <w:szCs w:val="23"/>
        </w:rPr>
        <w:t>7</w:t>
      </w:r>
      <w:r w:rsidRPr="001D4062">
        <w:rPr>
          <w:rFonts w:ascii="yandex-sans" w:eastAsia="Times New Roman" w:hAnsi="yandex-sans" w:cs="Times New Roman"/>
          <w:sz w:val="23"/>
          <w:szCs w:val="23"/>
        </w:rPr>
        <w:t xml:space="preserve"> коллективных</w:t>
      </w:r>
      <w:r w:rsidR="00CE7075" w:rsidRPr="001D4062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1D4062">
        <w:rPr>
          <w:rFonts w:ascii="yandex-sans" w:eastAsia="Times New Roman" w:hAnsi="yandex-sans" w:cs="Times New Roman"/>
          <w:sz w:val="23"/>
          <w:szCs w:val="23"/>
        </w:rPr>
        <w:t xml:space="preserve">приборов учета и </w:t>
      </w:r>
      <w:r w:rsidR="001D4062" w:rsidRPr="001D4062">
        <w:rPr>
          <w:rFonts w:ascii="yandex-sans" w:eastAsia="Times New Roman" w:hAnsi="yandex-sans" w:cs="Times New Roman"/>
          <w:sz w:val="23"/>
          <w:szCs w:val="23"/>
        </w:rPr>
        <w:t>13</w:t>
      </w:r>
      <w:r w:rsidR="009E24A2">
        <w:rPr>
          <w:rFonts w:ascii="yandex-sans" w:eastAsia="Times New Roman" w:hAnsi="yandex-sans" w:cs="Times New Roman"/>
          <w:sz w:val="23"/>
          <w:szCs w:val="23"/>
        </w:rPr>
        <w:t>5</w:t>
      </w:r>
      <w:r w:rsidRPr="001D4062">
        <w:rPr>
          <w:rFonts w:ascii="yandex-sans" w:eastAsia="Times New Roman" w:hAnsi="yandex-sans" w:cs="Times New Roman"/>
          <w:sz w:val="23"/>
          <w:szCs w:val="23"/>
        </w:rPr>
        <w:t xml:space="preserve"> – индивидуальных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E87355" w:rsidRPr="00F67338" w:rsidRDefault="00E87355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E87355" w:rsidRDefault="00F67338" w:rsidP="00DB3E5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IV. Предложения по строительству, реконструкции и модернизации объектов</w:t>
      </w:r>
    </w:p>
    <w:p w:rsidR="00F67338" w:rsidRPr="00E87355" w:rsidRDefault="00F67338" w:rsidP="00DB3E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централизованных систем водоснабжения </w:t>
      </w:r>
      <w:proofErr w:type="spellStart"/>
      <w:r w:rsidR="00A137D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Новоцелинного</w:t>
      </w:r>
      <w:proofErr w:type="spellEnd"/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сельского поселения</w:t>
      </w:r>
    </w:p>
    <w:p w:rsidR="00F67338" w:rsidRPr="00F67338" w:rsidRDefault="00F67338" w:rsidP="00DB3E5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Модернизация и строительство сооружений водоснабжения и водоотведения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проводятся крайне низкими темпами. Одной из причин неудовлетворительного качества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воды, подаваемой населению, является высокая изношенность водопроводных сетей и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скважин. Наибольший износ сетей приходится на уличные водопроводные сети.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Значительны объемы потерь, утечек водопроводной воды, вызванные высокой степенью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износа сетей и оборудования.</w:t>
      </w:r>
    </w:p>
    <w:p w:rsidR="00F67338" w:rsidRPr="00F67338" w:rsidRDefault="00F67338" w:rsidP="00DB3E5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Система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A137D8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Новоцелинного</w:t>
      </w:r>
      <w:proofErr w:type="spellEnd"/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сельского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поселения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планируется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централизованная, объединенная для хозяйственно-питьевых нужд</w:t>
      </w:r>
      <w:r w:rsidR="0005609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территориальным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планированием.</w:t>
      </w:r>
    </w:p>
    <w:p w:rsidR="00F67338" w:rsidRPr="00F67338" w:rsidRDefault="00F67338" w:rsidP="00DB3E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хозяйственно-питьевого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будут использоваться подземные воды.</w:t>
      </w:r>
    </w:p>
    <w:p w:rsidR="00F67338" w:rsidRPr="00F67338" w:rsidRDefault="00F67338" w:rsidP="00DB3E5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Техническое состояние существующих сетей и сооружений водопровода, ввиду их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длительной эксплуатации, снижает уровень подготовки воды питьевого качества.</w:t>
      </w:r>
    </w:p>
    <w:p w:rsidR="00F67338" w:rsidRPr="00F67338" w:rsidRDefault="00F67338" w:rsidP="00DB3E5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Требуется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ремонт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реконструкция.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Вода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должна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отвечать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</w:t>
      </w:r>
      <w:r w:rsidR="00E873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децентрализованных и централизованных систем питьевого водоснабжения.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Состояние зон водоснабжения </w:t>
      </w:r>
      <w:proofErr w:type="spellStart"/>
      <w:r w:rsidR="00A137D8">
        <w:rPr>
          <w:rFonts w:ascii="yandex-sans" w:eastAsia="Times New Roman" w:hAnsi="yandex-sans" w:cs="Times New Roman"/>
          <w:color w:val="000000"/>
          <w:sz w:val="23"/>
          <w:szCs w:val="23"/>
        </w:rPr>
        <w:t>Новоцелинного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по снабжению</w:t>
      </w:r>
      <w:r w:rsidR="00DB3E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питьевой водой:</w:t>
      </w:r>
    </w:p>
    <w:p w:rsidR="00F67338" w:rsidRDefault="00F67338" w:rsidP="00DB3E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Мероприятия по реконструкции существующих сетей водоснабжения</w:t>
      </w:r>
      <w:r w:rsidR="0005609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планируется </w:t>
      </w:r>
      <w:r w:rsidR="00705DE5">
        <w:rPr>
          <w:rFonts w:ascii="yandex-sans" w:eastAsia="Times New Roman" w:hAnsi="yandex-sans" w:cs="Times New Roman"/>
          <w:color w:val="000000"/>
          <w:sz w:val="23"/>
          <w:szCs w:val="23"/>
        </w:rPr>
        <w:t>реконструкция</w:t>
      </w:r>
      <w:r w:rsidR="0005609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скважины</w:t>
      </w:r>
      <w:r w:rsidR="00705DE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летней водонапорной башни</w:t>
      </w:r>
      <w:r w:rsidR="0005609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(п. </w:t>
      </w:r>
      <w:proofErr w:type="gramStart"/>
      <w:r w:rsidR="0005609C">
        <w:rPr>
          <w:rFonts w:ascii="yandex-sans" w:eastAsia="Times New Roman" w:hAnsi="yandex-sans" w:cs="Times New Roman"/>
          <w:color w:val="000000"/>
          <w:sz w:val="23"/>
          <w:szCs w:val="23"/>
        </w:rPr>
        <w:t>Целинный</w:t>
      </w:r>
      <w:proofErr w:type="gramEnd"/>
      <w:r w:rsidR="0005609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ул.</w:t>
      </w:r>
      <w:r w:rsidR="00705DE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Степная 2Б)</w:t>
      </w:r>
      <w:r w:rsidR="0005609C">
        <w:rPr>
          <w:rFonts w:ascii="yandex-sans" w:eastAsia="Times New Roman" w:hAnsi="yandex-sans" w:cs="Times New Roman"/>
          <w:color w:val="000000"/>
          <w:sz w:val="23"/>
          <w:szCs w:val="23"/>
        </w:rPr>
        <w:t>, в виду её высокой изношенности.</w:t>
      </w:r>
    </w:p>
    <w:p w:rsidR="0059220E" w:rsidRDefault="0059220E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E87355" w:rsidRDefault="00F67338" w:rsidP="00E87355">
      <w:pPr>
        <w:shd w:val="clear" w:color="auto" w:fill="FFFFFF"/>
        <w:spacing w:after="0" w:line="240" w:lineRule="auto"/>
        <w:ind w:left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V. Основные проблемы децентрализованных и централизованных систем</w:t>
      </w:r>
    </w:p>
    <w:p w:rsidR="00F67338" w:rsidRPr="00E87355" w:rsidRDefault="00F67338" w:rsidP="00E87355">
      <w:pPr>
        <w:shd w:val="clear" w:color="auto" w:fill="FFFFFF"/>
        <w:spacing w:after="0" w:line="240" w:lineRule="auto"/>
        <w:ind w:left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водоснабжения по </w:t>
      </w:r>
      <w:proofErr w:type="spellStart"/>
      <w:r w:rsidR="00A137D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Новоцелинному</w:t>
      </w:r>
      <w:proofErr w:type="spellEnd"/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сельскому поселению:</w:t>
      </w:r>
    </w:p>
    <w:p w:rsidR="00451648" w:rsidRPr="00F67338" w:rsidRDefault="00451648" w:rsidP="0045164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Основными проблемами централизованной системы водоснабжения являются:</w:t>
      </w:r>
    </w:p>
    <w:p w:rsidR="00451648" w:rsidRPr="00F67338" w:rsidRDefault="00451648" w:rsidP="0045164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несоответствия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объектов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санитарным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правилам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(неудовлетворительное санитарно – техническое состояние систем водоснабжения, не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позволяющее обеспечить стабильное качество воды в соответствии с гигиеническими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нормативами);</w:t>
      </w:r>
    </w:p>
    <w:p w:rsidR="00451648" w:rsidRDefault="00451648" w:rsidP="00451648">
      <w:pPr>
        <w:shd w:val="clear" w:color="auto" w:fill="FFFFFF"/>
        <w:spacing w:after="0" w:line="240" w:lineRule="auto"/>
        <w:ind w:firstLine="708"/>
        <w:jc w:val="both"/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- отсутствие зон санитарной охраны, либо несоблюдение должного режима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пределах их поясов, в результате чего снижается санитарная надежность источников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вследствие возможного попадания в них загрязняющих веществ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микроорганизмов;</w:t>
      </w:r>
    </w:p>
    <w:p w:rsidR="00451648" w:rsidRPr="00F67338" w:rsidRDefault="00451648" w:rsidP="0045164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отсутствие необходимого комплекса очистных сооружений (установок 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обеззараживанию) на водопроводах, подающих потребителям воду;</w:t>
      </w:r>
    </w:p>
    <w:p w:rsidR="00451648" w:rsidRPr="00F67338" w:rsidRDefault="00451648" w:rsidP="0045164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отсутствие современных технологий водоочистки;</w:t>
      </w:r>
    </w:p>
    <w:p w:rsidR="00451648" w:rsidRPr="00F67338" w:rsidRDefault="00451648" w:rsidP="0045164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высокая изношенность головных сооружений и разводящих сетей;</w:t>
      </w:r>
    </w:p>
    <w:p w:rsidR="00451648" w:rsidRDefault="00451648" w:rsidP="0045164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высокие потери воды в процессе транспортировки ее к местам потребления.</w:t>
      </w:r>
    </w:p>
    <w:p w:rsidR="00451648" w:rsidRDefault="00451648" w:rsidP="00E87355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67338" w:rsidRPr="00E87355" w:rsidRDefault="00F67338" w:rsidP="00E87355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VI. Экологические аспекты мероприятий по строительству,</w:t>
      </w:r>
    </w:p>
    <w:p w:rsidR="00F67338" w:rsidRPr="00E87355" w:rsidRDefault="00F67338" w:rsidP="00E8735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реконструкции и модернизацию объектов централизованных систем</w:t>
      </w:r>
    </w:p>
    <w:p w:rsidR="00F67338" w:rsidRPr="00E87355" w:rsidRDefault="00F67338" w:rsidP="00E8735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8735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</w:t>
      </w:r>
    </w:p>
    <w:p w:rsidR="00F67338" w:rsidRPr="00F67338" w:rsidRDefault="00F67338" w:rsidP="00DB3E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6.1. Зоны санитарной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охраны источников водоснабжения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Зоны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санитарной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охраны</w:t>
      </w:r>
      <w:proofErr w:type="gramEnd"/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олжны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предусматриваться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всех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источниках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водоснабжения и водопроводах хозяйственно-питьевого назначения в целях обеспечения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их санитарно-эпидемиологической надежности.</w:t>
      </w:r>
    </w:p>
    <w:p w:rsidR="00F67338" w:rsidRPr="00F67338" w:rsidRDefault="00F67338" w:rsidP="005A1EE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 целях предохранения источников водоснабжения от возможного загрязнения в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оответствии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требованиями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СанПиН</w:t>
      </w:r>
      <w:proofErr w:type="spellEnd"/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2.1.4.1110-02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«Зоны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санитарной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охраны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источников водоснабжения и водопроводов питьевого назначения» предусматривается</w:t>
      </w:r>
      <w:r w:rsidR="009320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организация зон санитарной охраны из трех поясов:</w:t>
      </w:r>
    </w:p>
    <w:p w:rsidR="00F67338" w:rsidRPr="00F67338" w:rsidRDefault="00F67338" w:rsidP="005A1EE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 первый пояс зон санитарной охраны включается территория в радиусе 30 - 50 м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вокруг скважины. Территория первого пояса ограждается и благоустраивается,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запрещается пребывание лиц, не работающих на головных сооружениях.</w:t>
      </w:r>
    </w:p>
    <w:p w:rsidR="00F67338" w:rsidRPr="00F67338" w:rsidRDefault="00F67338" w:rsidP="005A1EE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второго и третьего — режимов ограничения. В зону второго и третьего поясов на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основе специальных изысканий включаются территории, обеспечивающие надёжную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санитарную защиту водозабора в соответствии с требованиями Сан </w:t>
      </w:r>
      <w:proofErr w:type="spell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Пин</w:t>
      </w:r>
      <w:proofErr w:type="spell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2.1.4.1110-02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«Зоны санитарной охраны источников водоснабжения и водопроводов питьевого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назначения». На территории второго и третьего поясов устанавливается ограниченный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санитарный режим.</w:t>
      </w:r>
    </w:p>
    <w:p w:rsidR="009320DA" w:rsidRDefault="009320DA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9320DA" w:rsidRDefault="00F67338" w:rsidP="009320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VII. Оценка объемов капитальных вложений в строительство, реконструкцию и</w:t>
      </w:r>
    </w:p>
    <w:p w:rsidR="00F67338" w:rsidRPr="009320DA" w:rsidRDefault="00F67338" w:rsidP="009320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модернизацию объектов централизованных систем водоснабжения </w:t>
      </w:r>
      <w:r w:rsidR="00A137D8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Новоцелинного</w:t>
      </w:r>
    </w:p>
    <w:p w:rsidR="00F67338" w:rsidRPr="009320DA" w:rsidRDefault="00F67338" w:rsidP="009320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сельского поселения</w:t>
      </w:r>
    </w:p>
    <w:p w:rsidR="00F67338" w:rsidRPr="00F67338" w:rsidRDefault="00F67338" w:rsidP="009320DA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Объемы капитальных вложений основываются в основном на участие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федеральных</w:t>
      </w:r>
    </w:p>
    <w:p w:rsidR="009320DA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 </w:t>
      </w:r>
      <w:r w:rsidR="004153E1">
        <w:rPr>
          <w:rFonts w:ascii="yandex-sans" w:eastAsia="Times New Roman" w:hAnsi="yandex-sans" w:cs="Times New Roman"/>
          <w:color w:val="000000"/>
          <w:sz w:val="23"/>
          <w:szCs w:val="23"/>
        </w:rPr>
        <w:t>краевых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программах</w:t>
      </w:r>
      <w:proofErr w:type="gramEnd"/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модернизации жилищно-коммунального комплекса.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Стоимость капитальных вложени</w:t>
      </w:r>
      <w:r w:rsidR="00316593">
        <w:rPr>
          <w:rFonts w:ascii="yandex-sans" w:eastAsia="Times New Roman" w:hAnsi="yandex-sans" w:cs="Times New Roman"/>
          <w:color w:val="000000"/>
          <w:sz w:val="23"/>
          <w:szCs w:val="23"/>
        </w:rPr>
        <w:t>й в систему водоснабжения по итоговым</w:t>
      </w:r>
      <w:r w:rsidR="005A1EE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>мероприятиям</w:t>
      </w:r>
      <w:r w:rsidR="004153E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нет</w:t>
      </w:r>
      <w:r w:rsidR="00B7328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9320DA" w:rsidRDefault="009320DA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9320DA" w:rsidRDefault="00F67338" w:rsidP="009320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VIII. Целевые показатели развития </w:t>
      </w:r>
      <w:proofErr w:type="gramStart"/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централизованных</w:t>
      </w:r>
      <w:proofErr w:type="gramEnd"/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системы водоснабжения</w:t>
      </w:r>
    </w:p>
    <w:p w:rsidR="00F67338" w:rsidRPr="009320DA" w:rsidRDefault="00F67338" w:rsidP="009320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 целевым показателям системы водоснабжения относятся показатели:</w:t>
      </w:r>
    </w:p>
    <w:p w:rsidR="005A1EEF" w:rsidRDefault="005A1EEF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качества питьевой воды;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надежности и бесперебойности;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качества обслуживания абонентов;</w:t>
      </w:r>
    </w:p>
    <w:p w:rsidR="00F67338" w:rsidRP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эффективности использования ресурсов;</w:t>
      </w:r>
    </w:p>
    <w:p w:rsidR="00F67338" w:rsidRDefault="00F67338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7338">
        <w:rPr>
          <w:rFonts w:ascii="yandex-sans" w:eastAsia="Times New Roman" w:hAnsi="yandex-sans" w:cs="Times New Roman"/>
          <w:color w:val="000000"/>
          <w:sz w:val="23"/>
          <w:szCs w:val="23"/>
        </w:rPr>
        <w:t>- экологической безопасности.</w:t>
      </w:r>
    </w:p>
    <w:p w:rsidR="009320DA" w:rsidRPr="00F67338" w:rsidRDefault="009320DA" w:rsidP="00F673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7338" w:rsidRPr="009320DA" w:rsidRDefault="00F67338" w:rsidP="009320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XI. Перечень выявленных бесхозных объектов централизованных систем</w:t>
      </w:r>
    </w:p>
    <w:p w:rsidR="00F67338" w:rsidRPr="009320DA" w:rsidRDefault="00F67338" w:rsidP="009320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320D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водоснабжения и перечень организаций, уполномоченных на их эксплуатацию.</w:t>
      </w:r>
    </w:p>
    <w:p w:rsidR="00F67338" w:rsidRDefault="00F67338"/>
    <w:sectPr w:rsidR="00F67338" w:rsidSect="008D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338"/>
    <w:rsid w:val="00004719"/>
    <w:rsid w:val="0005609C"/>
    <w:rsid w:val="000675E5"/>
    <w:rsid w:val="000E4249"/>
    <w:rsid w:val="000F7FA5"/>
    <w:rsid w:val="001151DB"/>
    <w:rsid w:val="001A649D"/>
    <w:rsid w:val="001D4062"/>
    <w:rsid w:val="001E440F"/>
    <w:rsid w:val="001E5A5F"/>
    <w:rsid w:val="001F59A9"/>
    <w:rsid w:val="0021366B"/>
    <w:rsid w:val="00214D77"/>
    <w:rsid w:val="00316593"/>
    <w:rsid w:val="0032143C"/>
    <w:rsid w:val="00346E77"/>
    <w:rsid w:val="003507EA"/>
    <w:rsid w:val="0035796D"/>
    <w:rsid w:val="003611C8"/>
    <w:rsid w:val="003E60E1"/>
    <w:rsid w:val="00401158"/>
    <w:rsid w:val="00404566"/>
    <w:rsid w:val="004153E1"/>
    <w:rsid w:val="0043466F"/>
    <w:rsid w:val="00434944"/>
    <w:rsid w:val="00451648"/>
    <w:rsid w:val="004601C7"/>
    <w:rsid w:val="00465418"/>
    <w:rsid w:val="004A7DE7"/>
    <w:rsid w:val="004E400A"/>
    <w:rsid w:val="004E7128"/>
    <w:rsid w:val="00547EBE"/>
    <w:rsid w:val="0057564C"/>
    <w:rsid w:val="00591878"/>
    <w:rsid w:val="0059220E"/>
    <w:rsid w:val="005A1EEF"/>
    <w:rsid w:val="00600940"/>
    <w:rsid w:val="00660779"/>
    <w:rsid w:val="006638C8"/>
    <w:rsid w:val="00684AEA"/>
    <w:rsid w:val="006C477D"/>
    <w:rsid w:val="006D71B9"/>
    <w:rsid w:val="006F6F3D"/>
    <w:rsid w:val="00705DE5"/>
    <w:rsid w:val="0070759F"/>
    <w:rsid w:val="007133E9"/>
    <w:rsid w:val="007B7DDE"/>
    <w:rsid w:val="007D24ED"/>
    <w:rsid w:val="0080686E"/>
    <w:rsid w:val="00814797"/>
    <w:rsid w:val="00841ED7"/>
    <w:rsid w:val="00880E4B"/>
    <w:rsid w:val="008C275A"/>
    <w:rsid w:val="008D0C37"/>
    <w:rsid w:val="00930CBB"/>
    <w:rsid w:val="009320DA"/>
    <w:rsid w:val="009513E6"/>
    <w:rsid w:val="009D7EAE"/>
    <w:rsid w:val="009E24A2"/>
    <w:rsid w:val="00A111B1"/>
    <w:rsid w:val="00A137D8"/>
    <w:rsid w:val="00A454C6"/>
    <w:rsid w:val="00A87400"/>
    <w:rsid w:val="00AA6122"/>
    <w:rsid w:val="00AB0A49"/>
    <w:rsid w:val="00AC6A36"/>
    <w:rsid w:val="00AD77C4"/>
    <w:rsid w:val="00AE48BC"/>
    <w:rsid w:val="00B1132D"/>
    <w:rsid w:val="00B665BA"/>
    <w:rsid w:val="00B73285"/>
    <w:rsid w:val="00BE1BDB"/>
    <w:rsid w:val="00C02D27"/>
    <w:rsid w:val="00C15C63"/>
    <w:rsid w:val="00C41748"/>
    <w:rsid w:val="00C62345"/>
    <w:rsid w:val="00C753C3"/>
    <w:rsid w:val="00C90BC2"/>
    <w:rsid w:val="00C92498"/>
    <w:rsid w:val="00C92ACC"/>
    <w:rsid w:val="00CD5C1C"/>
    <w:rsid w:val="00CE2254"/>
    <w:rsid w:val="00CE5636"/>
    <w:rsid w:val="00CE7075"/>
    <w:rsid w:val="00CF4ECA"/>
    <w:rsid w:val="00D3536B"/>
    <w:rsid w:val="00D85C39"/>
    <w:rsid w:val="00DB3E5E"/>
    <w:rsid w:val="00DD43B1"/>
    <w:rsid w:val="00E06BDD"/>
    <w:rsid w:val="00E27745"/>
    <w:rsid w:val="00E4439C"/>
    <w:rsid w:val="00E75056"/>
    <w:rsid w:val="00E87355"/>
    <w:rsid w:val="00EC1E28"/>
    <w:rsid w:val="00ED67CD"/>
    <w:rsid w:val="00EE2CA9"/>
    <w:rsid w:val="00F07941"/>
    <w:rsid w:val="00F21BD6"/>
    <w:rsid w:val="00F63F6B"/>
    <w:rsid w:val="00F67338"/>
    <w:rsid w:val="00FA34E0"/>
    <w:rsid w:val="00FD1B37"/>
    <w:rsid w:val="00FD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3E6"/>
  </w:style>
  <w:style w:type="character" w:customStyle="1" w:styleId="s1">
    <w:name w:val="s1"/>
    <w:basedOn w:val="a0"/>
    <w:rsid w:val="009513E6"/>
  </w:style>
  <w:style w:type="paragraph" w:customStyle="1" w:styleId="p11">
    <w:name w:val="p11"/>
    <w:basedOn w:val="a"/>
    <w:rsid w:val="009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513E6"/>
  </w:style>
  <w:style w:type="paragraph" w:customStyle="1" w:styleId="p3">
    <w:name w:val="p3"/>
    <w:basedOn w:val="a"/>
    <w:rsid w:val="009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5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1EF8-89AD-41AC-969C-35B22E2E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GKH-1</cp:lastModifiedBy>
  <cp:revision>58</cp:revision>
  <cp:lastPrinted>2019-01-17T08:00:00Z</cp:lastPrinted>
  <dcterms:created xsi:type="dcterms:W3CDTF">2019-01-04T02:37:00Z</dcterms:created>
  <dcterms:modified xsi:type="dcterms:W3CDTF">2019-01-17T08:47:00Z</dcterms:modified>
</cp:coreProperties>
</file>