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A5" w:rsidRDefault="00D43BA5" w:rsidP="00D43BA5">
      <w:pPr>
        <w:widowControl/>
        <w:spacing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D43BA5" w:rsidRDefault="00D43BA5" w:rsidP="00D43BA5">
      <w:pPr>
        <w:widowControl/>
        <w:spacing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43BA5" w:rsidRDefault="00D43BA5" w:rsidP="00D43BA5">
      <w:pPr>
        <w:widowControl/>
        <w:spacing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земельном </w:t>
      </w:r>
      <w:proofErr w:type="gramStart"/>
      <w:r>
        <w:rPr>
          <w:rFonts w:ascii="Times New Roman" w:hAnsi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/>
          <w:sz w:val="28"/>
          <w:szCs w:val="28"/>
        </w:rPr>
        <w:t xml:space="preserve"> в границах</w:t>
      </w:r>
    </w:p>
    <w:p w:rsidR="00D43BA5" w:rsidRDefault="00D43BA5" w:rsidP="00D43BA5">
      <w:pPr>
        <w:widowControl/>
        <w:spacing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43BA5" w:rsidRPr="007B4D68" w:rsidRDefault="00D43BA5" w:rsidP="00D43BA5">
      <w:pPr>
        <w:widowControl/>
        <w:spacing w:line="240" w:lineRule="exact"/>
        <w:ind w:left="48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Ключевский район Алтайского края</w:t>
      </w:r>
    </w:p>
    <w:p w:rsidR="00D43BA5" w:rsidRPr="00F71AD8" w:rsidRDefault="00D43BA5" w:rsidP="00D43BA5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D43BA5" w:rsidRPr="00F71AD8" w:rsidRDefault="00D43BA5" w:rsidP="00D43BA5">
      <w:pPr>
        <w:pStyle w:val="ConsPlusNormal"/>
        <w:jc w:val="center"/>
        <w:rPr>
          <w:shd w:val="clear" w:color="auto" w:fill="F1C100"/>
        </w:rPr>
      </w:pPr>
    </w:p>
    <w:p w:rsidR="00D43BA5" w:rsidRDefault="00D43BA5" w:rsidP="00D43BA5">
      <w:pPr>
        <w:pStyle w:val="ConsPlusNormal"/>
        <w:ind w:firstLine="0"/>
        <w:jc w:val="center"/>
        <w:rPr>
          <w:sz w:val="28"/>
        </w:rPr>
      </w:pPr>
    </w:p>
    <w:p w:rsidR="00D43BA5" w:rsidRPr="004D1998" w:rsidRDefault="00D43BA5" w:rsidP="00D43BA5">
      <w:pPr>
        <w:pStyle w:val="ConsPlusNormal"/>
        <w:ind w:firstLine="0"/>
        <w:jc w:val="center"/>
        <w:rPr>
          <w:b/>
          <w:shd w:val="clear" w:color="auto" w:fill="F1C100"/>
        </w:rPr>
      </w:pPr>
      <w:r w:rsidRPr="004D1998">
        <w:rPr>
          <w:b/>
          <w:sz w:val="28"/>
        </w:rPr>
        <w:t xml:space="preserve">Перечень индикаторов риска </w:t>
      </w:r>
    </w:p>
    <w:p w:rsidR="00D43BA5" w:rsidRPr="00DB020A" w:rsidRDefault="00D43BA5" w:rsidP="00D43BA5">
      <w:pPr>
        <w:pStyle w:val="ConsPlusNormal"/>
        <w:jc w:val="center"/>
        <w:rPr>
          <w:b/>
        </w:rPr>
      </w:pPr>
      <w:r w:rsidRPr="004D1998">
        <w:rPr>
          <w:b/>
          <w:sz w:val="28"/>
        </w:rPr>
        <w:t xml:space="preserve">нарушения обязательных требований, </w:t>
      </w:r>
      <w:r w:rsidRPr="00DB020A">
        <w:rPr>
          <w:b/>
          <w:sz w:val="28"/>
        </w:rPr>
        <w:t>проверяемых в рамках осуществления муниципального земельного  контроля</w:t>
      </w:r>
    </w:p>
    <w:p w:rsidR="00D43BA5" w:rsidRDefault="00D43BA5" w:rsidP="00D43BA5">
      <w:pPr>
        <w:pStyle w:val="ConsPlusNormal"/>
        <w:jc w:val="center"/>
        <w:rPr>
          <w:sz w:val="28"/>
        </w:rPr>
      </w:pPr>
    </w:p>
    <w:p w:rsidR="00D43BA5" w:rsidRPr="002A4054" w:rsidRDefault="00D43BA5" w:rsidP="00D43B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1.</w:t>
      </w:r>
      <w:r w:rsidRPr="00651BF5">
        <w:rPr>
          <w:rFonts w:ascii="Times New Roman" w:hAnsi="Times New Roman"/>
          <w:color w:val="auto"/>
          <w:sz w:val="28"/>
          <w:szCs w:val="28"/>
        </w:rPr>
        <w:tab/>
        <w:t xml:space="preserve">Несоответствие площади </w:t>
      </w:r>
      <w:r w:rsidRPr="002A4054">
        <w:rPr>
          <w:rFonts w:ascii="Times New Roman" w:hAnsi="Times New Roman"/>
          <w:color w:val="auto"/>
          <w:sz w:val="28"/>
          <w:szCs w:val="28"/>
        </w:rPr>
        <w:t>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D43BA5" w:rsidRPr="002A4054" w:rsidRDefault="00D43BA5" w:rsidP="00D43B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4054">
        <w:rPr>
          <w:rFonts w:ascii="Times New Roman" w:hAnsi="Times New Roman"/>
          <w:color w:val="auto"/>
          <w:sz w:val="28"/>
          <w:szCs w:val="28"/>
        </w:rPr>
        <w:t>2.</w:t>
      </w:r>
      <w:r w:rsidRPr="002A4054">
        <w:rPr>
          <w:rFonts w:ascii="Times New Roman" w:hAnsi="Times New Roman"/>
          <w:color w:val="auto"/>
          <w:sz w:val="28"/>
          <w:szCs w:val="28"/>
        </w:rPr>
        <w:tab/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D43BA5" w:rsidRPr="00651BF5" w:rsidRDefault="00D43BA5" w:rsidP="00D43B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4054">
        <w:rPr>
          <w:rFonts w:ascii="Times New Roman" w:hAnsi="Times New Roman"/>
          <w:color w:val="auto"/>
          <w:sz w:val="28"/>
          <w:szCs w:val="28"/>
        </w:rPr>
        <w:t>3.</w:t>
      </w:r>
      <w:r w:rsidRPr="002A4054"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 w:rsidRPr="002A4054">
        <w:rPr>
          <w:rFonts w:ascii="Times New Roman" w:hAnsi="Times New Roman"/>
          <w:color w:val="auto"/>
          <w:sz w:val="28"/>
          <w:szCs w:val="28"/>
        </w:rPr>
        <w:t xml:space="preserve">Длительное </w:t>
      </w:r>
      <w:proofErr w:type="spellStart"/>
      <w:r w:rsidRPr="002A4054">
        <w:rPr>
          <w:rFonts w:ascii="Times New Roman" w:hAnsi="Times New Roman"/>
          <w:color w:val="auto"/>
          <w:sz w:val="28"/>
          <w:szCs w:val="28"/>
        </w:rPr>
        <w:t>неосвоение</w:t>
      </w:r>
      <w:proofErr w:type="spellEnd"/>
      <w:r w:rsidRPr="002A4054">
        <w:rPr>
          <w:rFonts w:ascii="Times New Roman" w:hAnsi="Times New Roman"/>
          <w:color w:val="auto"/>
          <w:sz w:val="28"/>
          <w:szCs w:val="28"/>
        </w:rPr>
        <w:t xml:space="preserve"> земельного участка при условии, </w:t>
      </w:r>
      <w:r w:rsidRPr="002A4054">
        <w:rPr>
          <w:rFonts w:ascii="Times New Roman" w:hAnsi="Times New Roman"/>
          <w:color w:val="auto"/>
          <w:sz w:val="28"/>
          <w:szCs w:val="28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</w:t>
      </w:r>
      <w:r w:rsidRPr="00651BF5">
        <w:rPr>
          <w:rFonts w:ascii="Times New Roman" w:hAnsi="Times New Roman"/>
          <w:color w:val="auto"/>
          <w:sz w:val="28"/>
          <w:szCs w:val="28"/>
        </w:rPr>
        <w:t xml:space="preserve"> участке не наблюдаются характерные изменения (отсутствие объекта капитального строительства, ведения строительных работ и иных действий по ис</w:t>
      </w:r>
      <w:r>
        <w:rPr>
          <w:rFonts w:ascii="Times New Roman" w:hAnsi="Times New Roman"/>
          <w:color w:val="auto"/>
          <w:sz w:val="28"/>
          <w:szCs w:val="28"/>
        </w:rPr>
        <w:t xml:space="preserve">пользованию земельного участка </w:t>
      </w:r>
      <w:r w:rsidRPr="00651BF5">
        <w:rPr>
          <w:rFonts w:ascii="Times New Roman" w:hAnsi="Times New Roman"/>
          <w:color w:val="auto"/>
          <w:sz w:val="28"/>
          <w:szCs w:val="28"/>
        </w:rPr>
        <w:t>в соответствии с его разрешенным использованием и условиями предоставления).</w:t>
      </w:r>
      <w:proofErr w:type="gramEnd"/>
    </w:p>
    <w:p w:rsidR="00D43BA5" w:rsidRPr="00651BF5" w:rsidRDefault="00D43BA5" w:rsidP="00D43BA5">
      <w:pPr>
        <w:pStyle w:val="ConsPlusNormal"/>
        <w:ind w:firstLine="709"/>
        <w:jc w:val="both"/>
        <w:rPr>
          <w:sz w:val="28"/>
          <w:szCs w:val="28"/>
        </w:rPr>
      </w:pPr>
      <w:r w:rsidRPr="00651BF5">
        <w:rPr>
          <w:sz w:val="28"/>
          <w:szCs w:val="28"/>
        </w:rPr>
        <w:t>4.</w:t>
      </w:r>
      <w:r w:rsidRPr="00651BF5">
        <w:rPr>
          <w:sz w:val="28"/>
          <w:szCs w:val="28"/>
        </w:rPr>
        <w:tab/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D43BA5" w:rsidRPr="00651BF5" w:rsidRDefault="00D43BA5" w:rsidP="00D43BA5">
      <w:pPr>
        <w:pStyle w:val="ConsPlusNormal"/>
        <w:jc w:val="both"/>
        <w:rPr>
          <w:shd w:val="clear" w:color="auto" w:fill="F1C100"/>
        </w:rPr>
      </w:pPr>
    </w:p>
    <w:p w:rsidR="00D43BA5" w:rsidRDefault="00D43BA5" w:rsidP="00FC554D">
      <w:pPr>
        <w:widowControl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D43BA5" w:rsidRDefault="00D43BA5" w:rsidP="00FC554D">
      <w:pPr>
        <w:widowControl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FC554D" w:rsidRDefault="00FC554D" w:rsidP="00FC554D">
      <w:pPr>
        <w:widowControl/>
        <w:spacing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FC554D" w:rsidRDefault="00FC554D" w:rsidP="00FC554D">
      <w:pPr>
        <w:widowControl/>
        <w:spacing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C554D" w:rsidRPr="00C77ED9" w:rsidRDefault="00FC554D" w:rsidP="00FC554D">
      <w:pPr>
        <w:widowControl/>
        <w:spacing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земельном </w:t>
      </w:r>
      <w:proofErr w:type="gramStart"/>
      <w:r>
        <w:rPr>
          <w:rFonts w:ascii="Times New Roman" w:hAnsi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/>
          <w:sz w:val="28"/>
          <w:szCs w:val="28"/>
        </w:rPr>
        <w:t xml:space="preserve"> в границах                                                          муниципального образования                                                 Ключевский район                                           Алтайского края</w:t>
      </w:r>
    </w:p>
    <w:p w:rsidR="00FC554D" w:rsidRPr="00F71AD8" w:rsidRDefault="00FC554D" w:rsidP="00FC554D">
      <w:pPr>
        <w:pStyle w:val="ConsPlusNormal"/>
        <w:ind w:firstLine="0"/>
        <w:rPr>
          <w:shd w:val="clear" w:color="auto" w:fill="F1C100"/>
        </w:rPr>
      </w:pPr>
    </w:p>
    <w:p w:rsidR="00FC554D" w:rsidRPr="00DB020A" w:rsidRDefault="00FC554D" w:rsidP="00FC554D">
      <w:pPr>
        <w:pStyle w:val="ConsPlusNormal"/>
        <w:ind w:firstLine="0"/>
        <w:jc w:val="center"/>
        <w:rPr>
          <w:b/>
        </w:rPr>
      </w:pPr>
      <w:r w:rsidRPr="004D1998">
        <w:rPr>
          <w:b/>
          <w:sz w:val="28"/>
        </w:rPr>
        <w:t xml:space="preserve">Критерии отнесения объектов контроля </w:t>
      </w:r>
      <w:r w:rsidRPr="004D1998">
        <w:rPr>
          <w:b/>
          <w:color w:val="000000"/>
          <w:sz w:val="28"/>
        </w:rPr>
        <w:t xml:space="preserve">к категориям риска в рамках осуществления муниципального земельного </w:t>
      </w:r>
      <w:r w:rsidRPr="00DB020A">
        <w:rPr>
          <w:b/>
          <w:color w:val="000000"/>
          <w:sz w:val="28"/>
        </w:rPr>
        <w:t>контроля</w:t>
      </w:r>
    </w:p>
    <w:p w:rsidR="00FC554D" w:rsidRPr="00161B02" w:rsidRDefault="00FC554D" w:rsidP="00FC554D">
      <w:pPr>
        <w:pStyle w:val="ConsPlusNormal"/>
        <w:ind w:firstLine="0"/>
        <w:jc w:val="center"/>
        <w:rPr>
          <w:color w:val="000000"/>
          <w:shd w:val="clear" w:color="auto" w:fill="F1C100"/>
        </w:rPr>
      </w:pP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1.</w:t>
      </w:r>
      <w:r w:rsidRPr="00651BF5">
        <w:rPr>
          <w:rFonts w:ascii="Times New Roman" w:hAnsi="Times New Roman"/>
          <w:color w:val="auto"/>
          <w:sz w:val="28"/>
          <w:szCs w:val="28"/>
        </w:rPr>
        <w:tab/>
        <w:t>К категории среднего риска относятся:</w:t>
      </w: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а) земельные участки, предназначенные для захоронения и размещения твердых бытовых отходов, раз</w:t>
      </w:r>
      <w:r>
        <w:rPr>
          <w:rFonts w:ascii="Times New Roman" w:hAnsi="Times New Roman"/>
          <w:color w:val="auto"/>
          <w:sz w:val="28"/>
          <w:szCs w:val="28"/>
        </w:rPr>
        <w:t xml:space="preserve">мещения кладбищ, и примыкающие </w:t>
      </w:r>
      <w:r w:rsidRPr="00651BF5">
        <w:rPr>
          <w:rFonts w:ascii="Times New Roman" w:hAnsi="Times New Roman"/>
          <w:color w:val="auto"/>
          <w:sz w:val="28"/>
          <w:szCs w:val="28"/>
        </w:rPr>
        <w:t>к ним земельные участки;</w:t>
      </w: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 xml:space="preserve">б) земельные участки, предназначенные для гаражного </w:t>
      </w:r>
      <w:r w:rsidRPr="00651BF5">
        <w:rPr>
          <w:rFonts w:ascii="Times New Roman" w:hAnsi="Times New Roman"/>
          <w:color w:val="auto"/>
          <w:sz w:val="28"/>
          <w:szCs w:val="28"/>
        </w:rPr>
        <w:br/>
      </w:r>
      <w:r w:rsidRPr="00651BF5">
        <w:rPr>
          <w:rFonts w:ascii="Times New Roman" w:hAnsi="Times New Roman"/>
          <w:color w:val="auto"/>
          <w:sz w:val="28"/>
          <w:szCs w:val="28"/>
        </w:rPr>
        <w:lastRenderedPageBreak/>
        <w:t>и (или) жилищного строительства, ведения личного подсобного хозяйства (приусадебные земельные участки).</w:t>
      </w: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2.</w:t>
      </w:r>
      <w:r w:rsidRPr="00651BF5">
        <w:rPr>
          <w:rFonts w:ascii="Times New Roman" w:hAnsi="Times New Roman"/>
          <w:color w:val="auto"/>
          <w:sz w:val="28"/>
          <w:szCs w:val="28"/>
        </w:rPr>
        <w:tab/>
        <w:t xml:space="preserve">К категории умеренного риска относятся земельные участки </w:t>
      </w:r>
      <w:r w:rsidRPr="00651BF5">
        <w:rPr>
          <w:rFonts w:ascii="Times New Roman" w:hAnsi="Times New Roman"/>
          <w:color w:val="auto"/>
          <w:sz w:val="28"/>
          <w:szCs w:val="28"/>
        </w:rPr>
        <w:br/>
        <w:t>со следующими видами разрешенного использования:</w:t>
      </w: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 xml:space="preserve">а) сельскохозяйственное использование (код 1.0); </w:t>
      </w: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б) объекты торговли (торговые центры, торгово-развлекательные центры (комплексы) (код 4.2);</w:t>
      </w: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в) рынки (код 4.3);</w:t>
      </w: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г) магазины (код 4.4);</w:t>
      </w: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651BF5">
        <w:rPr>
          <w:rFonts w:ascii="Times New Roman" w:hAnsi="Times New Roman"/>
          <w:color w:val="auto"/>
          <w:sz w:val="28"/>
          <w:szCs w:val="28"/>
        </w:rPr>
        <w:t>д</w:t>
      </w:r>
      <w:proofErr w:type="spellEnd"/>
      <w:r w:rsidRPr="00651BF5">
        <w:rPr>
          <w:rFonts w:ascii="Times New Roman" w:hAnsi="Times New Roman"/>
          <w:color w:val="auto"/>
          <w:sz w:val="28"/>
          <w:szCs w:val="28"/>
        </w:rPr>
        <w:t>) общественное питание (код 4.6);</w:t>
      </w: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е) гостиничное обслуживание (код 4.7);</w:t>
      </w: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ж) объекты дорожного сервиса (код 4.9.1);</w:t>
      </w: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з</w:t>
      </w:r>
      <w:proofErr w:type="spellEnd"/>
      <w:r w:rsidRPr="00651BF5">
        <w:rPr>
          <w:rFonts w:ascii="Times New Roman" w:hAnsi="Times New Roman"/>
          <w:color w:val="auto"/>
          <w:sz w:val="28"/>
          <w:szCs w:val="28"/>
        </w:rPr>
        <w:t>) строительная промышленность (код 6.6);</w:t>
      </w: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</w:t>
      </w:r>
      <w:r w:rsidRPr="00651BF5">
        <w:rPr>
          <w:rFonts w:ascii="Times New Roman" w:hAnsi="Times New Roman"/>
          <w:color w:val="auto"/>
          <w:sz w:val="28"/>
          <w:szCs w:val="28"/>
        </w:rPr>
        <w:t>) энергетика (код 6.7);</w:t>
      </w: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</w:t>
      </w:r>
      <w:r w:rsidRPr="00651BF5">
        <w:rPr>
          <w:rFonts w:ascii="Times New Roman" w:hAnsi="Times New Roman"/>
          <w:color w:val="auto"/>
          <w:sz w:val="28"/>
          <w:szCs w:val="28"/>
        </w:rPr>
        <w:t>) склады (код 6.9);</w:t>
      </w: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л</w:t>
      </w:r>
      <w:r w:rsidRPr="00651BF5">
        <w:rPr>
          <w:rFonts w:ascii="Times New Roman" w:hAnsi="Times New Roman"/>
          <w:color w:val="auto"/>
          <w:sz w:val="28"/>
          <w:szCs w:val="28"/>
        </w:rPr>
        <w:t>) автомобильный транспорт (код 7.2);</w:t>
      </w: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м</w:t>
      </w:r>
      <w:r w:rsidRPr="00651BF5">
        <w:rPr>
          <w:rFonts w:ascii="Times New Roman" w:hAnsi="Times New Roman"/>
          <w:color w:val="auto"/>
          <w:sz w:val="28"/>
          <w:szCs w:val="28"/>
        </w:rPr>
        <w:t xml:space="preserve">) граничащие с земельными участками с видами разрешенного использования: </w:t>
      </w:r>
      <w:proofErr w:type="gramEnd"/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сельскохозяйственное использование (код 1.0);</w:t>
      </w: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 xml:space="preserve">деятельность по особой охране и изучению природы (код 9.0); </w:t>
      </w: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охрана природных территорий (код 9.1);</w:t>
      </w: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резервные леса (код 10.4);</w:t>
      </w: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общее пользование водными объектами (код 11.1);</w:t>
      </w: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гидротехнические сооружения (код 11.3);</w:t>
      </w:r>
    </w:p>
    <w:p w:rsidR="00FC554D" w:rsidRPr="00651BF5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ве</w:t>
      </w:r>
      <w:r>
        <w:rPr>
          <w:rFonts w:ascii="Times New Roman" w:hAnsi="Times New Roman"/>
          <w:color w:val="auto"/>
          <w:sz w:val="28"/>
          <w:szCs w:val="28"/>
        </w:rPr>
        <w:t>дение огородничества (код 13.1).</w:t>
      </w:r>
    </w:p>
    <w:p w:rsidR="00FC554D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3.</w:t>
      </w:r>
      <w:r w:rsidRPr="00651BF5">
        <w:rPr>
          <w:rFonts w:ascii="Times New Roman" w:hAnsi="Times New Roman"/>
          <w:color w:val="auto"/>
          <w:sz w:val="28"/>
          <w:szCs w:val="28"/>
        </w:rPr>
        <w:tab/>
        <w:t>К категории низкого риска относят</w:t>
      </w:r>
      <w:r>
        <w:rPr>
          <w:rFonts w:ascii="Times New Roman" w:hAnsi="Times New Roman"/>
          <w:color w:val="auto"/>
          <w:sz w:val="28"/>
          <w:szCs w:val="28"/>
        </w:rPr>
        <w:t xml:space="preserve">ся все иные земельные участки, </w:t>
      </w:r>
      <w:r w:rsidRPr="00651BF5">
        <w:rPr>
          <w:rFonts w:ascii="Times New Roman" w:hAnsi="Times New Roman"/>
          <w:color w:val="auto"/>
          <w:sz w:val="28"/>
          <w:szCs w:val="28"/>
        </w:rPr>
        <w:t>не отнесенные к категориям</w:t>
      </w:r>
      <w:r>
        <w:rPr>
          <w:rFonts w:ascii="Times New Roman" w:hAnsi="Times New Roman"/>
          <w:color w:val="auto"/>
          <w:sz w:val="28"/>
          <w:szCs w:val="28"/>
        </w:rPr>
        <w:t xml:space="preserve"> среднего или умеренного риска</w:t>
      </w:r>
    </w:p>
    <w:p w:rsidR="00FC554D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C554D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C554D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C554D" w:rsidRPr="00C77ED9" w:rsidRDefault="00FC554D" w:rsidP="00FC55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005A5" w:rsidRDefault="00A005A5"/>
    <w:sectPr w:rsidR="00A005A5" w:rsidSect="00A0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4D"/>
    <w:rsid w:val="0008633B"/>
    <w:rsid w:val="004B4AC2"/>
    <w:rsid w:val="00A005A5"/>
    <w:rsid w:val="00D43BA5"/>
    <w:rsid w:val="00FC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4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FC554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C554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Glavekonom</dc:creator>
  <cp:lastModifiedBy>Glavekonom</cp:lastModifiedBy>
  <cp:revision>2</cp:revision>
  <dcterms:created xsi:type="dcterms:W3CDTF">2022-11-18T03:27:00Z</dcterms:created>
  <dcterms:modified xsi:type="dcterms:W3CDTF">2022-11-18T03:33:00Z</dcterms:modified>
</cp:coreProperties>
</file>