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AF" w:rsidRDefault="00D209AF" w:rsidP="00D209AF">
      <w:pPr>
        <w:pStyle w:val="af7"/>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Администрация</w:t>
      </w:r>
    </w:p>
    <w:p w:rsidR="00D209AF" w:rsidRDefault="00D209AF" w:rsidP="00D209AF">
      <w:pPr>
        <w:pStyle w:val="af7"/>
        <w:jc w:val="center"/>
        <w:rPr>
          <w:rFonts w:ascii="Times New Roman" w:eastAsia="MS Mincho" w:hAnsi="Times New Roman" w:cs="Times New Roman"/>
          <w:b/>
          <w:sz w:val="44"/>
          <w:szCs w:val="24"/>
        </w:rPr>
      </w:pPr>
      <w:r>
        <w:rPr>
          <w:rFonts w:ascii="Times New Roman" w:eastAsia="MS Mincho" w:hAnsi="Times New Roman" w:cs="Times New Roman"/>
          <w:b/>
          <w:sz w:val="44"/>
          <w:szCs w:val="24"/>
        </w:rPr>
        <w:t xml:space="preserve"> Каипского сельсовета</w:t>
      </w:r>
    </w:p>
    <w:p w:rsidR="00D209AF" w:rsidRDefault="00D209AF" w:rsidP="00D209AF">
      <w:pPr>
        <w:pStyle w:val="af7"/>
        <w:jc w:val="center"/>
        <w:rPr>
          <w:rFonts w:ascii="Times New Roman" w:eastAsia="MS Mincho" w:hAnsi="Times New Roman" w:cs="Times New Roman"/>
          <w:b/>
          <w:sz w:val="44"/>
          <w:szCs w:val="24"/>
        </w:rPr>
      </w:pPr>
      <w:r>
        <w:rPr>
          <w:rFonts w:ascii="Times New Roman" w:eastAsia="MS Mincho" w:hAnsi="Times New Roman" w:cs="Times New Roman"/>
          <w:b/>
          <w:sz w:val="44"/>
          <w:szCs w:val="24"/>
        </w:rPr>
        <w:t>Ключевского района Алтайского края</w:t>
      </w:r>
    </w:p>
    <w:p w:rsidR="00D209AF" w:rsidRDefault="00D209AF" w:rsidP="00D209AF">
      <w:pPr>
        <w:pStyle w:val="af7"/>
        <w:jc w:val="center"/>
        <w:rPr>
          <w:rFonts w:ascii="Arial" w:eastAsia="MS Mincho" w:hAnsi="Arial" w:cs="Arial"/>
          <w:sz w:val="24"/>
          <w:szCs w:val="24"/>
        </w:rPr>
      </w:pPr>
      <w:r>
        <w:pict>
          <v:shapetype id="_x0000_t32" coordsize="21600,21600" o:spt="32" o:oned="t" path="m,l21600,21600e" filled="f">
            <v:path arrowok="t" fillok="f" o:connecttype="none"/>
            <o:lock v:ext="edit" shapetype="t"/>
          </v:shapetype>
          <v:shape id="_x0000_s1026" type="#_x0000_t32" style="position:absolute;left:0;text-align:left;margin-left:-75.3pt;margin-top:7.45pt;width:868.35pt;height:0;z-index:251658240" o:connectortype="straight" strokecolor="black [3213]" strokeweight="3pt">
            <v:shadow type="perspective" color="#7f7f7f [1601]" opacity=".5" offset="1pt" offset2="-1pt"/>
          </v:shape>
        </w:pict>
      </w:r>
    </w:p>
    <w:p w:rsidR="00D209AF" w:rsidRDefault="00D209AF" w:rsidP="00D209AF">
      <w:pPr>
        <w:spacing w:after="0"/>
        <w:jc w:val="center"/>
      </w:pPr>
      <w:r>
        <w:t xml:space="preserve">Алтайский край, Ключевской район, с. </w:t>
      </w:r>
      <w:proofErr w:type="spellStart"/>
      <w:r>
        <w:t>Каип</w:t>
      </w:r>
      <w:proofErr w:type="spellEnd"/>
      <w:proofErr w:type="gramStart"/>
      <w:r>
        <w:t xml:space="preserve"> ,</w:t>
      </w:r>
      <w:proofErr w:type="gramEnd"/>
      <w:r>
        <w:t xml:space="preserve"> ул. Центральная  № 24,  </w:t>
      </w:r>
    </w:p>
    <w:p w:rsidR="00D209AF" w:rsidRDefault="00D209AF" w:rsidP="00D209AF">
      <w:pPr>
        <w:spacing w:after="0"/>
        <w:jc w:val="center"/>
      </w:pPr>
      <w:r>
        <w:t>телефон 8(38578)27-3-77, факс 8(38578)</w:t>
      </w:r>
    </w:p>
    <w:p w:rsidR="00D209AF" w:rsidRDefault="00D209AF" w:rsidP="00D209AF">
      <w:pPr>
        <w:pStyle w:val="afe"/>
        <w:jc w:val="center"/>
        <w:rPr>
          <w:rFonts w:ascii="Times New Roman" w:hAnsi="Times New Roman" w:cs="Times New Roman"/>
          <w:sz w:val="28"/>
          <w:szCs w:val="28"/>
        </w:rPr>
      </w:pPr>
    </w:p>
    <w:p w:rsidR="00D209AF" w:rsidRDefault="00D209AF" w:rsidP="00D209AF">
      <w:pPr>
        <w:pStyle w:val="af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D209AF" w:rsidRDefault="00D209AF" w:rsidP="00D209AF">
      <w:pPr>
        <w:pStyle w:val="afe"/>
        <w:jc w:val="center"/>
        <w:rPr>
          <w:rFonts w:ascii="Times New Roman" w:hAnsi="Times New Roman" w:cs="Times New Roman"/>
          <w:sz w:val="28"/>
          <w:szCs w:val="28"/>
        </w:rPr>
      </w:pPr>
    </w:p>
    <w:p w:rsidR="00D209AF" w:rsidRDefault="00D209AF" w:rsidP="00D209AF">
      <w:pPr>
        <w:pStyle w:val="afe"/>
        <w:jc w:val="center"/>
        <w:rPr>
          <w:rFonts w:ascii="Times New Roman" w:hAnsi="Times New Roman" w:cs="Times New Roman"/>
          <w:sz w:val="28"/>
          <w:szCs w:val="28"/>
        </w:rPr>
      </w:pPr>
    </w:p>
    <w:p w:rsidR="00D209AF" w:rsidRDefault="00D209AF" w:rsidP="00D209AF">
      <w:pPr>
        <w:pStyle w:val="afe"/>
        <w:jc w:val="both"/>
        <w:rPr>
          <w:rFonts w:ascii="Times New Roman" w:hAnsi="Times New Roman" w:cs="Times New Roman"/>
          <w:sz w:val="28"/>
          <w:szCs w:val="28"/>
        </w:rPr>
      </w:pPr>
      <w:r>
        <w:rPr>
          <w:rFonts w:ascii="Times New Roman" w:hAnsi="Times New Roman" w:cs="Times New Roman"/>
          <w:sz w:val="28"/>
          <w:szCs w:val="28"/>
        </w:rPr>
        <w:t>27.06.2022                                                                                                        № 23</w:t>
      </w:r>
    </w:p>
    <w:p w:rsidR="00D209AF" w:rsidRDefault="00D209AF" w:rsidP="00D209AF">
      <w:pPr>
        <w:pStyle w:val="afe"/>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аип</w:t>
      </w:r>
      <w:proofErr w:type="spellEnd"/>
    </w:p>
    <w:p w:rsidR="00D209AF" w:rsidRDefault="00D209AF" w:rsidP="00D209AF">
      <w:pPr>
        <w:pStyle w:val="afe"/>
        <w:ind w:right="5668"/>
        <w:jc w:val="both"/>
        <w:rPr>
          <w:rFonts w:ascii="Times New Roman" w:hAnsi="Times New Roman" w:cs="Times New Roman"/>
          <w:sz w:val="28"/>
          <w:szCs w:val="28"/>
        </w:rPr>
      </w:pPr>
    </w:p>
    <w:p w:rsidR="00D209AF" w:rsidRDefault="00D209AF" w:rsidP="00D209AF">
      <w:pPr>
        <w:tabs>
          <w:tab w:val="left" w:pos="3960"/>
        </w:tabs>
        <w:spacing w:after="0"/>
        <w:ind w:right="5527"/>
        <w:jc w:val="both"/>
        <w:rPr>
          <w:sz w:val="28"/>
          <w:szCs w:val="28"/>
        </w:rPr>
      </w:pPr>
      <w:r>
        <w:rPr>
          <w:sz w:val="28"/>
          <w:szCs w:val="28"/>
        </w:rPr>
        <w:t>Об утверждении Правил внутреннего трудового распорядка в администрации Каипского сельсовета Ключевского района Алтайского края</w:t>
      </w:r>
    </w:p>
    <w:p w:rsidR="00D209AF" w:rsidRDefault="00D209AF" w:rsidP="00D209AF">
      <w:pPr>
        <w:spacing w:after="0"/>
        <w:jc w:val="both"/>
        <w:rPr>
          <w:sz w:val="28"/>
          <w:szCs w:val="28"/>
        </w:rPr>
      </w:pPr>
    </w:p>
    <w:p w:rsidR="00D209AF" w:rsidRDefault="00D209AF" w:rsidP="00D209AF">
      <w:pPr>
        <w:tabs>
          <w:tab w:val="left" w:pos="3960"/>
        </w:tabs>
        <w:spacing w:after="0"/>
        <w:ind w:right="-2" w:firstLine="709"/>
        <w:jc w:val="both"/>
        <w:rPr>
          <w:sz w:val="28"/>
          <w:szCs w:val="28"/>
        </w:rPr>
      </w:pPr>
      <w:r>
        <w:rPr>
          <w:sz w:val="28"/>
          <w:szCs w:val="28"/>
        </w:rPr>
        <w:t xml:space="preserve">Руководствуясь Трудовым </w:t>
      </w:r>
      <w:hyperlink r:id="rId4" w:history="1">
        <w:r>
          <w:rPr>
            <w:rStyle w:val="a3"/>
            <w:sz w:val="28"/>
            <w:szCs w:val="28"/>
          </w:rPr>
          <w:t>кодексом</w:t>
        </w:r>
      </w:hyperlink>
      <w:r>
        <w:rPr>
          <w:sz w:val="28"/>
          <w:szCs w:val="28"/>
        </w:rPr>
        <w:t xml:space="preserve"> Российской Федерации, Федеральным </w:t>
      </w:r>
      <w:hyperlink r:id="rId5" w:history="1">
        <w:r>
          <w:rPr>
            <w:rStyle w:val="a3"/>
            <w:sz w:val="28"/>
            <w:szCs w:val="28"/>
          </w:rPr>
          <w:t>законом</w:t>
        </w:r>
      </w:hyperlink>
      <w:r>
        <w:rPr>
          <w:sz w:val="28"/>
          <w:szCs w:val="28"/>
        </w:rPr>
        <w:t xml:space="preserve"> от 02.03.2007 № 25-ФЗ «О муниципальной службе в Российской Федерации», </w:t>
      </w:r>
      <w:hyperlink r:id="rId6" w:history="1">
        <w:r>
          <w:rPr>
            <w:rStyle w:val="a3"/>
            <w:sz w:val="28"/>
            <w:szCs w:val="28"/>
          </w:rPr>
          <w:t>законом</w:t>
        </w:r>
      </w:hyperlink>
      <w:r>
        <w:rPr>
          <w:sz w:val="28"/>
          <w:szCs w:val="28"/>
        </w:rPr>
        <w:t xml:space="preserve"> Алтайского края от 07.12.2007 № 134-ЗС «О муниципальной службе в Алтайском крае» в целях соблюдения сотрудниками дисциплины труда и регулирования трудовых отношений</w:t>
      </w:r>
      <w:r>
        <w:t xml:space="preserve"> </w:t>
      </w:r>
      <w:r>
        <w:rPr>
          <w:sz w:val="28"/>
          <w:szCs w:val="28"/>
        </w:rPr>
        <w:t>ПОСТАНОВЛЯЮ:</w:t>
      </w:r>
      <w:bookmarkStart w:id="0" w:name="sub_1"/>
    </w:p>
    <w:p w:rsidR="00D209AF" w:rsidRDefault="00D209AF" w:rsidP="00D209AF">
      <w:pPr>
        <w:spacing w:after="0"/>
        <w:ind w:firstLine="720"/>
        <w:jc w:val="both"/>
        <w:rPr>
          <w:sz w:val="28"/>
          <w:szCs w:val="28"/>
        </w:rPr>
      </w:pPr>
      <w:r>
        <w:rPr>
          <w:sz w:val="28"/>
          <w:szCs w:val="28"/>
        </w:rPr>
        <w:t>1. Утвердить прилагаемые Правила внутреннего трудового распорядка в администрации Каипского сельсовета Ключевского района Алтайского края.</w:t>
      </w:r>
    </w:p>
    <w:p w:rsidR="00D209AF" w:rsidRDefault="00D209AF" w:rsidP="00D209AF">
      <w:pPr>
        <w:spacing w:after="0"/>
        <w:ind w:firstLine="720"/>
        <w:jc w:val="both"/>
        <w:rPr>
          <w:sz w:val="28"/>
          <w:szCs w:val="28"/>
        </w:rPr>
      </w:pPr>
      <w:r>
        <w:rPr>
          <w:sz w:val="28"/>
          <w:szCs w:val="28"/>
        </w:rPr>
        <w:t>2. Ознакомить с Правилами внутреннего трудового распорядка муниципальных служащих и иных работников администрации сельсовета под роспись.</w:t>
      </w:r>
    </w:p>
    <w:bookmarkEnd w:id="0"/>
    <w:p w:rsidR="00D209AF" w:rsidRDefault="00D209AF" w:rsidP="00D209AF">
      <w:pPr>
        <w:pStyle w:val="afe"/>
        <w:ind w:right="-1" w:firstLine="709"/>
        <w:jc w:val="both"/>
        <w:rPr>
          <w:rFonts w:ascii="Times New Roman" w:hAnsi="Times New Roman" w:cs="Times New Roman"/>
          <w:sz w:val="28"/>
          <w:szCs w:val="28"/>
        </w:rPr>
      </w:pPr>
      <w:r>
        <w:rPr>
          <w:rFonts w:ascii="Times New Roman" w:hAnsi="Times New Roman" w:cs="Times New Roman"/>
          <w:sz w:val="28"/>
          <w:szCs w:val="28"/>
        </w:rPr>
        <w:t>4. Обнародовать настоящее постановление в установленном порядке.</w:t>
      </w:r>
    </w:p>
    <w:p w:rsidR="00D209AF" w:rsidRDefault="00D209AF" w:rsidP="00D209AF">
      <w:pPr>
        <w:spacing w:after="0"/>
        <w:ind w:firstLine="709"/>
        <w:jc w:val="both"/>
        <w:rPr>
          <w:sz w:val="28"/>
          <w:szCs w:val="28"/>
        </w:rPr>
      </w:pPr>
      <w:r>
        <w:rPr>
          <w:sz w:val="28"/>
          <w:szCs w:val="28"/>
        </w:rPr>
        <w:t>5. Контроль над исполнением настоящего постановления оставляю за собой.</w:t>
      </w:r>
    </w:p>
    <w:p w:rsidR="00D209AF" w:rsidRDefault="00D209AF" w:rsidP="00D209AF">
      <w:pPr>
        <w:spacing w:after="0"/>
        <w:ind w:firstLine="720"/>
        <w:jc w:val="both"/>
        <w:rPr>
          <w:sz w:val="28"/>
          <w:szCs w:val="28"/>
        </w:rPr>
      </w:pPr>
    </w:p>
    <w:p w:rsidR="00D209AF" w:rsidRDefault="00D209AF" w:rsidP="00D209AF">
      <w:pPr>
        <w:spacing w:after="0"/>
        <w:rPr>
          <w:sz w:val="28"/>
          <w:szCs w:val="28"/>
        </w:rPr>
      </w:pPr>
      <w:r>
        <w:rPr>
          <w:sz w:val="28"/>
          <w:szCs w:val="28"/>
        </w:rPr>
        <w:t>Глава  сельсовета                                                                     Л.Н.Гончаренко</w:t>
      </w:r>
    </w:p>
    <w:p w:rsidR="00D209AF" w:rsidRDefault="00D209AF" w:rsidP="00D209AF">
      <w:pPr>
        <w:rPr>
          <w:sz w:val="24"/>
          <w:szCs w:val="24"/>
        </w:rPr>
      </w:pPr>
    </w:p>
    <w:p w:rsidR="00D209AF" w:rsidRDefault="00D209AF" w:rsidP="00D209AF">
      <w:pPr>
        <w:rPr>
          <w:sz w:val="24"/>
          <w:szCs w:val="24"/>
        </w:rPr>
      </w:pPr>
      <w:r>
        <w:rPr>
          <w:sz w:val="24"/>
          <w:szCs w:val="24"/>
        </w:rPr>
        <w:lastRenderedPageBreak/>
        <w:t xml:space="preserve">                                                                                                         Приложение №1</w:t>
      </w:r>
    </w:p>
    <w:p w:rsidR="00D209AF" w:rsidRDefault="00D209AF" w:rsidP="00D209AF">
      <w:pPr>
        <w:rPr>
          <w:sz w:val="24"/>
          <w:szCs w:val="24"/>
        </w:rPr>
      </w:pPr>
    </w:p>
    <w:p w:rsidR="00D209AF" w:rsidRDefault="00D209AF" w:rsidP="00D209AF">
      <w:pPr>
        <w:ind w:left="5670" w:right="-99"/>
        <w:jc w:val="both"/>
        <w:rPr>
          <w:sz w:val="24"/>
          <w:szCs w:val="24"/>
        </w:rPr>
      </w:pPr>
      <w:r>
        <w:rPr>
          <w:sz w:val="24"/>
          <w:szCs w:val="24"/>
        </w:rPr>
        <w:t>УТВЕРЖДЕНЫ</w:t>
      </w:r>
    </w:p>
    <w:p w:rsidR="00D209AF" w:rsidRDefault="00D209AF" w:rsidP="00D209AF">
      <w:pPr>
        <w:ind w:left="5670" w:right="-99"/>
        <w:jc w:val="both"/>
        <w:rPr>
          <w:sz w:val="24"/>
          <w:szCs w:val="24"/>
        </w:rPr>
      </w:pPr>
      <w:r>
        <w:rPr>
          <w:sz w:val="24"/>
          <w:szCs w:val="24"/>
        </w:rPr>
        <w:t xml:space="preserve">постановлением администрации </w:t>
      </w:r>
    </w:p>
    <w:p w:rsidR="00D209AF" w:rsidRDefault="00D209AF" w:rsidP="00D209AF">
      <w:pPr>
        <w:ind w:left="5670" w:right="-99"/>
        <w:jc w:val="both"/>
        <w:rPr>
          <w:sz w:val="24"/>
          <w:szCs w:val="24"/>
        </w:rPr>
      </w:pPr>
      <w:r>
        <w:rPr>
          <w:sz w:val="24"/>
          <w:szCs w:val="24"/>
        </w:rPr>
        <w:t xml:space="preserve">Каипского сельсовета </w:t>
      </w:r>
    </w:p>
    <w:p w:rsidR="00D209AF" w:rsidRDefault="00D209AF" w:rsidP="00D209AF">
      <w:pPr>
        <w:ind w:left="5670" w:right="-99"/>
        <w:jc w:val="both"/>
        <w:rPr>
          <w:sz w:val="24"/>
          <w:szCs w:val="24"/>
        </w:rPr>
      </w:pPr>
      <w:r>
        <w:rPr>
          <w:sz w:val="24"/>
          <w:szCs w:val="24"/>
        </w:rPr>
        <w:t>от 27.06.2022 № 23</w:t>
      </w:r>
    </w:p>
    <w:p w:rsidR="00D209AF" w:rsidRDefault="00D209AF" w:rsidP="00D209AF">
      <w:pPr>
        <w:ind w:right="-99"/>
        <w:jc w:val="center"/>
        <w:rPr>
          <w:sz w:val="24"/>
          <w:szCs w:val="24"/>
        </w:rPr>
      </w:pPr>
    </w:p>
    <w:p w:rsidR="00D209AF" w:rsidRDefault="00D209AF" w:rsidP="00D209AF">
      <w:pPr>
        <w:ind w:right="-99"/>
        <w:jc w:val="center"/>
        <w:rPr>
          <w:rFonts w:ascii="Times New Roman" w:hAnsi="Times New Roman" w:cs="Times New Roman"/>
          <w:sz w:val="24"/>
          <w:szCs w:val="24"/>
        </w:rPr>
      </w:pPr>
    </w:p>
    <w:p w:rsidR="00D209AF" w:rsidRDefault="00D209AF" w:rsidP="00D209AF">
      <w:pPr>
        <w:ind w:right="-99"/>
        <w:jc w:val="center"/>
        <w:rPr>
          <w:rFonts w:ascii="Times New Roman" w:hAnsi="Times New Roman" w:cs="Times New Roman"/>
          <w:sz w:val="24"/>
          <w:szCs w:val="24"/>
        </w:rPr>
      </w:pPr>
      <w:r>
        <w:rPr>
          <w:rFonts w:ascii="Times New Roman" w:hAnsi="Times New Roman" w:cs="Times New Roman"/>
          <w:sz w:val="24"/>
          <w:szCs w:val="24"/>
        </w:rPr>
        <w:t>ПРАВИЛА</w:t>
      </w:r>
    </w:p>
    <w:p w:rsidR="00D209AF" w:rsidRDefault="00D209AF" w:rsidP="00D209AF">
      <w:pPr>
        <w:pStyle w:val="ConsPlusNormal0"/>
        <w:jc w:val="center"/>
        <w:rPr>
          <w:rFonts w:ascii="Times New Roman" w:hAnsi="Times New Roman" w:cs="Times New Roman"/>
          <w:sz w:val="24"/>
          <w:szCs w:val="24"/>
        </w:rPr>
      </w:pPr>
      <w:r>
        <w:rPr>
          <w:rFonts w:ascii="Times New Roman" w:hAnsi="Times New Roman" w:cs="Times New Roman"/>
          <w:sz w:val="24"/>
          <w:szCs w:val="24"/>
        </w:rPr>
        <w:t>внутреннего трудового распорядка</w:t>
      </w:r>
    </w:p>
    <w:p w:rsidR="00D209AF" w:rsidRDefault="00D209AF" w:rsidP="00D209AF">
      <w:pPr>
        <w:pStyle w:val="ConsPlusNormal0"/>
        <w:jc w:val="center"/>
        <w:rPr>
          <w:rFonts w:ascii="Times New Roman" w:hAnsi="Times New Roman" w:cs="Times New Roman"/>
          <w:sz w:val="24"/>
          <w:szCs w:val="24"/>
        </w:rPr>
      </w:pPr>
      <w:r>
        <w:rPr>
          <w:rFonts w:ascii="Times New Roman" w:hAnsi="Times New Roman" w:cs="Times New Roman"/>
          <w:sz w:val="24"/>
          <w:szCs w:val="24"/>
        </w:rPr>
        <w:t>в администрации Каипского сельсовета</w:t>
      </w:r>
    </w:p>
    <w:p w:rsidR="00D209AF" w:rsidRDefault="00D209AF" w:rsidP="00D209AF">
      <w:pPr>
        <w:pStyle w:val="ConsPlusNormal0"/>
        <w:jc w:val="center"/>
        <w:rPr>
          <w:rFonts w:ascii="Times New Roman" w:hAnsi="Times New Roman" w:cs="Times New Roman"/>
          <w:sz w:val="24"/>
          <w:szCs w:val="24"/>
        </w:rPr>
      </w:pPr>
      <w:r>
        <w:rPr>
          <w:rFonts w:ascii="Times New Roman" w:hAnsi="Times New Roman" w:cs="Times New Roman"/>
          <w:sz w:val="24"/>
          <w:szCs w:val="24"/>
        </w:rPr>
        <w:t>Ключевского района Алтайского края</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sz w:val="24"/>
          <w:szCs w:val="24"/>
        </w:rPr>
      </w:pPr>
      <w:bookmarkStart w:id="1" w:name="P35"/>
      <w:bookmarkEnd w:id="1"/>
      <w:r>
        <w:rPr>
          <w:rFonts w:ascii="Times New Roman" w:hAnsi="Times New Roman" w:cs="Times New Roman"/>
          <w:sz w:val="24"/>
          <w:szCs w:val="24"/>
        </w:rPr>
        <w:t>1. Общие положения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1.1. Правила внутреннего трудового распорядка (далее - Правила) – это локальный нормативный акт, регламентирующий трудовые отношения между администрацией Каипского сельсовета Ключевского района Алтайского края и муниципальными служащими администрации сельсовета (далее – муниципальные служащие), служащими, осуществляющими техническое обеспечение деятельности администрации сельсовета (далее – технический персонал), а также рабочими, обслуживающими аппарат администрации сельсовета (далее - обслуживающий персонал).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Правила внутреннего трудового распорядка (далее - Правила) разработаны на основе </w:t>
      </w:r>
      <w:hyperlink r:id="rId7" w:history="1">
        <w:r>
          <w:rPr>
            <w:rStyle w:val="a3"/>
            <w:rFonts w:ascii="Times New Roman" w:hAnsi="Times New Roman"/>
            <w:sz w:val="24"/>
            <w:szCs w:val="24"/>
          </w:rPr>
          <w:t>Трудового кодекса Российской Федерации</w:t>
        </w:r>
      </w:hyperlink>
      <w:r>
        <w:rPr>
          <w:rFonts w:ascii="Times New Roman" w:hAnsi="Times New Roman" w:cs="Times New Roman"/>
          <w:sz w:val="24"/>
          <w:szCs w:val="24"/>
        </w:rPr>
        <w:t xml:space="preserve">, Федерального закона </w:t>
      </w:r>
      <w:hyperlink r:id="rId8" w:history="1">
        <w:r>
          <w:rPr>
            <w:rStyle w:val="a3"/>
            <w:rFonts w:ascii="Times New Roman" w:hAnsi="Times New Roman"/>
            <w:sz w:val="24"/>
            <w:szCs w:val="24"/>
          </w:rPr>
          <w:t>от 02 марта 2007 г. № 25-ФЗ «О муниципальной службе в Российской Федерации»</w:t>
        </w:r>
      </w:hyperlink>
      <w:r>
        <w:rPr>
          <w:rFonts w:ascii="Times New Roman" w:hAnsi="Times New Roman" w:cs="Times New Roman"/>
          <w:sz w:val="24"/>
          <w:szCs w:val="24"/>
        </w:rPr>
        <w:t xml:space="preserve"> (далее – </w:t>
      </w:r>
      <w:hyperlink r:id="rId9" w:history="1">
        <w:r>
          <w:rPr>
            <w:rStyle w:val="a3"/>
            <w:rFonts w:ascii="Times New Roman" w:hAnsi="Times New Roman"/>
            <w:sz w:val="24"/>
            <w:szCs w:val="24"/>
          </w:rPr>
          <w:t>ФЗ «О муниципальной службе в Российской Федерации</w:t>
        </w:r>
      </w:hyperlink>
      <w:r>
        <w:rPr>
          <w:rFonts w:ascii="Times New Roman" w:hAnsi="Times New Roman" w:cs="Times New Roman"/>
          <w:sz w:val="24"/>
          <w:szCs w:val="24"/>
        </w:rPr>
        <w:t xml:space="preserve">»), закона Алтайского края от 07.12.2007 № 134-ЗС «О муниципальной службе в Алтайском крае» (далее – закон «О муниципальной службе в Алтайском крае»), </w:t>
      </w:r>
      <w:hyperlink r:id="rId10" w:history="1">
        <w:r>
          <w:rPr>
            <w:rStyle w:val="a3"/>
            <w:rFonts w:ascii="Times New Roman" w:hAnsi="Times New Roman"/>
            <w:sz w:val="24"/>
            <w:szCs w:val="24"/>
          </w:rPr>
          <w:t>Федерального закона от 25 декабря</w:t>
        </w:r>
        <w:proofErr w:type="gramEnd"/>
        <w:r>
          <w:rPr>
            <w:rStyle w:val="a3"/>
            <w:rFonts w:ascii="Times New Roman" w:hAnsi="Times New Roman"/>
            <w:sz w:val="24"/>
            <w:szCs w:val="24"/>
          </w:rPr>
          <w:t xml:space="preserve"> 2008 г. № 273-ФЗ «О противодействии коррупции»</w:t>
        </w:r>
      </w:hyperlink>
      <w:r>
        <w:rPr>
          <w:rFonts w:ascii="Times New Roman" w:hAnsi="Times New Roman" w:cs="Times New Roman"/>
          <w:sz w:val="24"/>
          <w:szCs w:val="24"/>
        </w:rPr>
        <w:t xml:space="preserve"> (далее - ФЗ «О противодействии коррупции»). </w:t>
      </w:r>
    </w:p>
    <w:p w:rsidR="00D209AF" w:rsidRDefault="00D209AF" w:rsidP="00D209AF">
      <w:pPr>
        <w:ind w:firstLine="709"/>
        <w:jc w:val="both"/>
        <w:rPr>
          <w:rFonts w:ascii="Times New Roman" w:hAnsi="Times New Roman" w:cs="Times New Roman"/>
          <w:i/>
          <w:iCs/>
          <w:sz w:val="24"/>
          <w:szCs w:val="24"/>
        </w:rPr>
      </w:pPr>
      <w:r>
        <w:rPr>
          <w:rFonts w:ascii="Times New Roman" w:hAnsi="Times New Roman" w:cs="Times New Roman"/>
          <w:sz w:val="24"/>
          <w:szCs w:val="24"/>
        </w:rPr>
        <w:t>1.3. Муниципальные служащие администрации Каипского сельсовета (далее – муниципальные служащие), а также другие работники и служащие, осуществляющие техническое обеспечение деятельности администрации сельсовета, и рабочие, обслуживающие аппарат администрации сельсовета, (далее - работники) обязаны соблюдать установленные Правила внутреннего трудового распорядка.</w:t>
      </w:r>
      <w:r>
        <w:rPr>
          <w:rFonts w:ascii="Times New Roman" w:hAnsi="Times New Roman" w:cs="Times New Roman"/>
          <w:i/>
          <w:iCs/>
          <w:sz w:val="24"/>
          <w:szCs w:val="24"/>
        </w:rPr>
        <w:t xml:space="preserve">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w:t>
      </w:r>
      <w:r>
        <w:rPr>
          <w:rFonts w:ascii="Times New Roman" w:hAnsi="Times New Roman" w:cs="Times New Roman"/>
          <w:sz w:val="24"/>
          <w:szCs w:val="24"/>
        </w:rPr>
        <w:lastRenderedPageBreak/>
        <w:t>отношений в администрации Каипского сельсовета Ключевского района Алтайского края (далее - администрация сельсовета).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1.6. С Правилами муниципальные служащие и работники знакомятся под роспись при приеме на работу (до подписания трудового договора).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1.7. Сторонами трудового договора при поступлении на работу в администрацию сельсовета являются работодатель и работник.</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1.8. Вопросы, связанные с применением Правил, решаются работодателем в пределах своей компетенции.</w:t>
      </w:r>
    </w:p>
    <w:p w:rsidR="00D209AF" w:rsidRDefault="00D209AF" w:rsidP="00D209AF">
      <w:pPr>
        <w:pStyle w:val="ConsPlusNormal0"/>
        <w:jc w:val="both"/>
        <w:rPr>
          <w:rFonts w:ascii="Times New Roman" w:hAnsi="Times New Roman" w:cs="Times New Roman"/>
          <w:sz w:val="24"/>
          <w:szCs w:val="24"/>
        </w:rPr>
      </w:pPr>
    </w:p>
    <w:p w:rsidR="00D209AF" w:rsidRDefault="00D209AF" w:rsidP="00D209AF">
      <w:pPr>
        <w:pStyle w:val="afe"/>
        <w:jc w:val="center"/>
        <w:rPr>
          <w:rFonts w:ascii="Times New Roman" w:hAnsi="Times New Roman" w:cs="Times New Roman"/>
          <w:b/>
          <w:bCs/>
          <w:color w:val="auto"/>
        </w:rPr>
      </w:pPr>
      <w:r>
        <w:rPr>
          <w:rFonts w:ascii="Times New Roman" w:hAnsi="Times New Roman" w:cs="Times New Roman"/>
          <w:b/>
          <w:bCs/>
          <w:color w:val="auto"/>
        </w:rPr>
        <w:t xml:space="preserve">2. Порядок приема муниципальных служащих и работников администрации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 Порядок приема муниципальных служащих:</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2.1.1.  Поступление гражданина на муниципальную службу оформляется трудовым договором. Руководитель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2.1.3. Гражданин не может быть принят, а муниципальный служащий не может находиться на муниципальной службе в случае: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2.1.3.1. Признания его недееспособным или ограниченно дееспособным решением суда, вступившим в законную силу.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2.1.3.3. </w:t>
      </w:r>
      <w:proofErr w:type="gramStart"/>
      <w:r>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2.1.3.4.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Pr>
            <w:rStyle w:val="a3"/>
            <w:rFonts w:ascii="Times New Roman" w:hAnsi="Times New Roman"/>
            <w:sz w:val="24"/>
            <w:szCs w:val="24"/>
          </w:rPr>
          <w:t>Порядок</w:t>
        </w:r>
      </w:hyperlink>
      <w:r>
        <w:rPr>
          <w:rFonts w:ascii="Times New Roman" w:hAnsi="Times New Roman" w:cs="Times New Roman"/>
          <w:sz w:val="24"/>
          <w:szCs w:val="24"/>
        </w:rPr>
        <w:t xml:space="preserve"> прохождения диспансеризации, </w:t>
      </w:r>
      <w:hyperlink r:id="rId12" w:history="1">
        <w:r>
          <w:rPr>
            <w:rStyle w:val="a3"/>
            <w:rFonts w:ascii="Times New Roman" w:hAnsi="Times New Roman"/>
            <w:sz w:val="24"/>
            <w:szCs w:val="24"/>
          </w:rPr>
          <w:t>перечень</w:t>
        </w:r>
      </w:hyperlink>
      <w:r>
        <w:rPr>
          <w:rFonts w:ascii="Times New Roman" w:hAnsi="Times New Roman" w:cs="Times New Roman"/>
          <w:sz w:val="24"/>
          <w:szCs w:val="24"/>
        </w:rPr>
        <w:t xml:space="preserve"> таких заболеваний и </w:t>
      </w:r>
      <w:hyperlink r:id="rId13" w:history="1">
        <w:r>
          <w:rPr>
            <w:rStyle w:val="a3"/>
            <w:rFonts w:ascii="Times New Roman" w:hAnsi="Times New Roman"/>
            <w:sz w:val="24"/>
            <w:szCs w:val="24"/>
          </w:rPr>
          <w:t>форма</w:t>
        </w:r>
      </w:hyperlink>
      <w:r>
        <w:rPr>
          <w:rFonts w:ascii="Times New Roman" w:hAnsi="Times New Roman" w:cs="Times New Roman"/>
          <w:sz w:val="24"/>
          <w:szCs w:val="24"/>
        </w:rPr>
        <w:t xml:space="preserve"> заключения </w:t>
      </w:r>
      <w:r>
        <w:rPr>
          <w:rFonts w:ascii="Times New Roman" w:hAnsi="Times New Roman" w:cs="Times New Roman"/>
          <w:sz w:val="24"/>
          <w:szCs w:val="24"/>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2.1.3.5. </w:t>
      </w:r>
      <w:proofErr w:type="gramStart"/>
      <w:r>
        <w:rPr>
          <w:rFonts w:ascii="Times New Roman" w:hAnsi="Times New Roman" w:cs="Times New Roman"/>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4"/>
          <w:szCs w:val="24"/>
        </w:rPr>
        <w:t xml:space="preserve"> другому.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sz w:val="24"/>
          <w:szCs w:val="24"/>
        </w:rPr>
        <w:t xml:space="preserve"> с </w:t>
      </w:r>
      <w:proofErr w:type="gramStart"/>
      <w:r>
        <w:rPr>
          <w:rFonts w:ascii="Times New Roman" w:hAnsi="Times New Roman" w:cs="Times New Roman"/>
          <w:sz w:val="24"/>
          <w:szCs w:val="24"/>
        </w:rPr>
        <w:t>которым</w:t>
      </w:r>
      <w:proofErr w:type="gramEnd"/>
      <w:r>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2.1.3.8. Представления подложных документов или заведомо ложных сведений при поступлении на муниципальную службу.</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2.1.3.9. Непредставления предусмотренных </w:t>
      </w:r>
      <w:hyperlink r:id="rId14" w:history="1">
        <w:r>
          <w:rPr>
            <w:rStyle w:val="a3"/>
            <w:rFonts w:ascii="Times New Roman" w:hAnsi="Times New Roman"/>
            <w:sz w:val="24"/>
            <w:szCs w:val="24"/>
          </w:rPr>
          <w:t>ФЗ «О муниципальной службе в Российской Федерации</w:t>
        </w:r>
      </w:hyperlink>
      <w:r>
        <w:rPr>
          <w:rFonts w:ascii="Times New Roman" w:hAnsi="Times New Roman" w:cs="Times New Roman"/>
          <w:sz w:val="24"/>
          <w:szCs w:val="24"/>
        </w:rPr>
        <w:t xml:space="preserve">», </w:t>
      </w:r>
      <w:hyperlink r:id="rId15" w:history="1">
        <w:r>
          <w:rPr>
            <w:rStyle w:val="a3"/>
            <w:rFonts w:ascii="Times New Roman" w:hAnsi="Times New Roman"/>
            <w:sz w:val="24"/>
            <w:szCs w:val="24"/>
          </w:rPr>
          <w:t>ФЗ «О противодействии коррупции</w:t>
        </w:r>
      </w:hyperlink>
      <w:r>
        <w:rPr>
          <w:rFonts w:ascii="Times New Roman" w:hAnsi="Times New Roman" w:cs="Times New Roman"/>
          <w:sz w:val="24"/>
          <w:szCs w:val="24"/>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2.1.3.10. Непредставления сведений, предусмотренных </w:t>
      </w:r>
      <w:hyperlink r:id="rId16" w:anchor="P283" w:history="1">
        <w:r>
          <w:rPr>
            <w:rStyle w:val="a3"/>
            <w:rFonts w:ascii="Times New Roman" w:hAnsi="Times New Roman"/>
            <w:sz w:val="24"/>
            <w:szCs w:val="24"/>
          </w:rPr>
          <w:t>статьей 15.1</w:t>
        </w:r>
      </w:hyperlink>
      <w:r>
        <w:rPr>
          <w:rFonts w:ascii="Times New Roman" w:hAnsi="Times New Roman" w:cs="Times New Roman"/>
          <w:sz w:val="24"/>
          <w:szCs w:val="24"/>
        </w:rPr>
        <w:t xml:space="preserve"> </w:t>
      </w:r>
      <w:hyperlink r:id="rId17" w:history="1">
        <w:r>
          <w:rPr>
            <w:rStyle w:val="a3"/>
            <w:rFonts w:ascii="Times New Roman" w:hAnsi="Times New Roman"/>
            <w:sz w:val="24"/>
            <w:szCs w:val="24"/>
          </w:rPr>
          <w:t>ФЗ «О муниципальной службе в Российской Федерации</w:t>
        </w:r>
      </w:hyperlink>
      <w:r>
        <w:rPr>
          <w:rFonts w:ascii="Times New Roman" w:hAnsi="Times New Roman" w:cs="Times New Roman"/>
          <w:sz w:val="24"/>
          <w:szCs w:val="24"/>
        </w:rPr>
        <w:t>».</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2.1.3.11.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2.1.5. При поступлении на муниципальную службу гражданин представляет:</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2.1.5.1. Заявление с просьбой о поступлении на муниципальную службу и замещении должности муниципальной службы.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2.1.5.2. Собственноручно заполненную и подписанную анкету по форме, установленной уполномоченным Правительством Российской Федерации органом исполнительной власти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2.1.5.3. Паспорт.</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2.1.5.4.Трудовую книжку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сведения о трудовой деятельности в соответствии со ст.66.1 Трудового кодекса Российской Федерации (т.е. в электронном виде), за исключением случаев, если трудовой договор заключается впервые.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2.1.5.5. Документ об образовании.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2.1.5.6. 2.1.5.6. Документ, подтверждающий регистрацию в </w:t>
      </w:r>
      <w:proofErr w:type="spellStart"/>
      <w:r>
        <w:rPr>
          <w:rFonts w:ascii="Times New Roman" w:hAnsi="Times New Roman" w:cs="Times New Roman"/>
          <w:sz w:val="24"/>
          <w:szCs w:val="24"/>
        </w:rPr>
        <w:t>ситеме</w:t>
      </w:r>
      <w:proofErr w:type="spellEnd"/>
      <w:r>
        <w:rPr>
          <w:rFonts w:ascii="Times New Roman" w:hAnsi="Times New Roman" w:cs="Times New Roman"/>
          <w:sz w:val="24"/>
          <w:szCs w:val="24"/>
        </w:rPr>
        <w:t xml:space="preserve"> индивидуального (персонифицированного) учета, в т.ч. в форме электронного документа.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2.1.5.7. Свидетельство </w:t>
      </w:r>
      <w:proofErr w:type="gramStart"/>
      <w:r>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sz w:val="24"/>
          <w:szCs w:val="24"/>
        </w:rPr>
        <w:t xml:space="preserve"> Российской Федерации.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2.1.5.8. Документы воинского учета - для граждан, пребывающих в запасе, и лиц, подлежащих призыву на военную службу.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2.1.5.9. Заключение медицинской организации об отсутствии заболевания, препятствующего поступлению на муниципальную службу.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2.1.5.10. Сведения о доходах за год, предшествующий году поступления на муниципальную службу, об имуществе и обязательствах имущественного характера, цифровых финансовых активах и цифровой валюте . </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2.1.5.11. Сведения, предусмотренные </w:t>
      </w:r>
      <w:hyperlink r:id="rId18" w:anchor="P283" w:history="1">
        <w:r>
          <w:rPr>
            <w:rStyle w:val="a3"/>
            <w:rFonts w:ascii="Times New Roman" w:hAnsi="Times New Roman"/>
            <w:sz w:val="24"/>
            <w:szCs w:val="24"/>
          </w:rPr>
          <w:t>статьей 15.1</w:t>
        </w:r>
      </w:hyperlink>
      <w:r>
        <w:rPr>
          <w:rFonts w:ascii="Times New Roman" w:hAnsi="Times New Roman" w:cs="Times New Roman"/>
          <w:sz w:val="24"/>
          <w:szCs w:val="24"/>
        </w:rPr>
        <w:t xml:space="preserve"> </w:t>
      </w:r>
      <w:hyperlink r:id="rId19" w:history="1">
        <w:r>
          <w:rPr>
            <w:rStyle w:val="a3"/>
            <w:rFonts w:ascii="Times New Roman" w:hAnsi="Times New Roman"/>
            <w:sz w:val="24"/>
            <w:szCs w:val="24"/>
          </w:rPr>
          <w:t>ФЗ «О муниципальной службе в Российской Федерации</w:t>
        </w:r>
      </w:hyperlink>
      <w:r>
        <w:rPr>
          <w:rFonts w:ascii="Times New Roman" w:hAnsi="Times New Roman" w:cs="Times New Roman"/>
          <w:sz w:val="24"/>
          <w:szCs w:val="24"/>
        </w:rPr>
        <w:t>».</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2.1.5.12. Иные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D209AF" w:rsidRDefault="00D209AF" w:rsidP="00D209AF">
      <w:pPr>
        <w:pStyle w:val="a5"/>
        <w:ind w:firstLine="709"/>
        <w:jc w:val="both"/>
      </w:pPr>
      <w:r>
        <w:t>2.1.6. Без предъявления указанных документов заключение трудового договора не допускается.</w:t>
      </w:r>
    </w:p>
    <w:p w:rsidR="00D209AF" w:rsidRDefault="00D209AF" w:rsidP="00D209AF">
      <w:pPr>
        <w:pStyle w:val="a5"/>
        <w:ind w:firstLine="709"/>
        <w:jc w:val="both"/>
      </w:pPr>
      <w:r>
        <w:t>В случае назначения на должность лица, имеющего группу инвалидности, администрация вправе потребовать трудовую рекомендацию МСЭК.</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2.1.7.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2.1.8.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w:t>
      </w:r>
      <w:hyperlink r:id="rId20" w:history="1">
        <w:r>
          <w:rPr>
            <w:rStyle w:val="a3"/>
            <w:rFonts w:ascii="Times New Roman" w:hAnsi="Times New Roman"/>
            <w:sz w:val="24"/>
            <w:szCs w:val="24"/>
          </w:rPr>
          <w:t>ФЗ «О муниципальной службе</w:t>
        </w:r>
      </w:hyperlink>
      <w:r>
        <w:rPr>
          <w:rFonts w:ascii="Times New Roman" w:hAnsi="Times New Roman" w:cs="Times New Roman"/>
          <w:sz w:val="24"/>
          <w:szCs w:val="24"/>
        </w:rPr>
        <w:t xml:space="preserve"> в Российской Федерации».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2.1.11. Поступление гражданина на муниципальную службу оформляется распоряжением Администрации сельсовета.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Распоряжение о приеме на работу объявляется муниципальному служащему под роспись в трехдневный срок со дня фактического начала работы.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2.2. В связи с прохождением муниципальной службы муниципальному служащему запрещается: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 Замещать должность муниципальной службы в случае: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б) избрания или назначения на муниципальную должность;</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2.2.2.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cs="Times New Roman"/>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1" w:anchor="P141" w:history="1">
        <w:r>
          <w:rPr>
            <w:rStyle w:val="a3"/>
            <w:rFonts w:ascii="Times New Roman" w:hAnsi="Times New Roman"/>
            <w:sz w:val="24"/>
            <w:szCs w:val="24"/>
          </w:rPr>
          <w:t>законами</w:t>
        </w:r>
      </w:hyperlink>
      <w:r>
        <w:rPr>
          <w:rFonts w:ascii="Times New Roman" w:hAnsi="Times New Roman" w:cs="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2.2.4.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сельсовета.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proofErr w:type="gramStart"/>
      <w:r>
        <w:rPr>
          <w:rFonts w:ascii="Times New Roman" w:hAnsi="Times New Roman" w:cs="Times New Roman"/>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w:t>
      </w:r>
      <w:r>
        <w:rPr>
          <w:rFonts w:ascii="Times New Roman" w:hAnsi="Times New Roman" w:cs="Times New Roman"/>
          <w:sz w:val="24"/>
          <w:szCs w:val="24"/>
        </w:rPr>
        <w:lastRenderedPageBreak/>
        <w:t>самоуправления иностранных государств, международными и иностранными некоммерческими организациями.</w:t>
      </w:r>
      <w:proofErr w:type="gramEnd"/>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2.2.8. Допускать публичные высказывания, суждения и оценки, в том числе в средствах массовой информации, в отношении деятельности администрации сельсовета, избирательной комиссии муниципального образования и их руководителей, если это не входит в его должностные обязанности.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2.2.9. Принимать без письменного разрешения главы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2.2.10. Использовать преимущества должностного положения для предвыборной агитации, а также для агитации по вопросам референдума.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2.2.12. Создавать в администрации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2.2.13. Прекращать исполнение должностных обязанностей в целях урегулирования трудового спора.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2.2.14.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2.2.15.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 Порядок приема и увольнения работников:</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2.3.1 Прием на работу в администрацию сельсовета оформляется трудовым договором. Руководитель вправе издать на основании заключенного трудового договора распоряжение о приеме на работу. Содержание распоряжения работодателя  должно соответствовать условиям заключенного трудового договора.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2.3.2. Распоряжение объявляется работнику под роспись в трехдневный срок со дня фактического начала работы.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 При поступлении на работу гражданин представляет:</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2.3.3.1. Паспорт или иной документ, удостоверяющий личность.</w:t>
      </w:r>
    </w:p>
    <w:p w:rsidR="00D209AF" w:rsidRDefault="00D209AF" w:rsidP="00D209AF">
      <w:pPr>
        <w:spacing w:after="60"/>
        <w:jc w:val="both"/>
        <w:rPr>
          <w:rFonts w:ascii="Times New Roman" w:hAnsi="Times New Roman" w:cs="Times New Roman"/>
          <w:sz w:val="24"/>
          <w:szCs w:val="24"/>
        </w:rPr>
      </w:pPr>
      <w:r>
        <w:rPr>
          <w:rFonts w:ascii="Times New Roman" w:hAnsi="Times New Roman" w:cs="Times New Roman"/>
          <w:sz w:val="24"/>
          <w:szCs w:val="24"/>
        </w:rPr>
        <w:t xml:space="preserve">          2.3.3.2. Трудовую книжку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сведения о трудовой деятельности в соответствии со ст.66.1 Трудового кодекса Российской Федерации (т.е. в электронном виде), за исключением случаев, если трудовой договор заключается впервые или работник поступает на работу на условиях совместительства.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2.3.3.3.  Документ, подтверждающий регистрацию в системе индивидуального (персонифицированного) учета, в т.ч. в форме электронного документа.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2.3.3.4. Документы воинского учета - для военнообязанных и лиц, подлежащих призыву на военную службу.</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2.3.3.6. Дополнительные документы в отдельных случаях, установленных законодательством Российской Федерации.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 </w:t>
      </w:r>
      <w:proofErr w:type="gramEnd"/>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2.6. Документами, определяющими конкретную трудовую функцию муниципального служащего, работника, являются: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2.6.1. Трудовой договор.</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2.6.2. Должностная инструкция. </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2.7. Муниципальный служащий, работник обязан приступить к исполнению трудовых обязанностей со дня, определенного трудовым договором.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муниципальный служащий, работник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Pr>
          <w:rFonts w:ascii="Times New Roman" w:hAnsi="Times New Roman" w:cs="Times New Roman"/>
          <w:sz w:val="24"/>
          <w:szCs w:val="24"/>
        </w:rPr>
        <w:t>на получение обеспечения по обязательному социальному страхованию при наступлении страхового случая в период со дня</w:t>
      </w:r>
      <w:proofErr w:type="gramEnd"/>
      <w:r>
        <w:rPr>
          <w:rFonts w:ascii="Times New Roman" w:hAnsi="Times New Roman" w:cs="Times New Roman"/>
          <w:sz w:val="24"/>
          <w:szCs w:val="24"/>
        </w:rPr>
        <w:t xml:space="preserve"> заключения трудового договора до дня его аннулирования.</w:t>
      </w:r>
    </w:p>
    <w:p w:rsidR="00D209AF" w:rsidRDefault="00D209AF" w:rsidP="00D209AF">
      <w:pPr>
        <w:pStyle w:val="a5"/>
        <w:ind w:firstLine="709"/>
        <w:jc w:val="both"/>
      </w:pPr>
      <w:r>
        <w:t>2.8. Работодатель имеет право проверить профессиональную пригодность работника при заключении трудового договора следующими способами:</w:t>
      </w:r>
    </w:p>
    <w:p w:rsidR="00D209AF" w:rsidRDefault="00D209AF" w:rsidP="00D209AF">
      <w:pPr>
        <w:pStyle w:val="a5"/>
        <w:ind w:firstLine="709"/>
        <w:jc w:val="both"/>
      </w:pPr>
      <w:r>
        <w:t>1) проверкой представленных документов;</w:t>
      </w:r>
    </w:p>
    <w:p w:rsidR="00D209AF" w:rsidRDefault="00D209AF" w:rsidP="00D209AF">
      <w:pPr>
        <w:pStyle w:val="a5"/>
        <w:ind w:firstLine="709"/>
        <w:jc w:val="both"/>
      </w:pPr>
      <w:r>
        <w:t>2) проведением собеседования;</w:t>
      </w:r>
    </w:p>
    <w:p w:rsidR="00D209AF" w:rsidRDefault="00D209AF" w:rsidP="00D209AF">
      <w:pPr>
        <w:pStyle w:val="a5"/>
        <w:ind w:firstLine="709"/>
        <w:jc w:val="both"/>
      </w:pPr>
      <w:r>
        <w:t>3) установлением испытания.</w:t>
      </w:r>
    </w:p>
    <w:p w:rsidR="00D209AF" w:rsidRDefault="00D209AF" w:rsidP="00D209AF">
      <w:pPr>
        <w:pStyle w:val="a5"/>
        <w:ind w:firstLine="709"/>
        <w:jc w:val="both"/>
      </w:pPr>
      <w:r>
        <w:t>При заключении трудового договора соглашением сторон может быть предусмотрено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D209AF" w:rsidRDefault="00D209AF" w:rsidP="00D209AF">
      <w:pPr>
        <w:pStyle w:val="a5"/>
        <w:ind w:firstLine="709"/>
        <w:jc w:val="both"/>
      </w:pPr>
      <w:r>
        <w:t>В период испытания на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D209AF" w:rsidRDefault="00D209AF" w:rsidP="00D209AF">
      <w:pPr>
        <w:pStyle w:val="a5"/>
        <w:ind w:firstLine="709"/>
        <w:jc w:val="both"/>
      </w:pPr>
      <w:r>
        <w:t xml:space="preserve">Испытание при приеме на работу не устанавливается </w:t>
      </w:r>
      <w:proofErr w:type="gramStart"/>
      <w:r>
        <w:t>для</w:t>
      </w:r>
      <w:proofErr w:type="gramEnd"/>
      <w:r>
        <w:t>:</w:t>
      </w:r>
    </w:p>
    <w:p w:rsidR="00D209AF" w:rsidRDefault="00D209AF" w:rsidP="00D209AF">
      <w:pPr>
        <w:pStyle w:val="a5"/>
        <w:ind w:firstLine="709"/>
        <w:jc w:val="both"/>
      </w:pPr>
      <w:r>
        <w:t>1) лиц, избранных по конкурсу на замещение соответствующей должности муниципальной службы, проведенному в установленном порядке;</w:t>
      </w:r>
    </w:p>
    <w:p w:rsidR="00D209AF" w:rsidRDefault="00D209AF" w:rsidP="00D209AF">
      <w:pPr>
        <w:pStyle w:val="a5"/>
        <w:ind w:firstLine="709"/>
        <w:jc w:val="both"/>
      </w:pPr>
      <w:r>
        <w:t>2) беременных женщин и женщин, имеющих детей в возрасте до полутора лет;</w:t>
      </w:r>
    </w:p>
    <w:p w:rsidR="00D209AF" w:rsidRDefault="00D209AF" w:rsidP="00D209AF">
      <w:pPr>
        <w:pStyle w:val="a5"/>
        <w:ind w:firstLine="709"/>
        <w:jc w:val="both"/>
      </w:pPr>
      <w:r>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D209AF" w:rsidRDefault="00D209AF" w:rsidP="00D209AF">
      <w:pPr>
        <w:pStyle w:val="a5"/>
        <w:ind w:firstLine="709"/>
        <w:jc w:val="both"/>
      </w:pPr>
      <w:r>
        <w:t>4) лиц, приглашенных на работу в порядке перевода от другого работодателя по согласованию между работодателями.</w:t>
      </w:r>
    </w:p>
    <w:p w:rsidR="00D209AF" w:rsidRDefault="00D209AF" w:rsidP="00D209AF">
      <w:pPr>
        <w:pStyle w:val="a5"/>
        <w:ind w:firstLine="709"/>
        <w:jc w:val="both"/>
      </w:pPr>
      <w:r>
        <w:t>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209AF" w:rsidRDefault="00D209AF" w:rsidP="00D209AF">
      <w:pPr>
        <w:pStyle w:val="a5"/>
        <w:ind w:firstLine="709"/>
        <w:jc w:val="both"/>
      </w:pPr>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D209AF" w:rsidRDefault="00D209AF" w:rsidP="00D209AF">
      <w:pPr>
        <w:pStyle w:val="a5"/>
        <w:ind w:firstLine="709"/>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209AF" w:rsidRDefault="00D209AF" w:rsidP="00D209AF">
      <w:pPr>
        <w:pStyle w:val="a5"/>
        <w:ind w:firstLine="709"/>
        <w:jc w:val="both"/>
      </w:pPr>
      <w: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2.9. При поступлении работника на работу или переводе его в установленном порядке на другую работу работодатель обязан:</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ознакомить работника с должностной инструкцией по соответствующей должности под роспись;</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ознакомить его с настоящими Правилами и нормативными правовыми актами по оплате труда под роспись;</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проинструктировать по вопросам охраны труда, производственной санитарии, гигиены труда, противопожарным правилам;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ознакомить работника с другими нормативными правовыми актами, действующими в администрации сельсовета.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2.10. На всех работников, проработавших свыше 5 дней, ведутся трудовые книжки в порядке, установленном действующим законодательством.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2.11. Выплата денежного содержания, заработной платы в администрации осуществляется не реже чем каждые полмесяца - «15» и «30» числа текущего месяца. При совпадении дня выплаты с выходным или нерабочим праздничным днем выплата денежного содержания, заработной платы производится накануне этого дня.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выплате денежного содержания, заработной платы работодатель в письменной форме извещает каждого муниципального служащего,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форме расчетного листка в администрации сельсовета</w:t>
      </w:r>
      <w:proofErr w:type="gramStart"/>
      <w:r>
        <w:rPr>
          <w:rFonts w:ascii="Times New Roman" w:hAnsi="Times New Roman" w:cs="Times New Roman"/>
          <w:sz w:val="24"/>
          <w:szCs w:val="24"/>
        </w:rPr>
        <w:t xml:space="preserve"> .</w:t>
      </w:r>
      <w:proofErr w:type="gramEnd"/>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Выдача расчетных листков муниципальным служащим, работникам производится по адресу электронной почты, указанной в заявлении муниципального служащего, работника. В случае непредставления муниципальным служащим, работником адреса электронной почты, выдача расчетного листка ему производится на бумажном носителе. </w:t>
      </w:r>
    </w:p>
    <w:p w:rsidR="00D209AF" w:rsidRDefault="00D209AF" w:rsidP="00D209AF">
      <w:pPr>
        <w:pStyle w:val="afe"/>
        <w:jc w:val="center"/>
        <w:rPr>
          <w:rFonts w:ascii="Times New Roman" w:hAnsi="Times New Roman" w:cs="Times New Roman"/>
          <w:color w:val="auto"/>
        </w:rPr>
      </w:pPr>
    </w:p>
    <w:p w:rsidR="00D209AF" w:rsidRDefault="00D209AF" w:rsidP="00D209AF">
      <w:pPr>
        <w:pStyle w:val="afe"/>
        <w:jc w:val="center"/>
        <w:rPr>
          <w:rFonts w:ascii="Times New Roman" w:hAnsi="Times New Roman" w:cs="Times New Roman"/>
          <w:b/>
          <w:bCs/>
          <w:color w:val="auto"/>
        </w:rPr>
      </w:pPr>
      <w:r>
        <w:rPr>
          <w:rFonts w:ascii="Times New Roman" w:hAnsi="Times New Roman" w:cs="Times New Roman"/>
          <w:b/>
          <w:bCs/>
          <w:color w:val="auto"/>
        </w:rPr>
        <w:t>3. Увольнение с работы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3.1. Прекращение трудового договора производится только по основаниям, предусмотренным законодательством.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22"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3.2. По соглашению между работником и работодателем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срока предупреждения об увольнении.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работодателем только в соответствии со </w:t>
      </w:r>
      <w:hyperlink r:id="rId23" w:history="1">
        <w:r>
          <w:rPr>
            <w:rStyle w:val="a3"/>
            <w:rFonts w:ascii="Times New Roman" w:hAnsi="Times New Roman"/>
            <w:sz w:val="24"/>
            <w:szCs w:val="24"/>
          </w:rPr>
          <w:t>статьей 81</w:t>
        </w:r>
      </w:hyperlink>
      <w:r>
        <w:rPr>
          <w:rFonts w:ascii="Times New Roman" w:hAnsi="Times New Roman" w:cs="Times New Roman"/>
          <w:sz w:val="24"/>
          <w:szCs w:val="24"/>
        </w:rPr>
        <w:t xml:space="preserve"> Трудового кодекса Российской Федерации.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w:t>
      </w:r>
      <w:hyperlink r:id="rId24" w:history="1">
        <w:r>
          <w:rPr>
            <w:rStyle w:val="a3"/>
            <w:rFonts w:ascii="Times New Roman" w:hAnsi="Times New Roman"/>
            <w:sz w:val="24"/>
            <w:szCs w:val="24"/>
          </w:rPr>
          <w:t>статьями 178</w:t>
        </w:r>
      </w:hyperlink>
      <w:r>
        <w:rPr>
          <w:rFonts w:ascii="Times New Roman" w:hAnsi="Times New Roman" w:cs="Times New Roman"/>
          <w:sz w:val="24"/>
          <w:szCs w:val="24"/>
        </w:rPr>
        <w:t xml:space="preserve"> - </w:t>
      </w:r>
      <w:hyperlink r:id="rId25" w:history="1">
        <w:r>
          <w:rPr>
            <w:rStyle w:val="a3"/>
            <w:rFonts w:ascii="Times New Roman" w:hAnsi="Times New Roman"/>
            <w:sz w:val="24"/>
            <w:szCs w:val="24"/>
          </w:rPr>
          <w:t>180</w:t>
        </w:r>
      </w:hyperlink>
      <w:r>
        <w:rPr>
          <w:rFonts w:ascii="Times New Roman" w:hAnsi="Times New Roman" w:cs="Times New Roman"/>
          <w:sz w:val="24"/>
          <w:szCs w:val="24"/>
        </w:rPr>
        <w:t xml:space="preserve"> Трудового кодекса. О предстоящем высвобождении работники предупреждаются персонально под роспись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за два месяца до начала проведения соответствующих мероприятий.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3.3. Прекращение трудового договора оформляется распоряжением администрации сельсовета.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3.4.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3.5. Основаниями для расторжения трудового договора с муниципальным служащим по инициативе работодателя являются (помимо оснований для расторжения трудового договора, предусмотренных Трудовым </w:t>
      </w:r>
      <w:hyperlink r:id="rId26"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достижение предельного возраста, установленного для замещения должности муниципальной службы; </w:t>
      </w:r>
    </w:p>
    <w:p w:rsidR="00D209AF" w:rsidRDefault="00D209AF" w:rsidP="00D209A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w:t>
      </w:r>
      <w:r>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 несоблюдение ограничений и запретов, связанных с муниципальной службой и установленных </w:t>
      </w:r>
      <w:hyperlink r:id="rId27" w:anchor="P163" w:history="1">
        <w:r>
          <w:rPr>
            <w:rStyle w:val="a3"/>
            <w:rFonts w:ascii="Times New Roman" w:hAnsi="Times New Roman"/>
            <w:sz w:val="24"/>
            <w:szCs w:val="24"/>
          </w:rPr>
          <w:t>статьями 13</w:t>
        </w:r>
      </w:hyperlink>
      <w:r>
        <w:rPr>
          <w:rFonts w:ascii="Times New Roman" w:hAnsi="Times New Roman" w:cs="Times New Roman"/>
          <w:sz w:val="24"/>
          <w:szCs w:val="24"/>
        </w:rPr>
        <w:t xml:space="preserve">, </w:t>
      </w:r>
      <w:hyperlink r:id="rId28" w:anchor="P186" w:history="1">
        <w:r>
          <w:rPr>
            <w:rStyle w:val="a3"/>
            <w:rFonts w:ascii="Times New Roman" w:hAnsi="Times New Roman"/>
            <w:sz w:val="24"/>
            <w:szCs w:val="24"/>
          </w:rPr>
          <w:t>14</w:t>
        </w:r>
      </w:hyperlink>
      <w:r>
        <w:rPr>
          <w:rFonts w:ascii="Times New Roman" w:hAnsi="Times New Roman" w:cs="Times New Roman"/>
          <w:sz w:val="24"/>
          <w:szCs w:val="24"/>
        </w:rPr>
        <w:t xml:space="preserve">, </w:t>
      </w:r>
      <w:hyperlink r:id="rId29" w:anchor="P217" w:history="1">
        <w:r>
          <w:rPr>
            <w:rStyle w:val="a3"/>
            <w:rFonts w:ascii="Times New Roman" w:hAnsi="Times New Roman"/>
            <w:sz w:val="24"/>
            <w:szCs w:val="24"/>
          </w:rPr>
          <w:t>14.1</w:t>
        </w:r>
      </w:hyperlink>
      <w:r>
        <w:rPr>
          <w:rFonts w:ascii="Times New Roman" w:hAnsi="Times New Roman" w:cs="Times New Roman"/>
          <w:sz w:val="24"/>
          <w:szCs w:val="24"/>
        </w:rPr>
        <w:t xml:space="preserve"> и </w:t>
      </w:r>
      <w:hyperlink r:id="rId30" w:anchor="P253" w:history="1">
        <w:r>
          <w:rPr>
            <w:rStyle w:val="a3"/>
            <w:rFonts w:ascii="Times New Roman" w:hAnsi="Times New Roman"/>
            <w:sz w:val="24"/>
            <w:szCs w:val="24"/>
          </w:rPr>
          <w:t>15</w:t>
        </w:r>
      </w:hyperlink>
      <w:r>
        <w:rPr>
          <w:rFonts w:ascii="Times New Roman" w:hAnsi="Times New Roman" w:cs="Times New Roman"/>
          <w:sz w:val="24"/>
          <w:szCs w:val="24"/>
        </w:rPr>
        <w:t xml:space="preserve"> настоящего Федерального закона «О муниципальной службе в Российской Федерации»;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 применение административного наказания в виде </w:t>
      </w:r>
      <w:hyperlink r:id="rId31" w:history="1">
        <w:r>
          <w:rPr>
            <w:rStyle w:val="a3"/>
            <w:rFonts w:ascii="Times New Roman" w:hAnsi="Times New Roman"/>
            <w:sz w:val="24"/>
            <w:szCs w:val="24"/>
          </w:rPr>
          <w:t>дисквалификации</w:t>
        </w:r>
      </w:hyperlink>
      <w:r>
        <w:rPr>
          <w:rFonts w:ascii="Times New Roman" w:hAnsi="Times New Roman" w:cs="Times New Roman"/>
          <w:sz w:val="24"/>
          <w:szCs w:val="24"/>
        </w:rPr>
        <w:t>;</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 несоблюдение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противодействии коррупции» и другими федеральными законами.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один год.</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3.7.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распоряжением администрации сельсовета, предусмотренном </w:t>
      </w:r>
      <w:hyperlink r:id="rId33" w:history="1">
        <w:r>
          <w:rPr>
            <w:rStyle w:val="a3"/>
            <w:rFonts w:ascii="Times New Roman" w:hAnsi="Times New Roman"/>
            <w:sz w:val="24"/>
            <w:szCs w:val="24"/>
          </w:rPr>
          <w:t xml:space="preserve">статьей 12 Федерального закона </w:t>
        </w:r>
      </w:hyperlink>
      <w:r>
        <w:rPr>
          <w:rFonts w:ascii="Times New Roman" w:hAnsi="Times New Roman" w:cs="Times New Roman"/>
          <w:sz w:val="24"/>
          <w:szCs w:val="24"/>
        </w:rPr>
        <w:t>«О противодействии коррупции»,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Pr>
          <w:rFonts w:ascii="Times New Roman" w:hAnsi="Times New Roman" w:cs="Times New Roman"/>
          <w:sz w:val="24"/>
          <w:szCs w:val="24"/>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 Граждане, замещавшие должности, перечень которых устанавливается нормативными правовыми актами Российской Федерации, после увольнения с муниципальной службы в течение двух лет обязаны при заключении трудовых договоров сообщать работодателю сведения о последнем месте службы.</w:t>
      </w:r>
    </w:p>
    <w:p w:rsidR="00D209AF" w:rsidRDefault="00D209AF" w:rsidP="00D209A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Работодатель при заключении трудового договора с гражданами, замещавшими должности муниципальной службы, перечень которых устанавливается нормативными правовыми актами Российской Федерации,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нормативными правовыми актами Российской Федерации.</w:t>
      </w:r>
      <w:proofErr w:type="gramEnd"/>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4. Аттестация муниципальных служащих</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4.1. Аттестация муниципальных служащих проводится один раз в три года в целях </w:t>
      </w:r>
      <w:r>
        <w:rPr>
          <w:rFonts w:ascii="Times New Roman" w:hAnsi="Times New Roman" w:cs="Times New Roman"/>
          <w:sz w:val="24"/>
          <w:szCs w:val="24"/>
        </w:rPr>
        <w:lastRenderedPageBreak/>
        <w:t>определения его соответствия замещаемой должности муниципальной службы.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 Порядок и условия проведения аттестации муниципальных служащих устанавливаются </w:t>
      </w:r>
      <w:hyperlink r:id="rId34"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муниципальной службе в Алтайском крае.</w:t>
      </w: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5. Основные права работника</w:t>
      </w:r>
    </w:p>
    <w:p w:rsidR="00D209AF" w:rsidRDefault="00D209AF" w:rsidP="00D209AF">
      <w:pPr>
        <w:pStyle w:val="ConsPlusNormal0"/>
        <w:ind w:firstLine="709"/>
        <w:jc w:val="both"/>
        <w:rPr>
          <w:rFonts w:ascii="Times New Roman" w:hAnsi="Times New Roman" w:cs="Times New Roman"/>
          <w:sz w:val="24"/>
          <w:szCs w:val="24"/>
        </w:rPr>
      </w:pPr>
      <w:bookmarkStart w:id="2" w:name="P137"/>
      <w:bookmarkEnd w:id="2"/>
      <w:r>
        <w:rPr>
          <w:rFonts w:ascii="Times New Roman" w:hAnsi="Times New Roman" w:cs="Times New Roman"/>
          <w:sz w:val="24"/>
          <w:szCs w:val="24"/>
        </w:rPr>
        <w:t xml:space="preserve">5.1. 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изменение, расторжение трудового договора, в порядке и на условиях, предусмотренных Трудовым </w:t>
      </w:r>
      <w:hyperlink r:id="rId35"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36" w:history="1">
        <w:r>
          <w:rPr>
            <w:rStyle w:val="a3"/>
            <w:rFonts w:ascii="Times New Roman" w:hAnsi="Times New Roman"/>
            <w:sz w:val="24"/>
            <w:szCs w:val="24"/>
          </w:rPr>
          <w:t>законодательством</w:t>
        </w:r>
      </w:hyperlink>
      <w:r>
        <w:rPr>
          <w:rFonts w:ascii="Times New Roman" w:hAnsi="Times New Roman" w:cs="Times New Roman"/>
          <w:sz w:val="24"/>
          <w:szCs w:val="24"/>
        </w:rPr>
        <w:t xml:space="preserve"> о специальной оценке условий труда;</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подготовку и дополнительное профессиональное образование в порядке, установленном Трудовым </w:t>
      </w:r>
      <w:hyperlink r:id="rId37"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в управлении организацией в предусмотренных Трудовым </w:t>
      </w:r>
      <w:hyperlink r:id="rId38"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 и коллективным договором формах;</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39"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0"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обязательное социальное страхование в случаях, предусмотренных федеральными законами. </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5.2. Муниципальный служащий имеет право (помимо прав, предусмотренных </w:t>
      </w:r>
      <w:hyperlink r:id="rId41" w:anchor="P137" w:history="1">
        <w:r>
          <w:rPr>
            <w:rStyle w:val="a3"/>
            <w:rFonts w:ascii="Times New Roman" w:hAnsi="Times New Roman"/>
            <w:sz w:val="24"/>
            <w:szCs w:val="24"/>
          </w:rPr>
          <w:t>п. 5.1</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защиту своих персональных данных;</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повышение квалификации за счет средств местного бюджета;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пенсионное обеспечение в соответствии с законодательством Российской Федерации.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42" w:history="1">
        <w:r>
          <w:rPr>
            <w:rStyle w:val="a3"/>
            <w:rFonts w:ascii="Times New Roman" w:hAnsi="Times New Roman"/>
            <w:sz w:val="24"/>
            <w:szCs w:val="24"/>
          </w:rPr>
          <w:t>Федеральным законом</w:t>
        </w:r>
      </w:hyperlink>
      <w:r>
        <w:rPr>
          <w:rFonts w:ascii="Times New Roman" w:hAnsi="Times New Roman" w:cs="Times New Roman"/>
          <w:sz w:val="24"/>
          <w:szCs w:val="24"/>
        </w:rPr>
        <w:t xml:space="preserve"> «О муниципальной службе в Российской Федерации».</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смерти муниципального служащего, служащего, осуществляющего техническое обеспечение деятельности администрации сельсовета, рабочего, обслуживающего аппарат администрации, его семье выплачивается единовременная материальная помощь в размере 3 минимальных </w:t>
      </w:r>
      <w:proofErr w:type="gramStart"/>
      <w:r>
        <w:rPr>
          <w:rFonts w:ascii="Times New Roman" w:hAnsi="Times New Roman" w:cs="Times New Roman"/>
          <w:sz w:val="24"/>
          <w:szCs w:val="24"/>
        </w:rPr>
        <w:t>размеров оплаты труда</w:t>
      </w:r>
      <w:proofErr w:type="gramEnd"/>
      <w:r>
        <w:rPr>
          <w:rFonts w:ascii="Times New Roman" w:hAnsi="Times New Roman" w:cs="Times New Roman"/>
          <w:sz w:val="24"/>
          <w:szCs w:val="24"/>
        </w:rPr>
        <w:t>.</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смерти супруга или близких родственников (родителей, детей) муниципальному служащему, служащему, осуществляющему техническое обеспечение деятельности администрации, рабочему, обслуживающему аппарат администрации, оказывается единовременная материальная помощь в размере одного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Минимальный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устанавливается в соответствии со статьей 1 Федерального закона от 19.06.2000 № 82-ФЗ «О минимальном размере оплаты труда».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Выплата материальной помощи осуществляется на основании распоряжения администрации сельсовета.</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6. Основные обязанности работников</w:t>
      </w:r>
    </w:p>
    <w:p w:rsidR="00D209AF" w:rsidRDefault="00D209AF" w:rsidP="00D209AF">
      <w:pPr>
        <w:pStyle w:val="ConsPlusNormal0"/>
        <w:ind w:firstLine="709"/>
        <w:jc w:val="both"/>
        <w:rPr>
          <w:rFonts w:ascii="Times New Roman" w:hAnsi="Times New Roman" w:cs="Times New Roman"/>
          <w:sz w:val="24"/>
          <w:szCs w:val="24"/>
        </w:rPr>
      </w:pPr>
      <w:bookmarkStart w:id="3" w:name="P168"/>
      <w:bookmarkEnd w:id="3"/>
      <w:r>
        <w:rPr>
          <w:rFonts w:ascii="Times New Roman" w:hAnsi="Times New Roman" w:cs="Times New Roman"/>
          <w:sz w:val="24"/>
          <w:szCs w:val="24"/>
        </w:rPr>
        <w:t>6.1. Работник обязан:</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соблюдать настоящие Правила;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6.2. Муниципальный служащий обязан (помимо обязанностей, предусмотренных </w:t>
      </w:r>
      <w:hyperlink r:id="rId43" w:anchor="P168" w:history="1">
        <w:r>
          <w:rPr>
            <w:rStyle w:val="a3"/>
            <w:rFonts w:ascii="Times New Roman" w:hAnsi="Times New Roman"/>
            <w:sz w:val="24"/>
            <w:szCs w:val="24"/>
          </w:rPr>
          <w:t>п. 6.1</w:t>
        </w:r>
      </w:hyperlink>
      <w:r>
        <w:rPr>
          <w:rFonts w:ascii="Times New Roman" w:hAnsi="Times New Roman" w:cs="Times New Roman"/>
          <w:sz w:val="24"/>
          <w:szCs w:val="24"/>
        </w:rPr>
        <w:t>):</w:t>
      </w:r>
    </w:p>
    <w:p w:rsidR="00D209AF" w:rsidRDefault="00D209AF" w:rsidP="00D209AF">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соблюдать </w:t>
      </w:r>
      <w:hyperlink r:id="rId44" w:history="1">
        <w:r>
          <w:rPr>
            <w:rStyle w:val="a3"/>
            <w:rFonts w:ascii="Times New Roman" w:hAnsi="Times New Roman"/>
            <w:sz w:val="24"/>
            <w:szCs w:val="24"/>
          </w:rPr>
          <w:t>Конституцию</w:t>
        </w:r>
      </w:hyperlink>
      <w:r>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Алтайского края, </w:t>
      </w:r>
      <w:hyperlink r:id="rId45" w:history="1">
        <w:r>
          <w:rPr>
            <w:rStyle w:val="a3"/>
            <w:rFonts w:ascii="Times New Roman" w:hAnsi="Times New Roman"/>
            <w:sz w:val="24"/>
            <w:szCs w:val="24"/>
          </w:rPr>
          <w:t>Устав</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Новополтавский</w:t>
      </w:r>
      <w:proofErr w:type="spellEnd"/>
      <w:r>
        <w:rPr>
          <w:rFonts w:ascii="Times New Roman" w:hAnsi="Times New Roman" w:cs="Times New Roman"/>
          <w:sz w:val="24"/>
          <w:szCs w:val="24"/>
        </w:rPr>
        <w:t xml:space="preserve"> сельсовет Ключевского район Алтайского края и иные муниципальные правовые акты и обеспечивать их исполнение;</w:t>
      </w:r>
      <w:proofErr w:type="gramEnd"/>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исполнять должностные обязанности в соответствии с должностной инструкцией;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соблюдать настоящие Правила, должностную инструкцию, порядок работы со служебной информацией;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представлять в установленном порядке предусмотренные законодательством Российской Федерации и Алтайского края сведения о себе и членах своей семьи; </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ограничения, выполнять обязательства, не нарушать запреты, которые установлены Федеральным </w:t>
      </w:r>
      <w:hyperlink r:id="rId46"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муниципальной службе в Российской Федерации» </w:t>
      </w:r>
      <w:r>
        <w:rPr>
          <w:rFonts w:ascii="Times New Roman" w:hAnsi="Times New Roman" w:cs="Times New Roman"/>
          <w:sz w:val="24"/>
          <w:szCs w:val="24"/>
        </w:rPr>
        <w:lastRenderedPageBreak/>
        <w:t>и другими федеральными законами;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6.3.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6.4. Муниципальный служащий обязан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 (пункт 1 статьи 12-3 Закона «О муниципальной службе в Алтайском крае»).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6.5. Муниципальный служащий обязан соблюдать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законом «О муниципальной службе в Российской Федерации», Федеральным </w:t>
      </w:r>
      <w:hyperlink r:id="rId47" w:history="1">
        <w:r>
          <w:rPr>
            <w:rStyle w:val="a3"/>
            <w:rFonts w:ascii="Times New Roman" w:hAnsi="Times New Roman"/>
            <w:sz w:val="24"/>
            <w:szCs w:val="24"/>
          </w:rPr>
          <w:t>законом</w:t>
        </w:r>
      </w:hyperlink>
      <w:r>
        <w:rPr>
          <w:rFonts w:ascii="Times New Roman" w:hAnsi="Times New Roman" w:cs="Times New Roman"/>
          <w:sz w:val="24"/>
          <w:szCs w:val="24"/>
        </w:rPr>
        <w:t xml:space="preserve"> «О противодействии коррупции» и другими федеральными законами.</w:t>
      </w:r>
    </w:p>
    <w:p w:rsidR="00D209AF" w:rsidRDefault="00D209AF" w:rsidP="00D209AF">
      <w:pPr>
        <w:shd w:val="clear" w:color="auto" w:fill="FFFFFF"/>
        <w:ind w:right="43" w:firstLine="709"/>
        <w:jc w:val="both"/>
        <w:rPr>
          <w:rFonts w:ascii="Times New Roman" w:hAnsi="Times New Roman" w:cs="Times New Roman"/>
          <w:sz w:val="24"/>
          <w:szCs w:val="24"/>
        </w:rPr>
      </w:pPr>
      <w:r>
        <w:rPr>
          <w:rFonts w:ascii="Times New Roman" w:hAnsi="Times New Roman" w:cs="Times New Roman"/>
          <w:sz w:val="24"/>
          <w:szCs w:val="24"/>
        </w:rPr>
        <w:t>6.6. Муниципальный служащий обязан соблюдать требования к служебному поведению муниципального служащего,</w:t>
      </w:r>
      <w:r>
        <w:rPr>
          <w:rFonts w:ascii="Times New Roman" w:hAnsi="Times New Roman" w:cs="Times New Roman"/>
          <w:spacing w:val="-9"/>
          <w:sz w:val="24"/>
          <w:szCs w:val="24"/>
        </w:rPr>
        <w:t xml:space="preserve"> установленные </w:t>
      </w:r>
      <w:r>
        <w:rPr>
          <w:rFonts w:ascii="Times New Roman" w:hAnsi="Times New Roman" w:cs="Times New Roman"/>
          <w:sz w:val="24"/>
          <w:szCs w:val="24"/>
        </w:rPr>
        <w:t>Федеральным законом «О муниципальной службе в Российской Федерации».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6.7. 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других служащих, профессиональными стандартами, а также техническими правилами, должностными инструкциями и положениями, утвержденными в установленном порядке.</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7. Основные права работодателя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7.1. Работодатель имеет право:</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муниципальными служащими и работниками в порядке и на условиях, которые установлены Трудовым кодексом Российской Федерации, иными федеральными законами;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поощрять муниципальных служащих и работников за добросовестный эффективный труд;</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w:t>
      </w:r>
      <w:r>
        <w:rPr>
          <w:rFonts w:ascii="Times New Roman" w:hAnsi="Times New Roman" w:cs="Times New Roman"/>
          <w:sz w:val="24"/>
          <w:szCs w:val="24"/>
        </w:rPr>
        <w:lastRenderedPageBreak/>
        <w:t>ответственность за сохранность этого имущества) и других работников, соблюдения Правил внутреннего трудового распорядка;</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привлекать муниципальных служащих и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D209AF" w:rsidRDefault="00D209AF" w:rsidP="00D209A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Pr>
          <w:rFonts w:ascii="Times New Roman" w:hAnsi="Times New Roman" w:cs="Times New Roman"/>
          <w:sz w:val="24"/>
          <w:szCs w:val="24"/>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Pr>
          <w:rFonts w:ascii="Times New Roman" w:hAnsi="Times New Roman" w:cs="Times New Roman"/>
          <w:sz w:val="24"/>
          <w:szCs w:val="24"/>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Pr>
          <w:rFonts w:ascii="Times New Roman" w:hAnsi="Times New Roman" w:cs="Times New Roman"/>
          <w:sz w:val="24"/>
          <w:szCs w:val="24"/>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реализовывать права, предоставленные ему </w:t>
      </w:r>
      <w:hyperlink r:id="rId48" w:history="1">
        <w:r>
          <w:rPr>
            <w:rStyle w:val="a3"/>
            <w:rFonts w:ascii="Times New Roman" w:hAnsi="Times New Roman"/>
            <w:sz w:val="24"/>
            <w:szCs w:val="24"/>
          </w:rPr>
          <w:t>законодательством</w:t>
        </w:r>
      </w:hyperlink>
      <w:r>
        <w:rPr>
          <w:rFonts w:ascii="Times New Roman" w:hAnsi="Times New Roman" w:cs="Times New Roman"/>
          <w:sz w:val="24"/>
          <w:szCs w:val="24"/>
        </w:rPr>
        <w:t xml:space="preserve"> о специальной оценке условий труда.</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8. Основные обязанности работодателя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8.1. Работодатель обязан:</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предоставлять муниципальным служащим и работникам работу, обусловленную трудовым договором;</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обеспечивать муниципальных служащих и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обеспечивать муниципальным служащим и работникам равную оплату за труд равной ценности;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причитающееся муниципальным служащим денежное содержание и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вести коллективные переговоры, а также заключать коллективный договор в порядке, установленном Трудовым кодексом Российской Федерации; </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знакомить муниципальных служащих и работников под роспись с принимаемыми локальными нормативными актами, непосредственно связанными с их трудовой деятельностью;</w:t>
      </w:r>
    </w:p>
    <w:p w:rsidR="00D209AF" w:rsidRDefault="00D209AF" w:rsidP="00D209AF">
      <w:pPr>
        <w:autoSpaceDE w:val="0"/>
        <w:autoSpaceDN w:val="0"/>
        <w:adjustRightInd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муниципальных служащих и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муниципальных служащих и работников, связанные с исполнением ими трудовых обязанностей;</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муниципальных служащих и работников в порядке, установленном федеральными законами;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w:t>
      </w:r>
      <w:r>
        <w:rPr>
          <w:rFonts w:ascii="Times New Roman" w:hAnsi="Times New Roman" w:cs="Times New Roman"/>
          <w:sz w:val="24"/>
          <w:szCs w:val="24"/>
        </w:rPr>
        <w:lastRenderedPageBreak/>
        <w:t>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w:t>
      </w:r>
      <w:hyperlink r:id="rId49" w:history="1">
        <w:r>
          <w:rPr>
            <w:rStyle w:val="a3"/>
            <w:rFonts w:ascii="Times New Roman" w:hAnsi="Times New Roman"/>
            <w:sz w:val="24"/>
            <w:szCs w:val="24"/>
          </w:rPr>
          <w:t>законодательством</w:t>
        </w:r>
      </w:hyperlink>
      <w:r>
        <w:rPr>
          <w:rFonts w:ascii="Times New Roman" w:hAnsi="Times New Roman" w:cs="Times New Roman"/>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9. Рабочее время и время отдыха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9.1. В администрации установлена пятидневная рабочая неделя с двумя выходными днями в субботу и воскресенье.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9.2. Нормальная продолжительность рабочего времени не может превышать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мужчин 40 часов в неделю;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женщин 36 часов в неделю. </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Рабочее время муниципальных служащих устанавливается: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начало работы ежедневно в 9-00 часов;</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окончание работы - 17 час. 12 мин.;</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перерыв для отдыха и питания с 13-00 до 14-00;</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Допускается изменение времени начала и окончания работы при наличии уважительной причины (учеба на вечерних отделениях высших учебных заведений и т.д.) по заявлению муниципального служащего, оформляемое распоряжением администрации сельсовета.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9.3. В администрации для муниципальных служащих установлен ненормированный рабочий день, согласно прилагаемому Положению о ненормированном рабочем дне в Администрации Красноярского сельсовета (приложение № 1 к Правилам).</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 xml:space="preserve">9.4. Режим работы для инспектора ВУС: </w:t>
      </w:r>
    </w:p>
    <w:p w:rsidR="00D209AF" w:rsidRDefault="00D209AF" w:rsidP="00D209AF">
      <w:pPr>
        <w:ind w:right="-99" w:firstLine="709"/>
        <w:jc w:val="both"/>
        <w:rPr>
          <w:rFonts w:ascii="Times New Roman" w:hAnsi="Times New Roman" w:cs="Times New Roman"/>
          <w:sz w:val="24"/>
          <w:szCs w:val="24"/>
          <w:u w:val="single"/>
        </w:rPr>
      </w:pPr>
      <w:r>
        <w:rPr>
          <w:rFonts w:ascii="Times New Roman" w:hAnsi="Times New Roman" w:cs="Times New Roman"/>
          <w:sz w:val="24"/>
          <w:szCs w:val="24"/>
        </w:rPr>
        <w:t>Понедельник – четверг</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начала работы – 9-00 часов;</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окончания работы – 12-00 часов;</w:t>
      </w:r>
    </w:p>
    <w:p w:rsidR="00D209AF" w:rsidRDefault="00D209AF" w:rsidP="00D209AF">
      <w:pPr>
        <w:ind w:right="-99" w:firstLine="709"/>
        <w:jc w:val="both"/>
        <w:rPr>
          <w:rFonts w:ascii="Times New Roman" w:hAnsi="Times New Roman" w:cs="Times New Roman"/>
          <w:sz w:val="24"/>
          <w:szCs w:val="24"/>
          <w:u w:val="single"/>
        </w:rPr>
      </w:pPr>
      <w:r>
        <w:rPr>
          <w:rFonts w:ascii="Times New Roman" w:hAnsi="Times New Roman" w:cs="Times New Roman"/>
          <w:sz w:val="24"/>
          <w:szCs w:val="24"/>
        </w:rPr>
        <w:t>9.5. Режим работы для водителя автомобиля:</w:t>
      </w:r>
      <w:r>
        <w:rPr>
          <w:rFonts w:ascii="Times New Roman" w:hAnsi="Times New Roman" w:cs="Times New Roman"/>
          <w:sz w:val="24"/>
          <w:szCs w:val="24"/>
          <w:u w:val="single"/>
        </w:rPr>
        <w:t xml:space="preserve"> </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начала работы – 9-00 часов;</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окончания работы – 17-00 часов.</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Перерыв на обед – 13.00 – 14.00</w:t>
      </w:r>
    </w:p>
    <w:p w:rsidR="00D209AF" w:rsidRDefault="00D209AF" w:rsidP="00D209AF">
      <w:pPr>
        <w:ind w:right="-99" w:firstLine="709"/>
        <w:jc w:val="both"/>
        <w:rPr>
          <w:rFonts w:ascii="Times New Roman" w:hAnsi="Times New Roman" w:cs="Times New Roman"/>
          <w:sz w:val="24"/>
          <w:szCs w:val="24"/>
          <w:u w:val="single"/>
        </w:rPr>
      </w:pPr>
      <w:r>
        <w:rPr>
          <w:rFonts w:ascii="Times New Roman" w:hAnsi="Times New Roman" w:cs="Times New Roman"/>
          <w:sz w:val="24"/>
          <w:szCs w:val="24"/>
        </w:rPr>
        <w:lastRenderedPageBreak/>
        <w:t>9.6. Режим работы для уборщика служебных помещений, обслуживающего органы местного самоуправления:</w:t>
      </w:r>
      <w:r>
        <w:rPr>
          <w:rFonts w:ascii="Times New Roman" w:hAnsi="Times New Roman" w:cs="Times New Roman"/>
          <w:sz w:val="24"/>
          <w:szCs w:val="24"/>
          <w:u w:val="single"/>
        </w:rPr>
        <w:t xml:space="preserve"> </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начала работы – 9-00 часов;</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время окончания работы – 12.30 часов.</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9.8. Установить перерывы на 10–15 мин через каждые 45–60 мин работы с ПК. Время непрерывной работы с ПК не должно превышать 1 час, во время регламентированных перерывов с целью снижения нервно-эмоционального напряжения, зрительного перенапряжения, профилактики развития переутомления выполнять комплексы упражнений (Приложения 7–10 к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2.2.2/2.4.1340-03 Гигиенические требования к ПВЭМ и организации работ).</w:t>
      </w:r>
    </w:p>
    <w:p w:rsidR="00D209AF" w:rsidRDefault="00D209AF" w:rsidP="00D209AF">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9.9. Администрация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w:t>
      </w:r>
    </w:p>
    <w:p w:rsidR="00D209AF" w:rsidRDefault="00D209AF" w:rsidP="00D209AF">
      <w:pPr>
        <w:ind w:right="-99" w:firstLine="709"/>
        <w:jc w:val="both"/>
        <w:rPr>
          <w:rFonts w:ascii="Times New Roman" w:hAnsi="Times New Roman" w:cs="Times New Roman"/>
          <w:sz w:val="24"/>
          <w:szCs w:val="24"/>
        </w:rPr>
      </w:pPr>
      <w:r>
        <w:rPr>
          <w:rFonts w:ascii="Times New Roman" w:hAnsi="Times New Roman" w:cs="Times New Roman"/>
          <w:sz w:val="24"/>
          <w:szCs w:val="24"/>
        </w:rPr>
        <w:t>Порядок ведения табеля учета рабочего времени утверждается распоряжением Администрации сельсовета.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9.10. По соглашению между работодателем и работником могут устанавливаться неполный рабочий день или неполная рабочая неделя.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установить неполный рабочий день (смену) или неполную рабочую неделю.</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9.11. Привлечение к сверхурочным работам производится работодателем в случаях, предусмотренных </w:t>
      </w:r>
      <w:hyperlink r:id="rId50" w:history="1">
        <w:r>
          <w:rPr>
            <w:rStyle w:val="a3"/>
            <w:rFonts w:ascii="Times New Roman" w:hAnsi="Times New Roman"/>
            <w:sz w:val="24"/>
            <w:szCs w:val="24"/>
          </w:rPr>
          <w:t>статьей 99</w:t>
        </w:r>
      </w:hyperlink>
      <w:r>
        <w:rPr>
          <w:rFonts w:ascii="Times New Roman" w:hAnsi="Times New Roman" w:cs="Times New Roman"/>
          <w:sz w:val="24"/>
          <w:szCs w:val="24"/>
        </w:rPr>
        <w:t xml:space="preserve"> Трудового кодекса Российской Федерации.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Сверхурочная работа оплачивается за первые два часа работы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в полуторном размере, за последующие часы - не менее, чем в двойном.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9.12. 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(его представителя). Отсутствие работника на рабочем месте без разрешения считается неправомерным.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9.13. Запрещается в рабочее время: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трудовой деятельностью администрации (кроме случаев, когда законодательством предусмотрена возможность выполнения общественных обязанностей в рабочее время);</w:t>
      </w:r>
    </w:p>
    <w:p w:rsidR="00D209AF" w:rsidRDefault="00D209AF" w:rsidP="00D209AF">
      <w:pPr>
        <w:pStyle w:val="a5"/>
        <w:ind w:firstLine="709"/>
        <w:jc w:val="both"/>
      </w:pPr>
      <w:r>
        <w:t xml:space="preserve">оставлять рабочее место в целях, не связанных с выполнением трудовых обязанностей. </w:t>
      </w:r>
      <w:proofErr w:type="gramStart"/>
      <w:r>
        <w:t>Уход с рабочего места допускается только с разрешения главы сельсовета;</w:t>
      </w:r>
      <w:proofErr w:type="gramEnd"/>
    </w:p>
    <w:p w:rsidR="00D209AF" w:rsidRDefault="00D209AF" w:rsidP="00D209AF">
      <w:pPr>
        <w:pStyle w:val="a5"/>
        <w:ind w:firstLine="709"/>
        <w:jc w:val="both"/>
      </w:pPr>
      <w:r>
        <w:t xml:space="preserve">курить на рабочих местах, а также в местах, где в соответствии с требованием пожарной безопасности установлен такой запрет, приносить с собой и (или) употреблять алкогольные напитки, проходить на территорию администрации и находиться на своем </w:t>
      </w:r>
      <w:r>
        <w:lastRenderedPageBreak/>
        <w:t>рабочем месте в состоянии алкогольного, наркотического или токсического опьянения. Работника, появившегося на работе в состоянии алкогольного, наркотического и токсического опьянения, работодатель отстраняет от работы (не допускает к работе).</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9.14. Продолжительность еженедельного непрерывного отдыха работника не может быть менее 42 часов.</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9.15. Продолжительность рабочего дня, непосредственно предшествующего нерабочему праздничному дню, уменьшается на один час.</w:t>
      </w:r>
    </w:p>
    <w:p w:rsidR="00D209AF" w:rsidRDefault="00D209AF" w:rsidP="00D209AF">
      <w:pPr>
        <w:pStyle w:val="afe"/>
        <w:ind w:firstLine="709"/>
        <w:jc w:val="both"/>
        <w:rPr>
          <w:rFonts w:ascii="Times New Roman" w:hAnsi="Times New Roman" w:cs="Times New Roman"/>
          <w:color w:val="auto"/>
        </w:rPr>
      </w:pPr>
      <w:bookmarkStart w:id="4" w:name="P248"/>
      <w:bookmarkEnd w:id="4"/>
      <w:r>
        <w:rPr>
          <w:rFonts w:ascii="Times New Roman" w:hAnsi="Times New Roman" w:cs="Times New Roman"/>
          <w:color w:val="auto"/>
        </w:rPr>
        <w:t xml:space="preserve">9.16. Работникам предоставляются ежегодные отпуска с сохранением места работы (должности) и среднего заработка. </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Ежегодный основной оплачиваемый отпуск предоставляется работникам продолжительностью 28 календарных дней.</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9.17.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9.19.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D209AF" w:rsidRDefault="00D209AF" w:rsidP="00D209AF">
      <w:pPr>
        <w:pStyle w:val="afe"/>
        <w:ind w:firstLine="709"/>
        <w:jc w:val="both"/>
        <w:rPr>
          <w:rFonts w:ascii="Times New Roman" w:hAnsi="Times New Roman" w:cs="Times New Roman"/>
          <w:color w:val="auto"/>
        </w:rPr>
      </w:pPr>
      <w:bookmarkStart w:id="5" w:name="P252"/>
      <w:bookmarkEnd w:id="5"/>
      <w:r>
        <w:rPr>
          <w:rFonts w:ascii="Times New Roman" w:hAnsi="Times New Roman" w:cs="Times New Roman"/>
          <w:color w:val="auto"/>
        </w:rPr>
        <w:t>9.20.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Замена отпуска денежной компенсацией беременным женщинам и работникам в возрасте до 18 лет не допускается.</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 xml:space="preserve">Отпуск без сохранения заработной платы работнику предоставляется по его письменному заявлению, согласно </w:t>
      </w:r>
      <w:hyperlink r:id="rId51" w:history="1">
        <w:r>
          <w:rPr>
            <w:rStyle w:val="a3"/>
            <w:rFonts w:ascii="Times New Roman" w:hAnsi="Times New Roman"/>
            <w:color w:val="auto"/>
          </w:rPr>
          <w:t>статье 128</w:t>
        </w:r>
      </w:hyperlink>
      <w:r>
        <w:rPr>
          <w:rFonts w:ascii="Times New Roman" w:hAnsi="Times New Roman" w:cs="Times New Roman"/>
          <w:color w:val="auto"/>
        </w:rPr>
        <w:t xml:space="preserve"> Трудового кодекса Российской Федерации.</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9.23. Муниципальный служащий (помимо прав, указанных в п. 1 ст. 9.1</w:t>
      </w:r>
      <w:hyperlink r:id="rId52" w:anchor="P248" w:history="1">
        <w:r>
          <w:rPr>
            <w:rStyle w:val="a3"/>
            <w:rFonts w:ascii="Times New Roman" w:hAnsi="Times New Roman"/>
            <w:color w:val="auto"/>
          </w:rPr>
          <w:t>6</w:t>
        </w:r>
      </w:hyperlink>
      <w:r>
        <w:rPr>
          <w:rFonts w:ascii="Times New Roman" w:hAnsi="Times New Roman" w:cs="Times New Roman"/>
          <w:color w:val="auto"/>
        </w:rPr>
        <w:t xml:space="preserve"> -9.20 Правил) имеет право на ежегодный оплачиваемый отпуск, который состоит из основного оплачиваемого отпуска и дополнительных оплачиваемых отпусков:</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 xml:space="preserve">муниципальным служащим предоставляется ежегодный основной оплачиваемый отпуск продолжительностью </w:t>
      </w:r>
      <w:r>
        <w:rPr>
          <w:rFonts w:ascii="Times New Roman" w:hAnsi="Times New Roman" w:cs="Times New Roman"/>
          <w:color w:val="auto"/>
          <w:u w:val="single"/>
        </w:rPr>
        <w:t>30</w:t>
      </w:r>
      <w:r>
        <w:rPr>
          <w:rFonts w:ascii="Times New Roman" w:hAnsi="Times New Roman" w:cs="Times New Roman"/>
          <w:color w:val="auto"/>
        </w:rPr>
        <w:t xml:space="preserve"> календарных дней; </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муниципальным служащим предоставляется ежегодный дополнительный оплачиваемый отпуск за выслугу лет;</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муниципальным служащим предоставляется ежегодный дополнительный оплачиваемый отпуск за ненормированный рабочий день.</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 xml:space="preserve">9.23.1. Продолжительность предоставляемого муниципальным служащим ежегодного дополнительного оплачиваемого отпуска за выслугу лет </w:t>
      </w:r>
      <w:proofErr w:type="gramStart"/>
      <w:r>
        <w:rPr>
          <w:rFonts w:ascii="Times New Roman" w:hAnsi="Times New Roman" w:cs="Times New Roman"/>
          <w:color w:val="auto"/>
        </w:rPr>
        <w:t xml:space="preserve">согласно </w:t>
      </w:r>
      <w:hyperlink r:id="rId53" w:history="1">
        <w:r>
          <w:rPr>
            <w:rStyle w:val="a3"/>
            <w:rFonts w:ascii="Times New Roman" w:hAnsi="Times New Roman"/>
            <w:color w:val="auto"/>
          </w:rPr>
          <w:t>пункта</w:t>
        </w:r>
        <w:proofErr w:type="gramEnd"/>
        <w:r>
          <w:rPr>
            <w:rStyle w:val="a3"/>
            <w:rFonts w:ascii="Times New Roman" w:hAnsi="Times New Roman"/>
            <w:color w:val="auto"/>
          </w:rPr>
          <w:t xml:space="preserve"> 3 статьи 6</w:t>
        </w:r>
      </w:hyperlink>
      <w:r>
        <w:rPr>
          <w:rFonts w:ascii="Times New Roman" w:hAnsi="Times New Roman" w:cs="Times New Roman"/>
          <w:color w:val="auto"/>
        </w:rPr>
        <w:t xml:space="preserve"> закона «О муниципальной службе в Алтайском крае» составляет при стаже муниципальной службы:</w:t>
      </w:r>
    </w:p>
    <w:p w:rsidR="00D209AF" w:rsidRDefault="00D209AF" w:rsidP="00D209AF">
      <w:pPr>
        <w:pStyle w:val="afe"/>
        <w:ind w:firstLine="2835"/>
        <w:jc w:val="both"/>
        <w:rPr>
          <w:rFonts w:ascii="Times New Roman" w:hAnsi="Times New Roman" w:cs="Times New Roman"/>
          <w:color w:val="auto"/>
        </w:rPr>
      </w:pPr>
      <w:r>
        <w:rPr>
          <w:rFonts w:ascii="Times New Roman" w:hAnsi="Times New Roman" w:cs="Times New Roman"/>
          <w:color w:val="auto"/>
        </w:rPr>
        <w:t>от 1 года до 5 лет - 1 календарный день;</w:t>
      </w:r>
    </w:p>
    <w:p w:rsidR="00D209AF" w:rsidRDefault="00D209AF" w:rsidP="00D209AF">
      <w:pPr>
        <w:pStyle w:val="afe"/>
        <w:ind w:firstLine="2835"/>
        <w:jc w:val="both"/>
        <w:rPr>
          <w:rFonts w:ascii="Times New Roman" w:hAnsi="Times New Roman" w:cs="Times New Roman"/>
          <w:color w:val="auto"/>
        </w:rPr>
      </w:pPr>
      <w:r>
        <w:rPr>
          <w:rFonts w:ascii="Times New Roman" w:hAnsi="Times New Roman" w:cs="Times New Roman"/>
          <w:color w:val="auto"/>
        </w:rPr>
        <w:t>от 5 до 10 лет        - 5 календарных дней;</w:t>
      </w:r>
    </w:p>
    <w:p w:rsidR="00D209AF" w:rsidRDefault="00D209AF" w:rsidP="00D209AF">
      <w:pPr>
        <w:pStyle w:val="afe"/>
        <w:ind w:firstLine="2835"/>
        <w:jc w:val="both"/>
        <w:rPr>
          <w:rFonts w:ascii="Times New Roman" w:hAnsi="Times New Roman" w:cs="Times New Roman"/>
          <w:color w:val="auto"/>
        </w:rPr>
      </w:pPr>
      <w:r>
        <w:rPr>
          <w:rFonts w:ascii="Times New Roman" w:hAnsi="Times New Roman" w:cs="Times New Roman"/>
          <w:color w:val="auto"/>
        </w:rPr>
        <w:t>от 10 до 15 лет      - 7 календарных дней;</w:t>
      </w:r>
    </w:p>
    <w:p w:rsidR="00D209AF" w:rsidRDefault="00D209AF" w:rsidP="00D209AF">
      <w:pPr>
        <w:pStyle w:val="afe"/>
        <w:ind w:firstLine="2835"/>
        <w:jc w:val="both"/>
        <w:rPr>
          <w:rFonts w:ascii="Times New Roman" w:hAnsi="Times New Roman" w:cs="Times New Roman"/>
          <w:color w:val="auto"/>
        </w:rPr>
      </w:pPr>
      <w:r>
        <w:rPr>
          <w:rFonts w:ascii="Times New Roman" w:hAnsi="Times New Roman" w:cs="Times New Roman"/>
          <w:color w:val="auto"/>
        </w:rPr>
        <w:t>свыше 15 лет        - 10 календарных дней.</w:t>
      </w:r>
    </w:p>
    <w:p w:rsidR="00D209AF" w:rsidRDefault="00D209AF" w:rsidP="00D209AF">
      <w:pPr>
        <w:pStyle w:val="afe"/>
        <w:ind w:firstLine="709"/>
        <w:jc w:val="both"/>
        <w:rPr>
          <w:rFonts w:ascii="Times New Roman" w:hAnsi="Times New Roman" w:cs="Times New Roman"/>
          <w:color w:val="auto"/>
        </w:rPr>
      </w:pPr>
      <w:r>
        <w:rPr>
          <w:rFonts w:ascii="Times New Roman" w:hAnsi="Times New Roman" w:cs="Times New Roman"/>
          <w:color w:val="auto"/>
        </w:rPr>
        <w:t xml:space="preserve">9.23.2. </w:t>
      </w:r>
      <w:proofErr w:type="gramStart"/>
      <w:r>
        <w:rPr>
          <w:rFonts w:ascii="Times New Roman" w:hAnsi="Times New Roman" w:cs="Times New Roman"/>
          <w:color w:val="auto"/>
        </w:rPr>
        <w:t xml:space="preserve">Продолжительность, порядок и условия предоставления ежегодного дополнительного оплачиваемого отпуска за ненормированный рабочий день в Администрации устанавливается в соответствии со </w:t>
      </w:r>
      <w:hyperlink r:id="rId54" w:history="1">
        <w:r>
          <w:rPr>
            <w:rStyle w:val="a3"/>
            <w:rFonts w:ascii="Times New Roman" w:hAnsi="Times New Roman"/>
            <w:color w:val="auto"/>
          </w:rPr>
          <w:t>статьей 119</w:t>
        </w:r>
      </w:hyperlink>
      <w:r>
        <w:rPr>
          <w:rFonts w:ascii="Times New Roman" w:hAnsi="Times New Roman" w:cs="Times New Roman"/>
          <w:color w:val="auto"/>
        </w:rPr>
        <w:t xml:space="preserve"> Трудового кодекса РФ, </w:t>
      </w:r>
      <w:hyperlink r:id="rId55" w:history="1">
        <w:r>
          <w:rPr>
            <w:rStyle w:val="a3"/>
            <w:rFonts w:ascii="Times New Roman" w:hAnsi="Times New Roman"/>
            <w:color w:val="auto"/>
          </w:rPr>
          <w:t>статьей 6</w:t>
        </w:r>
      </w:hyperlink>
      <w:r>
        <w:rPr>
          <w:rFonts w:ascii="Times New Roman" w:hAnsi="Times New Roman" w:cs="Times New Roman"/>
          <w:color w:val="auto"/>
        </w:rPr>
        <w:t xml:space="preserve"> закона «О муниципальной службе в Алтайском крае», Положением о ненормированном рабочем дне в Администрации Красноярского сельсовета (приложение № 2 к Правилам).</w:t>
      </w:r>
      <w:proofErr w:type="gramEnd"/>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tabs>
          <w:tab w:val="left" w:pos="3828"/>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10. Поощрения за успехи в работе</w:t>
      </w:r>
    </w:p>
    <w:p w:rsidR="00D209AF" w:rsidRDefault="00D209AF" w:rsidP="00D209AF">
      <w:pPr>
        <w:pStyle w:val="ConsPlusNormal0"/>
        <w:ind w:firstLine="709"/>
        <w:jc w:val="both"/>
        <w:rPr>
          <w:rFonts w:ascii="Times New Roman" w:hAnsi="Times New Roman" w:cs="Times New Roman"/>
          <w:sz w:val="24"/>
          <w:szCs w:val="24"/>
        </w:rPr>
      </w:pPr>
      <w:bookmarkStart w:id="6" w:name="P266"/>
      <w:bookmarkEnd w:id="6"/>
      <w:r>
        <w:rPr>
          <w:rFonts w:ascii="Times New Roman" w:hAnsi="Times New Roman" w:cs="Times New Roman"/>
          <w:sz w:val="24"/>
          <w:szCs w:val="24"/>
        </w:rPr>
        <w:t>10.1. За образцовое выполнение трудовых обязанностей, продолжительную и безупречную службу, улучшение качества работы, новаторство, инициативу, повышение производительности труда и другие достижения в работе применяются следующие поощрения: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выплата единовременного поощрения в связи с выходом на пенсию за выслугу лет;</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премии.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Поощрения применяются работодателем самостоятельно или по представлению бюджетных учреждений в соответствии с Положением о наградах муниципального образования </w:t>
      </w:r>
      <w:proofErr w:type="spellStart"/>
      <w:r>
        <w:rPr>
          <w:rFonts w:ascii="Times New Roman" w:hAnsi="Times New Roman" w:cs="Times New Roman"/>
          <w:sz w:val="24"/>
          <w:szCs w:val="24"/>
        </w:rPr>
        <w:t>Каипский</w:t>
      </w:r>
      <w:proofErr w:type="spellEnd"/>
      <w:r>
        <w:rPr>
          <w:rFonts w:ascii="Times New Roman" w:hAnsi="Times New Roman" w:cs="Times New Roman"/>
          <w:sz w:val="24"/>
          <w:szCs w:val="24"/>
        </w:rPr>
        <w:t xml:space="preserve"> сельсовет Ключевского района Алтайского края.</w:t>
      </w:r>
    </w:p>
    <w:p w:rsidR="00D209AF" w:rsidRDefault="00D209AF" w:rsidP="00D209AF">
      <w:pPr>
        <w:pStyle w:val="ConsPlusNormal0"/>
        <w:ind w:firstLine="709"/>
        <w:jc w:val="both"/>
        <w:rPr>
          <w:rFonts w:ascii="Times New Roman" w:hAnsi="Times New Roman" w:cs="Times New Roman"/>
          <w:sz w:val="24"/>
          <w:szCs w:val="24"/>
        </w:rPr>
      </w:pPr>
      <w:bookmarkStart w:id="7" w:name="P274"/>
      <w:bookmarkEnd w:id="7"/>
      <w:r>
        <w:rPr>
          <w:rFonts w:ascii="Times New Roman" w:hAnsi="Times New Roman" w:cs="Times New Roman"/>
          <w:sz w:val="24"/>
          <w:szCs w:val="24"/>
        </w:rPr>
        <w:t>10.3. За особые трудовые заслуги перед обществом и государством, большой личный вклад в социально-экономическое развитие села работодатель может ходатайствовать о представлении к наградам Российской Федерации, Алтайского края и Администрации района в соответствии с федеральными законами, законами Алтайского края, нормативными правовыми актами администрации Ключевского района.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10.4. Поощрения оформляются постановлением администрации сельсовета, где устанавливается, за какие именно успехи в работе поощряется работник, а также указывается конкретная мера поощрения.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10.5. Сведения о поощрениях вносятся в трудовую книжку.</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10.6. За безупречную и эффективную муниципальную службу к муниципальному служащему (помимо поощрений, предусмотренных в </w:t>
      </w:r>
      <w:hyperlink r:id="rId56" w:anchor="P266" w:history="1">
        <w:r>
          <w:rPr>
            <w:rStyle w:val="a3"/>
            <w:rFonts w:ascii="Times New Roman" w:hAnsi="Times New Roman"/>
            <w:sz w:val="24"/>
            <w:szCs w:val="24"/>
          </w:rPr>
          <w:t>подпунктах 10.1</w:t>
        </w:r>
      </w:hyperlink>
      <w:r>
        <w:rPr>
          <w:rFonts w:ascii="Times New Roman" w:hAnsi="Times New Roman" w:cs="Times New Roman"/>
          <w:sz w:val="24"/>
          <w:szCs w:val="24"/>
        </w:rPr>
        <w:t xml:space="preserve"> - </w:t>
      </w:r>
      <w:hyperlink r:id="rId57" w:anchor="P274" w:history="1">
        <w:r>
          <w:rPr>
            <w:rStyle w:val="a3"/>
            <w:rFonts w:ascii="Times New Roman" w:hAnsi="Times New Roman"/>
            <w:sz w:val="24"/>
            <w:szCs w:val="24"/>
          </w:rPr>
          <w:t>10.3</w:t>
        </w:r>
      </w:hyperlink>
      <w:r>
        <w:rPr>
          <w:rFonts w:ascii="Times New Roman" w:hAnsi="Times New Roman" w:cs="Times New Roman"/>
          <w:sz w:val="24"/>
          <w:szCs w:val="24"/>
        </w:rPr>
        <w:t xml:space="preserve">) применяются поощрения и награждения в соответствии со </w:t>
      </w:r>
      <w:hyperlink r:id="rId58" w:history="1">
        <w:r>
          <w:rPr>
            <w:rStyle w:val="a3"/>
            <w:rFonts w:ascii="Times New Roman" w:hAnsi="Times New Roman"/>
            <w:sz w:val="24"/>
            <w:szCs w:val="24"/>
          </w:rPr>
          <w:t>статьей 11</w:t>
        </w:r>
      </w:hyperlink>
      <w:r>
        <w:rPr>
          <w:rFonts w:ascii="Times New Roman" w:hAnsi="Times New Roman" w:cs="Times New Roman"/>
          <w:sz w:val="24"/>
          <w:szCs w:val="24"/>
        </w:rPr>
        <w:t xml:space="preserve"> закона «О муниципальной службе в Алтайском крае».</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11. Ответственность работников за нарушение трудовой дисциплины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замечание;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выговор;</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объяснение работником не предоставлено, то составляется соответствующий акт.</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 предоставление объяснения не является препятствием для применения дисциплинарного взыскания.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11.2. Увольнение в порядке дисциплинарного взыскания может быть применено в случаях:</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неоднократного неисполнения работником без уважительных причин трудовых обязанностей, если он имеет дисциплинарное взыскание;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однократного грубого нарушения работником трудовых обязанностей: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разглашения охраняемой законом тайны (государственной, служебной),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работником работодателю подложных документов при заключении трудового договора;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других случаях, установленных Трудовым </w:t>
      </w:r>
      <w:hyperlink r:id="rId59"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иными федеральными законами.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11.3. Не является дисциплинарным взысканием и может применяться наряду с ним снижение размеров или невыплата премий, предусмотренных системой оплаты труда.</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11.4. 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11.6. За каждый дисциплинарный проступок может быть применено только одно дисциплинарное взыскание.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выборе конкретной меры дисциплинарного взыскания работодатель учитывает степень тяжести совершенного проступка, причиненный им вред, обстоятельства, при которых он совершен.</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указанное распоряжение составляется соответствующий акт.</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распоряжение о дисциплинарном взыскании может быть доведено до сведения трудового коллектива администрации.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непосредственного руководителя или представительного органа работников.</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11.10. Ответственность муниципального служащего:</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11.10.1. </w:t>
      </w:r>
      <w:proofErr w:type="gramStart"/>
      <w:r>
        <w:rPr>
          <w:rFonts w:ascii="Times New Roman" w:hAnsi="Times New Roman" w:cs="Times New Roman"/>
          <w:sz w:val="24"/>
          <w:szCs w:val="24"/>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60" w:history="1">
        <w:r>
          <w:rPr>
            <w:rStyle w:val="a3"/>
            <w:rFonts w:ascii="Times New Roman" w:hAnsi="Times New Roman"/>
            <w:sz w:val="24"/>
            <w:szCs w:val="24"/>
          </w:rPr>
          <w:t>«О муниципальной службе в Российской Федерации</w:t>
        </w:r>
      </w:hyperlink>
      <w:r>
        <w:rPr>
          <w:rFonts w:ascii="Times New Roman" w:hAnsi="Times New Roman" w:cs="Times New Roman"/>
          <w:sz w:val="24"/>
          <w:szCs w:val="24"/>
        </w:rPr>
        <w:t>»), «О противодействии коррупции» и другими федеральными законами, - работодатель имеет право применить следующие</w:t>
      </w:r>
      <w:proofErr w:type="gramEnd"/>
      <w:r>
        <w:rPr>
          <w:rFonts w:ascii="Times New Roman" w:hAnsi="Times New Roman" w:cs="Times New Roman"/>
          <w:sz w:val="24"/>
          <w:szCs w:val="24"/>
        </w:rPr>
        <w:t xml:space="preserve"> дисциплинарные взыскания:</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замечание;</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выговор;</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увольнение с муниципальной службы по соответствующим основаниям.</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11.10.2. 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сельсовета.</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11.10.3. Муниципальный служащий подлежит увольнению с муниципальной службы в связи с утратой доверия в следующих случаях:</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11.10.3.1. Непринятие муниципальным служащим, являющимся стороной конфликта интересов, мер по предотвращению или урегулированию конфликта интересов.</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 xml:space="preserve">11.10.3.2.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D209AF" w:rsidRDefault="00D209AF" w:rsidP="00D209AF">
      <w:pPr>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12. Ответственность работодателя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12.1. Работодатель несет перед работником материальную ответственность, если в результате виновного противоправного поведения (действия или бездействия) его должностных лиц работнику причинен ущерб.</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12.2. Работодатель возмещает работнику неполученную им заработную плату в случаях незаконного его лишения трудиться, и в частности: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незаконного отстранения от работы (недопущения к работе);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незаконного увольнения или перевода на другую работу;</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отказа от исполнения или несвоевременного исполнения решения о восстановлении работника на прежней работе;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задержки выдачи работнику трудовой книжки, внесения в трудовую книжку неправильной формулировки причины увольнения;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других случаях, предусмотренных трудовым законодательством и иными федеральными законами.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12.3. Работодатель возмещает ущерб, причиненный по его вине имуществу </w:t>
      </w:r>
      <w:r>
        <w:rPr>
          <w:rFonts w:ascii="Times New Roman" w:hAnsi="Times New Roman" w:cs="Times New Roman"/>
          <w:sz w:val="24"/>
          <w:szCs w:val="24"/>
        </w:rPr>
        <w:lastRenderedPageBreak/>
        <w:t>работника.</w:t>
      </w: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13. Охрана труда</w:t>
      </w:r>
    </w:p>
    <w:p w:rsidR="00D209AF" w:rsidRDefault="00D209AF" w:rsidP="00D209AF">
      <w:pPr>
        <w:pStyle w:val="s1"/>
        <w:jc w:val="both"/>
      </w:pPr>
      <w:r>
        <w:t>13.1. Работник в области охраны труда обязан:                                                          - соблюдать требования охраны труда;</w:t>
      </w:r>
    </w:p>
    <w:p w:rsidR="00D209AF" w:rsidRDefault="00D209AF" w:rsidP="00D209AF">
      <w:pPr>
        <w:pStyle w:val="s1"/>
        <w:jc w:val="both"/>
      </w:pPr>
      <w:r>
        <w:t>- правильно использовать производственное оборудование, инструменты, сырье и материалы, применять технологию;</w:t>
      </w:r>
    </w:p>
    <w:p w:rsidR="00D209AF" w:rsidRDefault="00D209AF" w:rsidP="00D209AF">
      <w:pPr>
        <w:pStyle w:val="s1"/>
        <w:jc w:val="both"/>
      </w:pPr>
      <w:r>
        <w:t>- следить за исправностью используемых оборудования и инструментов в пределах выполнения своей трудовой функции;</w:t>
      </w:r>
    </w:p>
    <w:p w:rsidR="00D209AF" w:rsidRDefault="00D209AF" w:rsidP="00D209AF">
      <w:pPr>
        <w:pStyle w:val="s1"/>
        <w:jc w:val="both"/>
      </w:pPr>
      <w:r>
        <w:t>- использовать и правильно применять средства индивидуальной и коллективной защиты;</w:t>
      </w:r>
    </w:p>
    <w:p w:rsidR="00D209AF" w:rsidRDefault="00D209AF" w:rsidP="00D209AF">
      <w:pPr>
        <w:pStyle w:val="s1"/>
        <w:jc w:val="both"/>
      </w:pPr>
      <w:proofErr w:type="gramStart"/>
      <w: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D209AF" w:rsidRDefault="00D209AF" w:rsidP="00D209AF">
      <w:pPr>
        <w:pStyle w:val="s1"/>
        <w:jc w:val="both"/>
      </w:pPr>
      <w:r>
        <w:t>-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D209AF" w:rsidRDefault="00D209AF" w:rsidP="00D209AF">
      <w:pPr>
        <w:pStyle w:val="s1"/>
        <w:jc w:val="both"/>
      </w:pPr>
      <w:proofErr w:type="gramStart"/>
      <w:r>
        <w:t>-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roofErr w:type="gramEnd"/>
    </w:p>
    <w:p w:rsidR="00D209AF" w:rsidRDefault="00D209AF" w:rsidP="00D209AF">
      <w:pPr>
        <w:pStyle w:val="s1"/>
        <w:jc w:val="both"/>
      </w:pPr>
      <w:proofErr w:type="gramStart"/>
      <w:r>
        <w:t>-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D209AF" w:rsidRDefault="00D209AF" w:rsidP="00D209AF">
      <w:pPr>
        <w:pStyle w:val="s1"/>
        <w:jc w:val="both"/>
      </w:pPr>
      <w:r>
        <w:t xml:space="preserve">13.2. Работник в области охраны труда имеет право </w:t>
      </w:r>
      <w:proofErr w:type="gramStart"/>
      <w:r>
        <w:t>на</w:t>
      </w:r>
      <w:proofErr w:type="gramEnd"/>
      <w:r>
        <w:t>:</w:t>
      </w:r>
    </w:p>
    <w:p w:rsidR="00D209AF" w:rsidRDefault="00D209AF" w:rsidP="00D209AF">
      <w:pPr>
        <w:pStyle w:val="s1"/>
        <w:jc w:val="both"/>
      </w:pPr>
      <w:r>
        <w:t>- рабочее место, соответствующее требованиям охраны труда;</w:t>
      </w:r>
    </w:p>
    <w:p w:rsidR="00D209AF" w:rsidRDefault="00D209AF" w:rsidP="00D209AF">
      <w:pPr>
        <w:pStyle w:val="s1"/>
        <w:jc w:val="both"/>
      </w:pPr>
      <w:r>
        <w:t>-обязательное социальное страхование от несчастных случаев на производстве и профессиональных заболеваний;</w:t>
      </w:r>
    </w:p>
    <w:p w:rsidR="00D209AF" w:rsidRDefault="00D209AF" w:rsidP="00D209AF">
      <w:pPr>
        <w:pStyle w:val="s1"/>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D209AF" w:rsidRDefault="00D209AF" w:rsidP="00D209AF">
      <w:pPr>
        <w:pStyle w:val="s1"/>
        <w:jc w:val="both"/>
      </w:pPr>
      <w:r>
        <w:lastRenderedPageBreak/>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D209AF" w:rsidRDefault="00D209AF" w:rsidP="00D209AF">
      <w:pPr>
        <w:pStyle w:val="s1"/>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61" w:anchor="block_4" w:history="1">
        <w:r>
          <w:rPr>
            <w:rStyle w:val="a3"/>
          </w:rPr>
          <w:t>законодательством</w:t>
        </w:r>
      </w:hyperlink>
      <w:r>
        <w:t xml:space="preserve"> Российской Федерации о техническом регулировании порядке;</w:t>
      </w:r>
    </w:p>
    <w:p w:rsidR="00D209AF" w:rsidRDefault="00D209AF" w:rsidP="00D209AF">
      <w:pPr>
        <w:pStyle w:val="s1"/>
        <w:jc w:val="both"/>
      </w:pPr>
      <w:r>
        <w:t>-</w:t>
      </w:r>
      <w:proofErr w:type="gramStart"/>
      <w:r>
        <w:t>обучение по охране</w:t>
      </w:r>
      <w:proofErr w:type="gramEnd"/>
      <w:r>
        <w:t xml:space="preserve"> труда за счет средств работодателя;</w:t>
      </w:r>
    </w:p>
    <w:p w:rsidR="00D209AF" w:rsidRDefault="00D209AF" w:rsidP="00D209AF">
      <w:pPr>
        <w:pStyle w:val="s1"/>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D209AF" w:rsidRDefault="00D209AF" w:rsidP="00D209AF">
      <w:pPr>
        <w:pStyle w:val="s1"/>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D209AF" w:rsidRDefault="00D209AF" w:rsidP="00D209AF">
      <w:pPr>
        <w:pStyle w:val="s1"/>
        <w:jc w:val="both"/>
      </w:pPr>
      <w:proofErr w:type="gramStart"/>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D209AF" w:rsidRDefault="00D209AF" w:rsidP="00D209AF">
      <w:pPr>
        <w:pStyle w:val="s1"/>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D209AF" w:rsidRDefault="00D209AF" w:rsidP="00D209AF">
      <w:pPr>
        <w:pStyle w:val="s1"/>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D209AF" w:rsidRDefault="00D209AF" w:rsidP="00D209AF">
      <w:pPr>
        <w:pStyle w:val="s1"/>
        <w:jc w:val="both"/>
      </w:pPr>
      <w:r>
        <w:t xml:space="preserve">-внеочередной медицинский осмотр в соответствии с нормативными правовыми актами и </w:t>
      </w:r>
      <w:proofErr w:type="gramStart"/>
      <w:r>
        <w:t>-(</w:t>
      </w:r>
      <w:proofErr w:type="gramEnd"/>
      <w:r>
        <w:t xml:space="preserve">или) медицинскими рекомендациями с сохранением за ним места работы (должности) и </w:t>
      </w:r>
      <w:hyperlink r:id="rId62" w:anchor="block_139" w:history="1">
        <w:r>
          <w:rPr>
            <w:rStyle w:val="a3"/>
          </w:rPr>
          <w:t>среднего заработка</w:t>
        </w:r>
      </w:hyperlink>
      <w:r>
        <w:t xml:space="preserve"> на время прохождения указанного медицинского осмотра.</w:t>
      </w:r>
    </w:p>
    <w:p w:rsidR="00D209AF" w:rsidRDefault="00D209AF" w:rsidP="00D209AF">
      <w:pPr>
        <w:spacing w:after="60"/>
        <w:jc w:val="both"/>
        <w:rPr>
          <w:rFonts w:ascii="Times New Roman" w:hAnsi="Times New Roman" w:cs="Times New Roman"/>
          <w:sz w:val="24"/>
          <w:szCs w:val="24"/>
        </w:rPr>
      </w:pPr>
      <w:r>
        <w:rPr>
          <w:rFonts w:ascii="Times New Roman" w:hAnsi="Times New Roman" w:cs="Times New Roman"/>
          <w:sz w:val="24"/>
          <w:szCs w:val="24"/>
        </w:rPr>
        <w:t xml:space="preserve">      Обязанности по обеспечению безопасных условий и охраны труда в организации возлагаются на работодателя.</w:t>
      </w:r>
    </w:p>
    <w:p w:rsidR="00D209AF" w:rsidRDefault="00D209AF" w:rsidP="00D209AF">
      <w:pPr>
        <w:spacing w:after="60"/>
        <w:jc w:val="both"/>
        <w:rPr>
          <w:rFonts w:ascii="Times New Roman" w:hAnsi="Times New Roman" w:cs="Times New Roman"/>
          <w:sz w:val="24"/>
          <w:szCs w:val="24"/>
        </w:rPr>
      </w:pPr>
      <w:r>
        <w:rPr>
          <w:rFonts w:ascii="Times New Roman" w:hAnsi="Times New Roman" w:cs="Times New Roman"/>
          <w:sz w:val="24"/>
          <w:szCs w:val="24"/>
        </w:rPr>
        <w:t>13.3. Работодатель в области охраны труда должен обеспечить:</w:t>
      </w:r>
    </w:p>
    <w:p w:rsidR="00D209AF" w:rsidRDefault="00D209AF" w:rsidP="00D209AF">
      <w:pPr>
        <w:pStyle w:val="s1"/>
        <w:jc w:val="both"/>
      </w:pPr>
      <w:r>
        <w:lastRenderedPageBreak/>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D209AF" w:rsidRDefault="00D209AF" w:rsidP="00D209AF">
      <w:pPr>
        <w:pStyle w:val="s1"/>
        <w:jc w:val="both"/>
      </w:pPr>
      <w:r>
        <w:t xml:space="preserve">-создание и функционирование </w:t>
      </w:r>
      <w:hyperlink r:id="rId63" w:anchor="block_217" w:history="1">
        <w:r>
          <w:rPr>
            <w:rStyle w:val="a3"/>
          </w:rPr>
          <w:t>системы управления охраной труда</w:t>
        </w:r>
      </w:hyperlink>
      <w:r>
        <w:t>;</w:t>
      </w:r>
    </w:p>
    <w:p w:rsidR="00D209AF" w:rsidRDefault="00D209AF" w:rsidP="00D209AF">
      <w:pPr>
        <w:pStyle w:val="s1"/>
        <w:jc w:val="both"/>
      </w:pPr>
      <w:r>
        <w:t>-соответствие каждого рабочего места государственным нормативным требованиям охраны труда;</w:t>
      </w:r>
    </w:p>
    <w:p w:rsidR="00D209AF" w:rsidRDefault="00D209AF" w:rsidP="00D209AF">
      <w:pPr>
        <w:pStyle w:val="s1"/>
        <w:jc w:val="both"/>
      </w:pPr>
      <w:r>
        <w:t>-систематическое выявление опасностей и профессиональных рисков, их регулярный анализ и оценку;</w:t>
      </w:r>
    </w:p>
    <w:p w:rsidR="00D209AF" w:rsidRDefault="00D209AF" w:rsidP="00D209AF">
      <w:pPr>
        <w:pStyle w:val="s1"/>
        <w:jc w:val="both"/>
      </w:pPr>
      <w:r>
        <w:t>-реализацию мероприятий по улучшению условий и охраны труда;</w:t>
      </w:r>
    </w:p>
    <w:p w:rsidR="00D209AF" w:rsidRDefault="00D209AF" w:rsidP="00D209AF">
      <w:pPr>
        <w:pStyle w:val="s1"/>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D209AF" w:rsidRDefault="00D209AF" w:rsidP="00D209AF">
      <w:pPr>
        <w:pStyle w:val="s1"/>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209AF" w:rsidRDefault="00D209AF" w:rsidP="00D209AF">
      <w:pPr>
        <w:pStyle w:val="s1"/>
        <w:jc w:val="both"/>
      </w:pPr>
      <w:proofErr w:type="gramStart"/>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64" w:anchor="block_400" w:history="1">
        <w:r>
          <w:rPr>
            <w:rStyle w:val="a3"/>
          </w:rPr>
          <w:t>законодательством</w:t>
        </w:r>
      </w:hyperlink>
      <w:r>
        <w:t xml:space="preserve"> Российской Федерации о техническом регулировании порядке, в соответствии с </w:t>
      </w:r>
      <w:hyperlink r:id="rId65" w:anchor="block_223" w:history="1">
        <w:r>
          <w:rPr>
            <w:rStyle w:val="a3"/>
          </w:rPr>
          <w:t>требованиями</w:t>
        </w:r>
      </w:hyperlink>
      <w:r>
        <w:t xml:space="preserve">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D209AF" w:rsidRDefault="00D209AF" w:rsidP="00D209AF">
      <w:pPr>
        <w:pStyle w:val="s1"/>
        <w:jc w:val="both"/>
      </w:pPr>
      <w:r>
        <w:t>-оснащение средствами коллективной защиты;</w:t>
      </w:r>
    </w:p>
    <w:p w:rsidR="00D209AF" w:rsidRDefault="00D209AF" w:rsidP="00D209AF">
      <w:pPr>
        <w:pStyle w:val="s1"/>
        <w:jc w:val="both"/>
      </w:pPr>
      <w:r>
        <w:t>-</w:t>
      </w: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D209AF" w:rsidRDefault="00D209AF" w:rsidP="00D209AF">
      <w:pPr>
        <w:pStyle w:val="s1"/>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D209AF" w:rsidRDefault="00D209AF" w:rsidP="00D209AF">
      <w:pPr>
        <w:pStyle w:val="s1"/>
        <w:jc w:val="both"/>
      </w:pPr>
      <w:r>
        <w:t xml:space="preserve">-проведение специальной оценки условий труда в соответствии с </w:t>
      </w:r>
      <w:hyperlink r:id="rId66" w:anchor="block_200" w:history="1">
        <w:r>
          <w:rPr>
            <w:rStyle w:val="a3"/>
          </w:rPr>
          <w:t>законодательством</w:t>
        </w:r>
      </w:hyperlink>
      <w:r>
        <w:t xml:space="preserve"> о специальной оценке условий труда;</w:t>
      </w:r>
    </w:p>
    <w:p w:rsidR="00D209AF" w:rsidRDefault="00D209AF" w:rsidP="00D209AF">
      <w:pPr>
        <w:pStyle w:val="s1"/>
        <w:jc w:val="both"/>
      </w:pPr>
      <w:proofErr w:type="gramStart"/>
      <w:r>
        <w:t xml:space="preserve">-в случаях, предусмотренных </w:t>
      </w:r>
      <w:hyperlink r:id="rId67" w:anchor="block_220" w:history="1">
        <w:r>
          <w:rPr>
            <w:rStyle w:val="a3"/>
          </w:rPr>
          <w:t>трудовым законодательством</w:t>
        </w:r>
      </w:hyperlink>
      <w:r>
        <w:t xml:space="preserve"> и иными </w:t>
      </w:r>
      <w:hyperlink r:id="rId68" w:history="1">
        <w:r>
          <w:rPr>
            <w:rStyle w:val="a3"/>
          </w:rPr>
          <w:t>нормативными правовыми актами</w:t>
        </w:r>
      </w:hyperlink>
      <w:r>
        <w:t xml:space="preserve">,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w:t>
      </w:r>
      <w:hyperlink r:id="rId69" w:anchor="block_461" w:history="1">
        <w:r>
          <w:rPr>
            <w:rStyle w:val="a3"/>
          </w:rPr>
          <w:t>медицинских осмотров</w:t>
        </w:r>
      </w:hyperlink>
      <w:r>
        <w:t>,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w:t>
      </w:r>
      <w:hyperlink r:id="rId70" w:anchor="block_139" w:history="1">
        <w:r>
          <w:rPr>
            <w:rStyle w:val="a3"/>
          </w:rPr>
          <w:t xml:space="preserve">среднего </w:t>
        </w:r>
        <w:r>
          <w:rPr>
            <w:rStyle w:val="a3"/>
          </w:rPr>
          <w:lastRenderedPageBreak/>
          <w:t>заработка</w:t>
        </w:r>
      </w:hyperlink>
      <w: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D209AF" w:rsidRDefault="00D209AF" w:rsidP="00D209AF">
      <w:pPr>
        <w:pStyle w:val="s1"/>
        <w:jc w:val="both"/>
      </w:pPr>
      <w:proofErr w:type="gramStart"/>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D209AF" w:rsidRDefault="00D209AF" w:rsidP="00D209AF">
      <w:pPr>
        <w:pStyle w:val="s1"/>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71" w:anchor="block_3" w:history="1">
        <w:r>
          <w:rPr>
            <w:rStyle w:val="a3"/>
          </w:rPr>
          <w:t>законодательства</w:t>
        </w:r>
      </w:hyperlink>
      <w:r>
        <w:t xml:space="preserve"> Российской Федерации о государственной тайне;</w:t>
      </w:r>
    </w:p>
    <w:p w:rsidR="00D209AF" w:rsidRDefault="00D209AF" w:rsidP="00D209AF">
      <w:pPr>
        <w:pStyle w:val="s1"/>
        <w:jc w:val="both"/>
      </w:pPr>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D209AF" w:rsidRDefault="00D209AF" w:rsidP="00D209AF">
      <w:pPr>
        <w:pStyle w:val="s1"/>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D209AF" w:rsidRDefault="00D209AF" w:rsidP="00D209AF">
      <w:pPr>
        <w:pStyle w:val="s1"/>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209AF" w:rsidRDefault="00D209AF" w:rsidP="00D209AF">
      <w:pPr>
        <w:pStyle w:val="s1"/>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w:t>
      </w:r>
      <w:r>
        <w:lastRenderedPageBreak/>
        <w:t>случаев на производстве и профессиональных заболеваний работников, проведения государственной экспертизы условий труда;</w:t>
      </w:r>
    </w:p>
    <w:p w:rsidR="00D209AF" w:rsidRDefault="00D209AF" w:rsidP="00D209AF">
      <w:pPr>
        <w:pStyle w:val="s1"/>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D209AF" w:rsidRDefault="00D209AF" w:rsidP="00D209AF">
      <w:pPr>
        <w:pStyle w:val="s1"/>
        <w:jc w:val="both"/>
      </w:pPr>
      <w:r>
        <w:t>-</w:t>
      </w:r>
      <w:hyperlink r:id="rId72" w:history="1">
        <w:r>
          <w:rPr>
            <w:rStyle w:val="a3"/>
          </w:rPr>
          <w:t>обязательное социальное страхование</w:t>
        </w:r>
      </w:hyperlink>
      <w:r>
        <w:t xml:space="preserve"> работников от несчастных случаев на производстве и профессиональных заболеваний;</w:t>
      </w:r>
    </w:p>
    <w:p w:rsidR="00D209AF" w:rsidRDefault="00D209AF" w:rsidP="00D209AF">
      <w:pPr>
        <w:pStyle w:val="s1"/>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D209AF" w:rsidRDefault="00D209AF" w:rsidP="00D209AF">
      <w:pPr>
        <w:pStyle w:val="s1"/>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D209AF" w:rsidRDefault="00D209AF" w:rsidP="00D209AF">
      <w:pPr>
        <w:pStyle w:val="s1"/>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D209AF" w:rsidRDefault="00D209AF" w:rsidP="00D209AF">
      <w:pPr>
        <w:pStyle w:val="s1"/>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D209AF" w:rsidRDefault="00D209AF" w:rsidP="00D209AF">
      <w:pPr>
        <w:pStyle w:val="s1"/>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rsidR="00D209AF" w:rsidRDefault="00D209AF" w:rsidP="00D209AF">
      <w:pPr>
        <w:pStyle w:val="s1"/>
        <w:jc w:val="both"/>
      </w:pPr>
      <w:r>
        <w:t xml:space="preserve">13.4. Работник обязан содержать в исправном состоянии выделенную ему технику для выполнения </w:t>
      </w:r>
      <w:proofErr w:type="spellStart"/>
      <w:r>
        <w:t>рабюоты</w:t>
      </w:r>
      <w:proofErr w:type="spellEnd"/>
      <w:r>
        <w:t xml:space="preserve"> и обеспечивать соответствующий уход за ней.</w:t>
      </w:r>
    </w:p>
    <w:p w:rsidR="00D209AF" w:rsidRDefault="00D209AF" w:rsidP="00D209AF">
      <w:pPr>
        <w:pStyle w:val="s1"/>
        <w:jc w:val="both"/>
      </w:pPr>
      <w:r>
        <w:t>13.5.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D209AF" w:rsidRDefault="00D209AF" w:rsidP="00D209AF">
      <w:pPr>
        <w:pStyle w:val="ConsPlusNormal0"/>
        <w:jc w:val="center"/>
        <w:rPr>
          <w:rFonts w:ascii="Times New Roman" w:hAnsi="Times New Roman" w:cs="Times New Roman"/>
          <w:b/>
          <w:bCs/>
          <w:sz w:val="24"/>
          <w:szCs w:val="24"/>
        </w:rPr>
      </w:pPr>
      <w:r>
        <w:rPr>
          <w:rFonts w:ascii="Times New Roman" w:hAnsi="Times New Roman" w:cs="Times New Roman"/>
          <w:sz w:val="24"/>
          <w:szCs w:val="24"/>
        </w:rPr>
        <w:t xml:space="preserve">13.6. Работник обязан сообщать главе сельсовета,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администрации сельсовета о любой рабочей ситуации, которая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w:t>
      </w:r>
      <w:r>
        <w:rPr>
          <w:rFonts w:ascii="Times New Roman" w:hAnsi="Times New Roman" w:cs="Times New Roman"/>
          <w:sz w:val="24"/>
          <w:szCs w:val="24"/>
        </w:rPr>
        <w:lastRenderedPageBreak/>
        <w:t>тяжести оно не было, незамедлительно сообщать главе сельсовета.</w:t>
      </w:r>
    </w:p>
    <w:p w:rsidR="00D209AF" w:rsidRDefault="00D209AF" w:rsidP="00D209AF">
      <w:pPr>
        <w:jc w:val="center"/>
        <w:rPr>
          <w:rFonts w:ascii="Times New Roman" w:hAnsi="Times New Roman" w:cs="Times New Roman"/>
          <w:b/>
          <w:bCs/>
          <w:sz w:val="24"/>
          <w:szCs w:val="24"/>
        </w:rPr>
      </w:pPr>
      <w:r>
        <w:rPr>
          <w:rFonts w:ascii="Times New Roman" w:hAnsi="Times New Roman" w:cs="Times New Roman"/>
          <w:b/>
          <w:bCs/>
          <w:sz w:val="24"/>
          <w:szCs w:val="24"/>
        </w:rPr>
        <w:t>14. Иные положения</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14.1. В служебном поведении муниципальный служащий воздерживается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14.2.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14.3.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D209AF" w:rsidRDefault="00D209AF" w:rsidP="00D209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209AF" w:rsidRDefault="00D209AF" w:rsidP="00D209AF">
      <w:pPr>
        <w:pStyle w:val="a5"/>
        <w:ind w:firstLine="709"/>
        <w:jc w:val="both"/>
      </w:pPr>
      <w:r>
        <w:t>14.5. Недопустимо появление на работе в одежде и обуви спортивного и пляжного стиля, в том числе джинсовой одежде, шортах, сарафанах с обнаженными плечами и спиной, юбкой длиной выше середины бедра, футболках, теннисках, сланцах.</w:t>
      </w:r>
    </w:p>
    <w:p w:rsidR="00D209AF" w:rsidRDefault="00D209AF" w:rsidP="00D209AF">
      <w:pPr>
        <w:pStyle w:val="a5"/>
        <w:ind w:firstLine="709"/>
        <w:jc w:val="both"/>
      </w:pPr>
      <w:r>
        <w:t>14.6. С Правилами внутреннего трудового распорядка должны быть ознакомлены все муниципальные служащие и работники администрации сельсовета под роспись. Муниципальные служащие и работники обязаны в своей повседневной работе соблюдать порядок, установленный Правилами</w:t>
      </w: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5"/>
        <w:ind w:firstLine="709"/>
        <w:jc w:val="both"/>
      </w:pPr>
    </w:p>
    <w:p w:rsidR="00D209AF" w:rsidRDefault="00D209AF" w:rsidP="00D209AF">
      <w:pPr>
        <w:pStyle w:val="afe"/>
        <w:ind w:left="5670"/>
        <w:jc w:val="both"/>
        <w:rPr>
          <w:rFonts w:ascii="Times New Roman" w:hAnsi="Times New Roman" w:cs="Times New Roman"/>
          <w:color w:val="auto"/>
        </w:rPr>
      </w:pPr>
      <w:r>
        <w:rPr>
          <w:rFonts w:ascii="Times New Roman" w:hAnsi="Times New Roman" w:cs="Times New Roman"/>
          <w:color w:val="auto"/>
        </w:rPr>
        <w:lastRenderedPageBreak/>
        <w:t>ПРИЛОЖЕНИЕ №2</w:t>
      </w:r>
    </w:p>
    <w:p w:rsidR="00D209AF" w:rsidRDefault="00D209AF" w:rsidP="00D209AF">
      <w:pPr>
        <w:pStyle w:val="afe"/>
        <w:ind w:left="5670"/>
        <w:jc w:val="both"/>
        <w:rPr>
          <w:rFonts w:ascii="Times New Roman" w:hAnsi="Times New Roman" w:cs="Times New Roman"/>
          <w:color w:val="auto"/>
        </w:rPr>
      </w:pPr>
      <w:r>
        <w:rPr>
          <w:rFonts w:ascii="Times New Roman" w:hAnsi="Times New Roman" w:cs="Times New Roman"/>
          <w:color w:val="auto"/>
        </w:rPr>
        <w:t>к Правилам внутреннего трудового распорядка в администрации Каипского сельсовета Ключевского района Алтайского края, утвержденным постановлением Администрации сельсовета</w:t>
      </w:r>
    </w:p>
    <w:p w:rsidR="00D209AF" w:rsidRDefault="00D209AF" w:rsidP="00D209AF">
      <w:pPr>
        <w:pStyle w:val="afe"/>
        <w:ind w:left="5670"/>
        <w:jc w:val="both"/>
        <w:rPr>
          <w:rFonts w:ascii="Times New Roman" w:hAnsi="Times New Roman" w:cs="Times New Roman"/>
          <w:color w:val="auto"/>
        </w:rPr>
      </w:pPr>
      <w:r>
        <w:rPr>
          <w:rFonts w:ascii="Times New Roman" w:hAnsi="Times New Roman" w:cs="Times New Roman"/>
          <w:color w:val="auto"/>
        </w:rPr>
        <w:t>от 27.06.2022 № 23</w:t>
      </w:r>
    </w:p>
    <w:p w:rsidR="00D209AF" w:rsidRDefault="00D209AF" w:rsidP="00D209AF">
      <w:pPr>
        <w:pStyle w:val="afe"/>
        <w:jc w:val="center"/>
        <w:rPr>
          <w:rFonts w:ascii="Times New Roman" w:hAnsi="Times New Roman" w:cs="Times New Roman"/>
          <w:color w:val="auto"/>
        </w:rPr>
      </w:pPr>
    </w:p>
    <w:p w:rsidR="00D209AF" w:rsidRDefault="00D209AF" w:rsidP="00D209AF">
      <w:pPr>
        <w:pStyle w:val="ConsPlusNormal0"/>
        <w:jc w:val="center"/>
        <w:rPr>
          <w:rFonts w:ascii="Times New Roman" w:hAnsi="Times New Roman" w:cs="Times New Roman"/>
          <w:sz w:val="24"/>
          <w:szCs w:val="24"/>
        </w:rPr>
      </w:pP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bookmarkStart w:id="8" w:name="P378"/>
      <w:bookmarkEnd w:id="8"/>
      <w:r>
        <w:rPr>
          <w:rFonts w:ascii="Times New Roman" w:hAnsi="Times New Roman" w:cs="Times New Roman"/>
          <w:sz w:val="24"/>
          <w:szCs w:val="24"/>
        </w:rPr>
        <w:t>ПОЛОЖЕНИЕ</w:t>
      </w: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о ненормированном рабочем дне</w:t>
      </w: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в администрации Каипского сельсовета</w:t>
      </w: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 Общие положения</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Настоящее Положение о ненормированном рабочем дне в соответствии с действующим законодательством (</w:t>
      </w:r>
      <w:hyperlink r:id="rId73" w:history="1">
        <w:r>
          <w:rPr>
            <w:rStyle w:val="a3"/>
            <w:rFonts w:ascii="Times New Roman" w:hAnsi="Times New Roman"/>
            <w:sz w:val="24"/>
            <w:szCs w:val="24"/>
          </w:rPr>
          <w:t>статьи 97</w:t>
        </w:r>
      </w:hyperlink>
      <w:r>
        <w:rPr>
          <w:rFonts w:ascii="Times New Roman" w:hAnsi="Times New Roman" w:cs="Times New Roman"/>
          <w:sz w:val="24"/>
          <w:szCs w:val="24"/>
        </w:rPr>
        <w:t xml:space="preserve">, </w:t>
      </w:r>
      <w:hyperlink r:id="rId74" w:history="1">
        <w:r>
          <w:rPr>
            <w:rStyle w:val="a3"/>
            <w:rFonts w:ascii="Times New Roman" w:hAnsi="Times New Roman"/>
            <w:sz w:val="24"/>
            <w:szCs w:val="24"/>
          </w:rPr>
          <w:t>101</w:t>
        </w:r>
      </w:hyperlink>
      <w:r>
        <w:rPr>
          <w:rFonts w:ascii="Times New Roman" w:hAnsi="Times New Roman" w:cs="Times New Roman"/>
          <w:sz w:val="24"/>
          <w:szCs w:val="24"/>
        </w:rPr>
        <w:t xml:space="preserve">, </w:t>
      </w:r>
      <w:hyperlink r:id="rId75" w:history="1">
        <w:r>
          <w:rPr>
            <w:rStyle w:val="a3"/>
            <w:rFonts w:ascii="Times New Roman" w:hAnsi="Times New Roman"/>
            <w:sz w:val="24"/>
            <w:szCs w:val="24"/>
          </w:rPr>
          <w:t>116</w:t>
        </w:r>
      </w:hyperlink>
      <w:r>
        <w:rPr>
          <w:rFonts w:ascii="Times New Roman" w:hAnsi="Times New Roman" w:cs="Times New Roman"/>
          <w:sz w:val="24"/>
          <w:szCs w:val="24"/>
        </w:rPr>
        <w:t xml:space="preserve">, </w:t>
      </w:r>
      <w:hyperlink r:id="rId76" w:history="1">
        <w:r>
          <w:rPr>
            <w:rStyle w:val="a3"/>
            <w:rFonts w:ascii="Times New Roman" w:hAnsi="Times New Roman"/>
            <w:sz w:val="24"/>
            <w:szCs w:val="24"/>
          </w:rPr>
          <w:t>119</w:t>
        </w:r>
      </w:hyperlink>
      <w:r>
        <w:rPr>
          <w:rFonts w:ascii="Times New Roman" w:hAnsi="Times New Roman" w:cs="Times New Roman"/>
          <w:sz w:val="24"/>
          <w:szCs w:val="24"/>
        </w:rPr>
        <w:t xml:space="preserve">, </w:t>
      </w:r>
      <w:hyperlink r:id="rId77" w:history="1">
        <w:r>
          <w:rPr>
            <w:rStyle w:val="a3"/>
            <w:rFonts w:ascii="Times New Roman" w:hAnsi="Times New Roman"/>
            <w:sz w:val="24"/>
            <w:szCs w:val="24"/>
          </w:rPr>
          <w:t>126</w:t>
        </w:r>
      </w:hyperlink>
      <w:r>
        <w:rPr>
          <w:rFonts w:ascii="Times New Roman" w:hAnsi="Times New Roman" w:cs="Times New Roman"/>
          <w:sz w:val="24"/>
          <w:szCs w:val="24"/>
        </w:rPr>
        <w:t xml:space="preserve"> Трудового кодекса Российской Федерации), со </w:t>
      </w:r>
      <w:hyperlink r:id="rId78" w:history="1">
        <w:r>
          <w:rPr>
            <w:rStyle w:val="a3"/>
            <w:rFonts w:ascii="Times New Roman" w:hAnsi="Times New Roman"/>
            <w:sz w:val="24"/>
            <w:szCs w:val="24"/>
          </w:rPr>
          <w:t>статьей 6</w:t>
        </w:r>
      </w:hyperlink>
      <w:r>
        <w:rPr>
          <w:rFonts w:ascii="Times New Roman" w:hAnsi="Times New Roman" w:cs="Times New Roman"/>
          <w:sz w:val="24"/>
          <w:szCs w:val="24"/>
        </w:rPr>
        <w:t xml:space="preserve"> закона «О муниципальной службе в Алтайском крае»,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категории работников, которой может быть установлен ненормированный рабочий день, а также</w:t>
      </w:r>
      <w:proofErr w:type="gramEnd"/>
      <w:r>
        <w:rPr>
          <w:rFonts w:ascii="Times New Roman" w:hAnsi="Times New Roman" w:cs="Times New Roman"/>
          <w:sz w:val="24"/>
          <w:szCs w:val="24"/>
        </w:rPr>
        <w:t xml:space="preserve"> порядок и условия предоставления ежегодного дополнительного отпуска за ненормированный рабочий день.</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Настоящее Положение вступает в силу с момента его утверждения и действует до введения нового Положения о ненормированном рабочем дне.</w:t>
      </w:r>
    </w:p>
    <w:p w:rsidR="00D209AF" w:rsidRDefault="00D209AF" w:rsidP="00D209AF">
      <w:pPr>
        <w:widowControl w:val="0"/>
        <w:autoSpaceDE w:val="0"/>
        <w:autoSpaceDN w:val="0"/>
        <w:adjustRightInd w:val="0"/>
        <w:jc w:val="center"/>
        <w:rPr>
          <w:rFonts w:ascii="Times New Roman" w:hAnsi="Times New Roman" w:cs="Times New Roman"/>
          <w:sz w:val="24"/>
          <w:szCs w:val="24"/>
        </w:rPr>
      </w:pP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 Установление ненормированного рабочего дня</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 устанавливается:  </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работникам, замещающим должности муниципальной службы;</w:t>
      </w:r>
    </w:p>
    <w:p w:rsidR="00D209AF" w:rsidRDefault="00D209AF" w:rsidP="00D209AF">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муниципальным служащим.</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w:t>
      </w:r>
      <w:r>
        <w:rPr>
          <w:rFonts w:ascii="Times New Roman" w:hAnsi="Times New Roman" w:cs="Times New Roman"/>
          <w:sz w:val="24"/>
          <w:szCs w:val="24"/>
        </w:rPr>
        <w:lastRenderedPageBreak/>
        <w:t xml:space="preserve">числе и в устной форме) данные работники могут эпизодически привлекаться к работе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дня, как до его начала, так и после его окончания.</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 Учет времени, фактически отработанного работником в условиях ненормированного рабочего дня, производится в табеле учета рабочего времени. Контроль за ведение табеля учета рабочего времени возлагается на лицо, ответственное по распоряжению Администрации сельсовета.</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2.5. Запрещается привлечение работников с ненормированным рабочим днем к работе в выходные и нерабочие дни, за исключением случаев, предусмотренных Трудовым кодексом Российской Федерации, и в порядке, установленном </w:t>
      </w:r>
      <w:hyperlink r:id="rId79" w:history="1">
        <w:r>
          <w:rPr>
            <w:rStyle w:val="a3"/>
            <w:rFonts w:ascii="Times New Roman" w:hAnsi="Times New Roman"/>
            <w:sz w:val="24"/>
            <w:szCs w:val="24"/>
          </w:rPr>
          <w:t>статьями 113</w:t>
        </w:r>
      </w:hyperlink>
      <w:r>
        <w:rPr>
          <w:rFonts w:ascii="Times New Roman" w:hAnsi="Times New Roman" w:cs="Times New Roman"/>
          <w:sz w:val="24"/>
          <w:szCs w:val="24"/>
        </w:rPr>
        <w:t xml:space="preserve">, </w:t>
      </w:r>
      <w:hyperlink r:id="rId80" w:history="1">
        <w:r>
          <w:rPr>
            <w:rStyle w:val="a3"/>
            <w:rFonts w:ascii="Times New Roman" w:hAnsi="Times New Roman"/>
            <w:sz w:val="24"/>
            <w:szCs w:val="24"/>
          </w:rPr>
          <w:t>153</w:t>
        </w:r>
      </w:hyperlink>
      <w:r>
        <w:rPr>
          <w:rFonts w:ascii="Times New Roman" w:hAnsi="Times New Roman" w:cs="Times New Roman"/>
          <w:sz w:val="24"/>
          <w:szCs w:val="24"/>
        </w:rPr>
        <w:t xml:space="preserve"> Трудового кодекса.</w:t>
      </w:r>
    </w:p>
    <w:p w:rsidR="00D209AF" w:rsidRDefault="00D209AF" w:rsidP="00D209AF">
      <w:pPr>
        <w:widowControl w:val="0"/>
        <w:autoSpaceDE w:val="0"/>
        <w:autoSpaceDN w:val="0"/>
        <w:adjustRightInd w:val="0"/>
        <w:ind w:firstLine="540"/>
        <w:jc w:val="center"/>
        <w:rPr>
          <w:rFonts w:ascii="Times New Roman" w:hAnsi="Times New Roman" w:cs="Times New Roman"/>
          <w:sz w:val="24"/>
          <w:szCs w:val="24"/>
        </w:rPr>
      </w:pPr>
    </w:p>
    <w:p w:rsidR="00D209AF" w:rsidRDefault="00D209AF" w:rsidP="00D209AF">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 Порядок предоставления ежегодного дополнительного оплачиваемого отпуска за ненормированный рабочий день</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Работа в режиме ненормированного рабочего дня компенсируется предоставлением ежегодного дополнительного оплачиваемого отпуска.</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tbl>
      <w:tblPr>
        <w:tblW w:w="10065" w:type="dxa"/>
        <w:tblInd w:w="-73" w:type="dxa"/>
        <w:tblLayout w:type="fixed"/>
        <w:tblCellMar>
          <w:left w:w="75" w:type="dxa"/>
          <w:right w:w="75" w:type="dxa"/>
        </w:tblCellMar>
        <w:tblLook w:val="04A0"/>
      </w:tblPr>
      <w:tblGrid>
        <w:gridCol w:w="5960"/>
        <w:gridCol w:w="4105"/>
      </w:tblGrid>
      <w:tr w:rsidR="00D209AF" w:rsidTr="00D209AF">
        <w:tc>
          <w:tcPr>
            <w:tcW w:w="5960"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4105"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Продолжительность</w:t>
            </w:r>
          </w:p>
          <w:p w:rsidR="00D209AF" w:rsidRDefault="00D209A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(календарные дни)</w:t>
            </w:r>
          </w:p>
        </w:tc>
      </w:tr>
      <w:tr w:rsidR="00D209AF" w:rsidTr="00D209AF">
        <w:tc>
          <w:tcPr>
            <w:tcW w:w="5960"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Глава сельсовета</w:t>
            </w:r>
          </w:p>
        </w:tc>
        <w:tc>
          <w:tcPr>
            <w:tcW w:w="4105"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209AF" w:rsidTr="00D209AF">
        <w:tc>
          <w:tcPr>
            <w:tcW w:w="5960"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Секретарь администрации сельсовета</w:t>
            </w:r>
          </w:p>
        </w:tc>
        <w:tc>
          <w:tcPr>
            <w:tcW w:w="4105" w:type="dxa"/>
            <w:tcBorders>
              <w:top w:val="single" w:sz="4" w:space="0" w:color="auto"/>
              <w:left w:val="single" w:sz="4" w:space="0" w:color="auto"/>
              <w:bottom w:val="single" w:sz="4" w:space="0" w:color="auto"/>
              <w:right w:val="single" w:sz="4" w:space="0" w:color="auto"/>
            </w:tcBorders>
            <w:hideMark/>
          </w:tcPr>
          <w:p w:rsidR="00D209AF" w:rsidRDefault="00D209A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 При увольнении право на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дополнительных отпусков за ненормированный </w:t>
      </w:r>
      <w:r>
        <w:rPr>
          <w:rFonts w:ascii="Times New Roman" w:hAnsi="Times New Roman" w:cs="Times New Roman"/>
          <w:sz w:val="24"/>
          <w:szCs w:val="24"/>
        </w:rPr>
        <w:lastRenderedPageBreak/>
        <w:t>рабочий день осуществляет лицо, ответственное за ведение табеля учета рабочего времени.</w:t>
      </w:r>
    </w:p>
    <w:p w:rsidR="00D209AF" w:rsidRDefault="00D209AF" w:rsidP="00D209A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 Оплата дополнительных отпусков, предоставляемых работникам с ненормированным рабочим днем, производится в пределах фонда оплаты труда</w:t>
      </w:r>
    </w:p>
    <w:p w:rsidR="00D209AF" w:rsidRDefault="00D209AF" w:rsidP="00D209AF">
      <w:pPr>
        <w:autoSpaceDE w:val="0"/>
        <w:autoSpaceDN w:val="0"/>
        <w:adjustRightInd w:val="0"/>
        <w:spacing w:line="240" w:lineRule="exact"/>
        <w:ind w:firstLine="5670"/>
        <w:outlineLvl w:val="2"/>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D209AF" w:rsidRDefault="00D209AF" w:rsidP="00D209AF">
      <w:pPr>
        <w:spacing w:after="0"/>
        <w:rPr>
          <w:rFonts w:ascii="Times New Roman" w:hAnsi="Times New Roman" w:cs="Times New Roman"/>
          <w:sz w:val="24"/>
          <w:szCs w:val="24"/>
        </w:rPr>
      </w:pPr>
    </w:p>
    <w:p w:rsidR="00386E24" w:rsidRDefault="00386E24"/>
    <w:sectPr w:rsidR="00386E24" w:rsidSect="00386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9AF"/>
    <w:rsid w:val="00386E24"/>
    <w:rsid w:val="00D20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AF"/>
    <w:rPr>
      <w:rFonts w:eastAsiaTheme="minorEastAsia"/>
      <w:lang w:eastAsia="ru-RU"/>
    </w:rPr>
  </w:style>
  <w:style w:type="paragraph" w:styleId="1">
    <w:name w:val="heading 1"/>
    <w:basedOn w:val="a"/>
    <w:next w:val="a"/>
    <w:link w:val="10"/>
    <w:uiPriority w:val="99"/>
    <w:qFormat/>
    <w:rsid w:val="00D209A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209AF"/>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209A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9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D209A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209AF"/>
    <w:rPr>
      <w:rFonts w:ascii="Arial" w:eastAsia="Times New Roman" w:hAnsi="Arial" w:cs="Arial"/>
      <w:b/>
      <w:bCs/>
      <w:sz w:val="26"/>
      <w:szCs w:val="26"/>
      <w:lang w:eastAsia="ru-RU"/>
    </w:rPr>
  </w:style>
  <w:style w:type="character" w:styleId="a3">
    <w:name w:val="Hyperlink"/>
    <w:semiHidden/>
    <w:unhideWhenUsed/>
    <w:rsid w:val="00D209AF"/>
    <w:rPr>
      <w:color w:val="0000FF"/>
      <w:u w:val="single"/>
    </w:rPr>
  </w:style>
  <w:style w:type="character" w:styleId="a4">
    <w:name w:val="FollowedHyperlink"/>
    <w:semiHidden/>
    <w:unhideWhenUsed/>
    <w:rsid w:val="00D209AF"/>
    <w:rPr>
      <w:color w:val="800080"/>
      <w:u w:val="single"/>
    </w:rPr>
  </w:style>
  <w:style w:type="paragraph" w:styleId="HTML">
    <w:name w:val="HTML Preformatted"/>
    <w:basedOn w:val="a"/>
    <w:link w:val="HTML0"/>
    <w:uiPriority w:val="99"/>
    <w:semiHidden/>
    <w:unhideWhenUsed/>
    <w:rsid w:val="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D209AF"/>
    <w:rPr>
      <w:rFonts w:ascii="Courier New" w:eastAsia="Times New Roman" w:hAnsi="Courier New" w:cs="Courier New"/>
      <w:color w:val="000000"/>
      <w:sz w:val="20"/>
      <w:szCs w:val="20"/>
      <w:lang w:eastAsia="ru-RU"/>
    </w:rPr>
  </w:style>
  <w:style w:type="paragraph" w:styleId="a5">
    <w:name w:val="Normal (Web)"/>
    <w:basedOn w:val="a"/>
    <w:uiPriority w:val="99"/>
    <w:semiHidden/>
    <w:unhideWhenUsed/>
    <w:rsid w:val="00D209AF"/>
    <w:pPr>
      <w:suppressAutoHyphens/>
      <w:spacing w:after="0" w:line="240" w:lineRule="auto"/>
    </w:pPr>
    <w:rPr>
      <w:rFonts w:ascii="Times New Roman" w:eastAsia="Times New Roman" w:hAnsi="Times New Roman" w:cs="Times New Roman"/>
      <w:sz w:val="24"/>
      <w:szCs w:val="24"/>
      <w:lang w:eastAsia="ar-SA"/>
    </w:rPr>
  </w:style>
  <w:style w:type="paragraph" w:styleId="a6">
    <w:name w:val="footnote text"/>
    <w:basedOn w:val="a"/>
    <w:link w:val="a7"/>
    <w:uiPriority w:val="99"/>
    <w:semiHidden/>
    <w:unhideWhenUsed/>
    <w:rsid w:val="00D209A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209A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209AF"/>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D209A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D20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D209A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20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D209AF"/>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209AF"/>
    <w:pPr>
      <w:suppressAutoHyphens/>
      <w:spacing w:after="120" w:line="240" w:lineRule="auto"/>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uiPriority w:val="99"/>
    <w:semiHidden/>
    <w:rsid w:val="00D209AF"/>
    <w:rPr>
      <w:rFonts w:ascii="Times New Roman" w:eastAsia="Times New Roman" w:hAnsi="Times New Roman" w:cs="Times New Roman"/>
      <w:sz w:val="20"/>
      <w:szCs w:val="20"/>
      <w:lang w:eastAsia="ar-SA"/>
    </w:rPr>
  </w:style>
  <w:style w:type="paragraph" w:styleId="af0">
    <w:name w:val="List"/>
    <w:basedOn w:val="ae"/>
    <w:uiPriority w:val="99"/>
    <w:semiHidden/>
    <w:unhideWhenUsed/>
    <w:rsid w:val="00D209AF"/>
    <w:rPr>
      <w:rFonts w:ascii="Arial" w:hAnsi="Arial" w:cs="Tahoma"/>
    </w:rPr>
  </w:style>
  <w:style w:type="paragraph" w:styleId="af1">
    <w:name w:val="Title"/>
    <w:basedOn w:val="a"/>
    <w:link w:val="af2"/>
    <w:uiPriority w:val="99"/>
    <w:qFormat/>
    <w:rsid w:val="00D209AF"/>
    <w:pPr>
      <w:spacing w:after="0" w:line="240" w:lineRule="auto"/>
      <w:jc w:val="center"/>
    </w:pPr>
    <w:rPr>
      <w:rFonts w:ascii="Times New Roman" w:eastAsia="Times New Roman" w:hAnsi="Times New Roman" w:cs="Times New Roman"/>
      <w:i/>
      <w:iCs/>
      <w:sz w:val="28"/>
      <w:szCs w:val="28"/>
    </w:rPr>
  </w:style>
  <w:style w:type="character" w:customStyle="1" w:styleId="af2">
    <w:name w:val="Название Знак"/>
    <w:basedOn w:val="a0"/>
    <w:link w:val="af1"/>
    <w:uiPriority w:val="99"/>
    <w:rsid w:val="00D209AF"/>
    <w:rPr>
      <w:rFonts w:ascii="Times New Roman" w:eastAsia="Times New Roman" w:hAnsi="Times New Roman" w:cs="Times New Roman"/>
      <w:i/>
      <w:iCs/>
      <w:sz w:val="28"/>
      <w:szCs w:val="28"/>
      <w:lang w:eastAsia="ru-RU"/>
    </w:rPr>
  </w:style>
  <w:style w:type="paragraph" w:styleId="af3">
    <w:name w:val="Body Text Indent"/>
    <w:basedOn w:val="a"/>
    <w:link w:val="af4"/>
    <w:uiPriority w:val="99"/>
    <w:semiHidden/>
    <w:unhideWhenUsed/>
    <w:rsid w:val="00D209AF"/>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3"/>
    <w:uiPriority w:val="99"/>
    <w:semiHidden/>
    <w:rsid w:val="00D209AF"/>
    <w:rPr>
      <w:rFonts w:ascii="Times New Roman" w:eastAsia="Times New Roman" w:hAnsi="Times New Roman" w:cs="Times New Roman"/>
      <w:sz w:val="28"/>
      <w:szCs w:val="24"/>
      <w:lang w:eastAsia="ru-RU"/>
    </w:rPr>
  </w:style>
  <w:style w:type="paragraph" w:styleId="af5">
    <w:name w:val="Subtitle"/>
    <w:basedOn w:val="a"/>
    <w:link w:val="af6"/>
    <w:uiPriority w:val="99"/>
    <w:qFormat/>
    <w:rsid w:val="00D209AF"/>
    <w:pPr>
      <w:spacing w:after="0" w:line="240" w:lineRule="auto"/>
      <w:ind w:firstLine="851"/>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uiPriority w:val="99"/>
    <w:rsid w:val="00D209AF"/>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D209AF"/>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semiHidden/>
    <w:rsid w:val="00D209AF"/>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209AF"/>
    <w:pPr>
      <w:spacing w:after="120" w:line="480" w:lineRule="auto"/>
      <w:ind w:left="283"/>
    </w:pPr>
  </w:style>
  <w:style w:type="character" w:customStyle="1" w:styleId="24">
    <w:name w:val="Основной текст с отступом 2 Знак"/>
    <w:basedOn w:val="a0"/>
    <w:link w:val="23"/>
    <w:uiPriority w:val="99"/>
    <w:semiHidden/>
    <w:rsid w:val="00D209AF"/>
    <w:rPr>
      <w:rFonts w:eastAsiaTheme="minorEastAsia"/>
      <w:lang w:eastAsia="ru-RU"/>
    </w:rPr>
  </w:style>
  <w:style w:type="paragraph" w:styleId="af7">
    <w:name w:val="Plain Text"/>
    <w:basedOn w:val="a"/>
    <w:link w:val="af8"/>
    <w:uiPriority w:val="99"/>
    <w:semiHidden/>
    <w:unhideWhenUsed/>
    <w:rsid w:val="00D209AF"/>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uiPriority w:val="99"/>
    <w:semiHidden/>
    <w:rsid w:val="00D209AF"/>
    <w:rPr>
      <w:rFonts w:ascii="Courier New" w:eastAsia="Times New Roman" w:hAnsi="Courier New" w:cs="Courier New"/>
      <w:sz w:val="20"/>
      <w:szCs w:val="20"/>
      <w:lang w:eastAsia="ru-RU"/>
    </w:rPr>
  </w:style>
  <w:style w:type="paragraph" w:styleId="af9">
    <w:name w:val="annotation subject"/>
    <w:basedOn w:val="a8"/>
    <w:next w:val="a8"/>
    <w:link w:val="afa"/>
    <w:uiPriority w:val="99"/>
    <w:semiHidden/>
    <w:unhideWhenUsed/>
    <w:rsid w:val="00D209AF"/>
    <w:rPr>
      <w:b/>
      <w:bCs/>
    </w:rPr>
  </w:style>
  <w:style w:type="character" w:customStyle="1" w:styleId="afa">
    <w:name w:val="Тема примечания Знак"/>
    <w:basedOn w:val="a9"/>
    <w:link w:val="af9"/>
    <w:uiPriority w:val="99"/>
    <w:semiHidden/>
    <w:rsid w:val="00D209AF"/>
    <w:rPr>
      <w:b/>
      <w:bCs/>
    </w:rPr>
  </w:style>
  <w:style w:type="paragraph" w:styleId="afb">
    <w:name w:val="Balloon Text"/>
    <w:basedOn w:val="a"/>
    <w:link w:val="afc"/>
    <w:uiPriority w:val="99"/>
    <w:semiHidden/>
    <w:unhideWhenUsed/>
    <w:rsid w:val="00D209AF"/>
    <w:pPr>
      <w:spacing w:after="0" w:line="240" w:lineRule="auto"/>
    </w:pPr>
    <w:rPr>
      <w:rFonts w:ascii="Tahoma" w:eastAsia="Times New Roman" w:hAnsi="Tahoma" w:cs="Times New Roman"/>
      <w:sz w:val="16"/>
      <w:szCs w:val="16"/>
    </w:rPr>
  </w:style>
  <w:style w:type="character" w:customStyle="1" w:styleId="afc">
    <w:name w:val="Текст выноски Знак"/>
    <w:basedOn w:val="a0"/>
    <w:link w:val="afb"/>
    <w:uiPriority w:val="99"/>
    <w:semiHidden/>
    <w:rsid w:val="00D209AF"/>
    <w:rPr>
      <w:rFonts w:ascii="Tahoma" w:eastAsia="Times New Roman" w:hAnsi="Tahoma" w:cs="Times New Roman"/>
      <w:sz w:val="16"/>
      <w:szCs w:val="16"/>
      <w:lang w:eastAsia="ru-RU"/>
    </w:rPr>
  </w:style>
  <w:style w:type="character" w:customStyle="1" w:styleId="afd">
    <w:name w:val="Без интервала Знак"/>
    <w:link w:val="afe"/>
    <w:uiPriority w:val="99"/>
    <w:locked/>
    <w:rsid w:val="00D209AF"/>
    <w:rPr>
      <w:rFonts w:ascii="Microsoft Sans Serif" w:eastAsia="Times New Roman" w:hAnsi="Microsoft Sans Serif" w:cs="Microsoft Sans Serif"/>
      <w:color w:val="000000"/>
      <w:sz w:val="24"/>
      <w:szCs w:val="24"/>
    </w:rPr>
  </w:style>
  <w:style w:type="paragraph" w:styleId="afe">
    <w:name w:val="No Spacing"/>
    <w:link w:val="afd"/>
    <w:uiPriority w:val="99"/>
    <w:qFormat/>
    <w:rsid w:val="00D209AF"/>
    <w:pPr>
      <w:spacing w:after="0" w:line="240" w:lineRule="auto"/>
    </w:pPr>
    <w:rPr>
      <w:rFonts w:ascii="Microsoft Sans Serif" w:eastAsia="Times New Roman" w:hAnsi="Microsoft Sans Serif" w:cs="Microsoft Sans Serif"/>
      <w:color w:val="000000"/>
      <w:sz w:val="24"/>
      <w:szCs w:val="24"/>
    </w:rPr>
  </w:style>
  <w:style w:type="paragraph" w:styleId="aff">
    <w:name w:val="List Paragraph"/>
    <w:basedOn w:val="a"/>
    <w:uiPriority w:val="99"/>
    <w:qFormat/>
    <w:rsid w:val="00D209AF"/>
    <w:pPr>
      <w:ind w:left="720"/>
      <w:contextualSpacing/>
    </w:pPr>
  </w:style>
  <w:style w:type="paragraph" w:customStyle="1" w:styleId="western">
    <w:name w:val="western"/>
    <w:basedOn w:val="a"/>
    <w:uiPriority w:val="99"/>
    <w:rsid w:val="00D20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uiPriority w:val="99"/>
    <w:locked/>
    <w:rsid w:val="00D209AF"/>
    <w:rPr>
      <w:rFonts w:ascii="Arial" w:eastAsia="MS Mincho" w:hAnsi="Arial" w:cs="Arial"/>
      <w:sz w:val="20"/>
      <w:szCs w:val="20"/>
      <w:lang w:eastAsia="ja-JP"/>
    </w:rPr>
  </w:style>
  <w:style w:type="paragraph" w:customStyle="1" w:styleId="ConsPlusNormal0">
    <w:name w:val="ConsPlusNormal"/>
    <w:link w:val="ConsPlusNormal"/>
    <w:uiPriority w:val="99"/>
    <w:rsid w:val="00D209AF"/>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aff0">
    <w:name w:val="Заголовок"/>
    <w:basedOn w:val="a"/>
    <w:next w:val="ae"/>
    <w:uiPriority w:val="99"/>
    <w:rsid w:val="00D209AF"/>
    <w:pPr>
      <w:keepNext/>
      <w:suppressAutoHyphens/>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uiPriority w:val="99"/>
    <w:rsid w:val="00D209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uiPriority w:val="99"/>
    <w:rsid w:val="00D209AF"/>
    <w:pPr>
      <w:suppressLineNumbers/>
      <w:suppressAutoHyphens/>
      <w:spacing w:after="0" w:line="240" w:lineRule="auto"/>
    </w:pPr>
    <w:rPr>
      <w:rFonts w:ascii="Arial" w:eastAsia="Times New Roman" w:hAnsi="Arial" w:cs="Tahoma"/>
      <w:sz w:val="20"/>
      <w:szCs w:val="20"/>
      <w:lang w:eastAsia="ar-SA"/>
    </w:rPr>
  </w:style>
  <w:style w:type="paragraph" w:customStyle="1" w:styleId="ConsPlusTitle">
    <w:name w:val="ConsPlusTitle"/>
    <w:uiPriority w:val="99"/>
    <w:rsid w:val="00D209AF"/>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Style3">
    <w:name w:val="Style3"/>
    <w:basedOn w:val="a"/>
    <w:uiPriority w:val="99"/>
    <w:rsid w:val="00D209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nformat">
    <w:name w:val="ConsPlusNonformat"/>
    <w:uiPriority w:val="99"/>
    <w:rsid w:val="00D209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D209AF"/>
    <w:pPr>
      <w:autoSpaceDE w:val="0"/>
      <w:autoSpaceDN w:val="0"/>
      <w:adjustRightInd w:val="0"/>
      <w:spacing w:after="0" w:line="240" w:lineRule="auto"/>
    </w:pPr>
    <w:rPr>
      <w:rFonts w:ascii="Arial" w:eastAsia="Times New Roman" w:hAnsi="Arial" w:cs="Arial"/>
      <w:sz w:val="24"/>
      <w:szCs w:val="24"/>
    </w:rPr>
  </w:style>
  <w:style w:type="paragraph" w:customStyle="1" w:styleId="ConsPlusCell">
    <w:name w:val="ConsPlusCell"/>
    <w:uiPriority w:val="99"/>
    <w:rsid w:val="00D209A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Комментарий"/>
    <w:basedOn w:val="a"/>
    <w:next w:val="a"/>
    <w:uiPriority w:val="99"/>
    <w:rsid w:val="00D209AF"/>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f3">
    <w:name w:val="Информация об изменениях документа"/>
    <w:basedOn w:val="aff2"/>
    <w:next w:val="a"/>
    <w:uiPriority w:val="99"/>
    <w:rsid w:val="00D209AF"/>
    <w:pPr>
      <w:spacing w:before="0"/>
    </w:pPr>
    <w:rPr>
      <w:i/>
      <w:iCs/>
    </w:rPr>
  </w:style>
  <w:style w:type="paragraph" w:customStyle="1" w:styleId="aff4">
    <w:name w:val="Таблицы (моноширинный)"/>
    <w:basedOn w:val="a"/>
    <w:next w:val="a"/>
    <w:uiPriority w:val="99"/>
    <w:rsid w:val="00D209AF"/>
    <w:pPr>
      <w:autoSpaceDE w:val="0"/>
      <w:autoSpaceDN w:val="0"/>
      <w:adjustRightInd w:val="0"/>
      <w:spacing w:after="0" w:line="240" w:lineRule="auto"/>
      <w:jc w:val="both"/>
    </w:pPr>
    <w:rPr>
      <w:rFonts w:ascii="Courier New" w:eastAsia="Times New Roman" w:hAnsi="Courier New" w:cs="Courier New"/>
    </w:rPr>
  </w:style>
  <w:style w:type="paragraph" w:customStyle="1" w:styleId="aff5">
    <w:name w:val="Нормальный (таблица)"/>
    <w:basedOn w:val="a"/>
    <w:next w:val="a"/>
    <w:uiPriority w:val="99"/>
    <w:rsid w:val="00D209AF"/>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Default">
    <w:name w:val="Default"/>
    <w:uiPriority w:val="99"/>
    <w:rsid w:val="00D209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10"/>
    <w:semiHidden/>
    <w:locked/>
    <w:rsid w:val="00D209AF"/>
    <w:rPr>
      <w:rFonts w:ascii="Times New Roman" w:hAnsi="Times New Roman" w:cs="Times New Roman"/>
      <w:sz w:val="28"/>
      <w:szCs w:val="28"/>
      <w:shd w:val="clear" w:color="auto" w:fill="FFFFFF"/>
    </w:rPr>
  </w:style>
  <w:style w:type="paragraph" w:customStyle="1" w:styleId="210">
    <w:name w:val="Основной текст (2)1"/>
    <w:basedOn w:val="a"/>
    <w:link w:val="25"/>
    <w:semiHidden/>
    <w:rsid w:val="00D209AF"/>
    <w:pPr>
      <w:widowControl w:val="0"/>
      <w:shd w:val="clear" w:color="auto" w:fill="FFFFFF"/>
      <w:spacing w:after="0" w:line="480" w:lineRule="exact"/>
      <w:jc w:val="both"/>
    </w:pPr>
    <w:rPr>
      <w:rFonts w:ascii="Times New Roman" w:eastAsiaTheme="minorHAnsi" w:hAnsi="Times New Roman" w:cs="Times New Roman"/>
      <w:sz w:val="28"/>
      <w:szCs w:val="28"/>
      <w:lang w:eastAsia="en-US"/>
    </w:rPr>
  </w:style>
  <w:style w:type="paragraph" w:customStyle="1" w:styleId="aff6">
    <w:name w:val="Заголовок статьи"/>
    <w:basedOn w:val="a"/>
    <w:next w:val="a"/>
    <w:uiPriority w:val="99"/>
    <w:rsid w:val="00D209A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unformattext">
    <w:name w:val="unformattext"/>
    <w:basedOn w:val="a"/>
    <w:uiPriority w:val="99"/>
    <w:rsid w:val="00D20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
    <w:uiPriority w:val="99"/>
    <w:rsid w:val="00D209AF"/>
    <w:pPr>
      <w:suppressAutoHyphens/>
      <w:autoSpaceDE w:val="0"/>
      <w:autoSpaceDN w:val="0"/>
      <w:spacing w:after="0" w:line="240" w:lineRule="auto"/>
    </w:pPr>
    <w:rPr>
      <w:rFonts w:ascii="Courier New" w:eastAsia="Times New Roman" w:hAnsi="Courier New" w:cs="Courier New"/>
      <w:sz w:val="20"/>
      <w:szCs w:val="20"/>
      <w:lang w:eastAsia="zh-CN"/>
    </w:rPr>
  </w:style>
  <w:style w:type="character" w:customStyle="1" w:styleId="aff7">
    <w:name w:val="Основной текст_"/>
    <w:basedOn w:val="a0"/>
    <w:link w:val="13"/>
    <w:locked/>
    <w:rsid w:val="00D209AF"/>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f7"/>
    <w:rsid w:val="00D209AF"/>
    <w:pPr>
      <w:widowControl w:val="0"/>
      <w:shd w:val="clear" w:color="auto" w:fill="FFFFFF"/>
      <w:spacing w:after="300" w:line="317" w:lineRule="exact"/>
      <w:jc w:val="center"/>
    </w:pPr>
    <w:rPr>
      <w:rFonts w:ascii="Times New Roman" w:eastAsia="Times New Roman" w:hAnsi="Times New Roman" w:cs="Times New Roman"/>
      <w:sz w:val="28"/>
      <w:szCs w:val="28"/>
      <w:lang w:eastAsia="en-US"/>
    </w:rPr>
  </w:style>
  <w:style w:type="paragraph" w:customStyle="1" w:styleId="26">
    <w:name w:val="Основной текст (2)"/>
    <w:basedOn w:val="a"/>
    <w:uiPriority w:val="99"/>
    <w:rsid w:val="00D209AF"/>
    <w:pPr>
      <w:widowControl w:val="0"/>
      <w:shd w:val="clear" w:color="auto" w:fill="FFFFFF"/>
      <w:spacing w:after="180" w:line="326" w:lineRule="exact"/>
      <w:jc w:val="center"/>
    </w:pPr>
    <w:rPr>
      <w:sz w:val="26"/>
      <w:szCs w:val="26"/>
    </w:rPr>
  </w:style>
  <w:style w:type="character" w:customStyle="1" w:styleId="31">
    <w:name w:val="Основной текст (3)_"/>
    <w:basedOn w:val="a0"/>
    <w:link w:val="32"/>
    <w:locked/>
    <w:rsid w:val="00D209AF"/>
    <w:rPr>
      <w:shd w:val="clear" w:color="auto" w:fill="FFFFFF"/>
    </w:rPr>
  </w:style>
  <w:style w:type="paragraph" w:customStyle="1" w:styleId="32">
    <w:name w:val="Основной текст (3)"/>
    <w:basedOn w:val="a"/>
    <w:link w:val="31"/>
    <w:rsid w:val="00D209AF"/>
    <w:pPr>
      <w:widowControl w:val="0"/>
      <w:shd w:val="clear" w:color="auto" w:fill="FFFFFF"/>
      <w:spacing w:after="0" w:line="288" w:lineRule="exact"/>
      <w:jc w:val="center"/>
    </w:pPr>
    <w:rPr>
      <w:rFonts w:eastAsiaTheme="minorHAnsi"/>
      <w:lang w:eastAsia="en-US"/>
    </w:rPr>
  </w:style>
  <w:style w:type="character" w:customStyle="1" w:styleId="aff8">
    <w:name w:val="Подпись к картинке_"/>
    <w:basedOn w:val="a0"/>
    <w:link w:val="aff9"/>
    <w:locked/>
    <w:rsid w:val="00D209AF"/>
    <w:rPr>
      <w:sz w:val="28"/>
      <w:szCs w:val="28"/>
      <w:shd w:val="clear" w:color="auto" w:fill="FFFFFF"/>
    </w:rPr>
  </w:style>
  <w:style w:type="paragraph" w:customStyle="1" w:styleId="aff9">
    <w:name w:val="Подпись к картинке"/>
    <w:basedOn w:val="a"/>
    <w:link w:val="aff8"/>
    <w:rsid w:val="00D209AF"/>
    <w:pPr>
      <w:widowControl w:val="0"/>
      <w:shd w:val="clear" w:color="auto" w:fill="FFFFFF"/>
      <w:spacing w:after="0" w:line="0" w:lineRule="atLeast"/>
    </w:pPr>
    <w:rPr>
      <w:rFonts w:eastAsiaTheme="minorHAnsi"/>
      <w:sz w:val="28"/>
      <w:szCs w:val="28"/>
      <w:lang w:eastAsia="en-US"/>
    </w:rPr>
  </w:style>
  <w:style w:type="character" w:customStyle="1" w:styleId="5">
    <w:name w:val="Основной текст (5)_"/>
    <w:basedOn w:val="a0"/>
    <w:link w:val="50"/>
    <w:locked/>
    <w:rsid w:val="00D209AF"/>
    <w:rPr>
      <w:b/>
      <w:bCs/>
      <w:spacing w:val="50"/>
      <w:shd w:val="clear" w:color="auto" w:fill="FFFFFF"/>
    </w:rPr>
  </w:style>
  <w:style w:type="paragraph" w:customStyle="1" w:styleId="50">
    <w:name w:val="Основной текст (5)"/>
    <w:basedOn w:val="a"/>
    <w:link w:val="5"/>
    <w:rsid w:val="00D209AF"/>
    <w:pPr>
      <w:widowControl w:val="0"/>
      <w:shd w:val="clear" w:color="auto" w:fill="FFFFFF"/>
      <w:spacing w:after="0" w:line="312" w:lineRule="exact"/>
    </w:pPr>
    <w:rPr>
      <w:rFonts w:eastAsiaTheme="minorHAnsi"/>
      <w:b/>
      <w:bCs/>
      <w:spacing w:val="50"/>
      <w:lang w:eastAsia="en-US"/>
    </w:rPr>
  </w:style>
  <w:style w:type="character" w:customStyle="1" w:styleId="14">
    <w:name w:val="Заголовок №1_"/>
    <w:basedOn w:val="a0"/>
    <w:link w:val="15"/>
    <w:locked/>
    <w:rsid w:val="00D209AF"/>
    <w:rPr>
      <w:rFonts w:ascii="Arial" w:eastAsia="Arial" w:hAnsi="Arial" w:cs="Arial"/>
      <w:sz w:val="26"/>
      <w:szCs w:val="26"/>
      <w:shd w:val="clear" w:color="auto" w:fill="FFFFFF"/>
    </w:rPr>
  </w:style>
  <w:style w:type="paragraph" w:customStyle="1" w:styleId="15">
    <w:name w:val="Заголовок №1"/>
    <w:basedOn w:val="a"/>
    <w:link w:val="14"/>
    <w:rsid w:val="00D209AF"/>
    <w:pPr>
      <w:widowControl w:val="0"/>
      <w:shd w:val="clear" w:color="auto" w:fill="FFFFFF"/>
      <w:spacing w:after="0" w:line="0" w:lineRule="atLeast"/>
      <w:outlineLvl w:val="0"/>
    </w:pPr>
    <w:rPr>
      <w:rFonts w:ascii="Arial" w:eastAsia="Arial" w:hAnsi="Arial" w:cs="Arial"/>
      <w:sz w:val="26"/>
      <w:szCs w:val="26"/>
      <w:lang w:eastAsia="en-US"/>
    </w:rPr>
  </w:style>
  <w:style w:type="character" w:customStyle="1" w:styleId="4">
    <w:name w:val="Основной текст (4)_"/>
    <w:basedOn w:val="a0"/>
    <w:link w:val="40"/>
    <w:locked/>
    <w:rsid w:val="00D209AF"/>
    <w:rPr>
      <w:rFonts w:ascii="Book Antiqua" w:eastAsia="Book Antiqua" w:hAnsi="Book Antiqua" w:cs="Book Antiqua"/>
      <w:sz w:val="8"/>
      <w:szCs w:val="8"/>
      <w:shd w:val="clear" w:color="auto" w:fill="FFFFFF"/>
    </w:rPr>
  </w:style>
  <w:style w:type="paragraph" w:customStyle="1" w:styleId="40">
    <w:name w:val="Основной текст (4)"/>
    <w:basedOn w:val="a"/>
    <w:link w:val="4"/>
    <w:rsid w:val="00D209AF"/>
    <w:pPr>
      <w:widowControl w:val="0"/>
      <w:shd w:val="clear" w:color="auto" w:fill="FFFFFF"/>
      <w:spacing w:before="840" w:after="0" w:line="0" w:lineRule="atLeast"/>
    </w:pPr>
    <w:rPr>
      <w:rFonts w:ascii="Book Antiqua" w:eastAsia="Book Antiqua" w:hAnsi="Book Antiqua" w:cs="Book Antiqua"/>
      <w:sz w:val="8"/>
      <w:szCs w:val="8"/>
      <w:lang w:eastAsia="en-US"/>
    </w:rPr>
  </w:style>
  <w:style w:type="character" w:customStyle="1" w:styleId="27">
    <w:name w:val="Заголовок №2_"/>
    <w:basedOn w:val="a0"/>
    <w:link w:val="28"/>
    <w:locked/>
    <w:rsid w:val="00D209AF"/>
    <w:rPr>
      <w:b/>
      <w:bCs/>
      <w:sz w:val="28"/>
      <w:szCs w:val="28"/>
      <w:shd w:val="clear" w:color="auto" w:fill="FFFFFF"/>
    </w:rPr>
  </w:style>
  <w:style w:type="paragraph" w:customStyle="1" w:styleId="28">
    <w:name w:val="Заголовок №2"/>
    <w:basedOn w:val="a"/>
    <w:link w:val="27"/>
    <w:rsid w:val="00D209AF"/>
    <w:pPr>
      <w:widowControl w:val="0"/>
      <w:shd w:val="clear" w:color="auto" w:fill="FFFFFF"/>
      <w:spacing w:before="960" w:after="0" w:line="326" w:lineRule="exact"/>
      <w:jc w:val="center"/>
      <w:outlineLvl w:val="1"/>
    </w:pPr>
    <w:rPr>
      <w:rFonts w:eastAsiaTheme="minorHAnsi"/>
      <w:b/>
      <w:bCs/>
      <w:sz w:val="28"/>
      <w:szCs w:val="28"/>
      <w:lang w:eastAsia="en-US"/>
    </w:rPr>
  </w:style>
  <w:style w:type="paragraph" w:customStyle="1" w:styleId="msonormalcxspmiddle">
    <w:name w:val="msonormalcxspmiddle"/>
    <w:basedOn w:val="a"/>
    <w:uiPriority w:val="99"/>
    <w:rsid w:val="00D20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D20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RNormal">
    <w:name w:val="OTR_Normal Знак"/>
    <w:basedOn w:val="a0"/>
    <w:link w:val="OTRNormal0"/>
    <w:locked/>
    <w:rsid w:val="00D209AF"/>
    <w:rPr>
      <w:rFonts w:ascii="Calibri" w:eastAsia="Calibri" w:hAnsi="Calibri" w:cs="Calibri"/>
      <w:sz w:val="24"/>
    </w:rPr>
  </w:style>
  <w:style w:type="paragraph" w:customStyle="1" w:styleId="OTRNormal0">
    <w:name w:val="OTR_Normal"/>
    <w:basedOn w:val="a"/>
    <w:link w:val="OTRNormal"/>
    <w:rsid w:val="00D209AF"/>
    <w:pPr>
      <w:spacing w:before="60" w:after="120" w:line="240" w:lineRule="auto"/>
      <w:ind w:firstLine="567"/>
      <w:jc w:val="both"/>
    </w:pPr>
    <w:rPr>
      <w:rFonts w:ascii="Calibri" w:eastAsia="Calibri" w:hAnsi="Calibri" w:cs="Calibri"/>
      <w:sz w:val="24"/>
      <w:lang w:eastAsia="en-US"/>
    </w:rPr>
  </w:style>
  <w:style w:type="paragraph" w:customStyle="1" w:styleId="ConsPlusTitlePage">
    <w:name w:val="ConsPlusTitlePage"/>
    <w:uiPriority w:val="99"/>
    <w:rsid w:val="00D209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uiPriority w:val="99"/>
    <w:rsid w:val="00D209AF"/>
    <w:pPr>
      <w:spacing w:before="100" w:beforeAutospacing="1" w:after="100" w:afterAutospacing="1" w:line="240" w:lineRule="auto"/>
    </w:pPr>
    <w:rPr>
      <w:rFonts w:ascii="Times New Roman" w:eastAsia="Times New Roman" w:hAnsi="Times New Roman" w:cs="Times New Roman"/>
      <w:sz w:val="24"/>
      <w:szCs w:val="24"/>
    </w:rPr>
  </w:style>
  <w:style w:type="character" w:styleId="affa">
    <w:name w:val="footnote reference"/>
    <w:semiHidden/>
    <w:unhideWhenUsed/>
    <w:rsid w:val="00D209AF"/>
    <w:rPr>
      <w:vertAlign w:val="superscript"/>
    </w:rPr>
  </w:style>
  <w:style w:type="character" w:styleId="affb">
    <w:name w:val="annotation reference"/>
    <w:uiPriority w:val="99"/>
    <w:semiHidden/>
    <w:unhideWhenUsed/>
    <w:rsid w:val="00D209AF"/>
    <w:rPr>
      <w:sz w:val="16"/>
      <w:szCs w:val="16"/>
    </w:rPr>
  </w:style>
  <w:style w:type="character" w:customStyle="1" w:styleId="FontStyle27">
    <w:name w:val="Font Style27"/>
    <w:uiPriority w:val="99"/>
    <w:rsid w:val="00D209AF"/>
    <w:rPr>
      <w:rFonts w:ascii="Arial Narrow" w:hAnsi="Arial Narrow" w:cs="Arial Narrow" w:hint="default"/>
      <w:sz w:val="26"/>
      <w:szCs w:val="26"/>
    </w:rPr>
  </w:style>
  <w:style w:type="character" w:customStyle="1" w:styleId="Absatz-Standardschriftart">
    <w:name w:val="Absatz-Standardschriftart"/>
    <w:rsid w:val="00D209AF"/>
  </w:style>
  <w:style w:type="character" w:customStyle="1" w:styleId="WW-Absatz-Standardschriftart">
    <w:name w:val="WW-Absatz-Standardschriftart"/>
    <w:rsid w:val="00D209AF"/>
  </w:style>
  <w:style w:type="character" w:customStyle="1" w:styleId="WW-Absatz-Standardschriftart1">
    <w:name w:val="WW-Absatz-Standardschriftart1"/>
    <w:rsid w:val="00D209AF"/>
  </w:style>
  <w:style w:type="character" w:customStyle="1" w:styleId="WW8Num1z0">
    <w:name w:val="WW8Num1z0"/>
    <w:rsid w:val="00D209AF"/>
    <w:rPr>
      <w:rFonts w:ascii="Times New Roman" w:hAnsi="Times New Roman" w:cs="Times New Roman" w:hint="default"/>
    </w:rPr>
  </w:style>
  <w:style w:type="character" w:customStyle="1" w:styleId="WW-Absatz-Standardschriftart11">
    <w:name w:val="WW-Absatz-Standardschriftart11"/>
    <w:rsid w:val="00D209AF"/>
  </w:style>
  <w:style w:type="character" w:customStyle="1" w:styleId="WW-Absatz-Standardschriftart111">
    <w:name w:val="WW-Absatz-Standardschriftart111"/>
    <w:rsid w:val="00D209AF"/>
  </w:style>
  <w:style w:type="character" w:customStyle="1" w:styleId="WW-Absatz-Standardschriftart1111">
    <w:name w:val="WW-Absatz-Standardschriftart1111"/>
    <w:rsid w:val="00D209AF"/>
  </w:style>
  <w:style w:type="character" w:customStyle="1" w:styleId="WW-Absatz-Standardschriftart11111">
    <w:name w:val="WW-Absatz-Standardschriftart11111"/>
    <w:rsid w:val="00D209AF"/>
  </w:style>
  <w:style w:type="character" w:customStyle="1" w:styleId="WW-Absatz-Standardschriftart111111">
    <w:name w:val="WW-Absatz-Standardschriftart111111"/>
    <w:rsid w:val="00D209AF"/>
  </w:style>
  <w:style w:type="character" w:customStyle="1" w:styleId="WW-Absatz-Standardschriftart1111111">
    <w:name w:val="WW-Absatz-Standardschriftart1111111"/>
    <w:rsid w:val="00D209AF"/>
  </w:style>
  <w:style w:type="character" w:customStyle="1" w:styleId="WW-Absatz-Standardschriftart11111111">
    <w:name w:val="WW-Absatz-Standardschriftart11111111"/>
    <w:rsid w:val="00D209AF"/>
  </w:style>
  <w:style w:type="character" w:customStyle="1" w:styleId="WW-Absatz-Standardschriftart111111111">
    <w:name w:val="WW-Absatz-Standardschriftart111111111"/>
    <w:rsid w:val="00D209AF"/>
  </w:style>
  <w:style w:type="character" w:customStyle="1" w:styleId="WW-Absatz-Standardschriftart1111111111">
    <w:name w:val="WW-Absatz-Standardschriftart1111111111"/>
    <w:rsid w:val="00D209AF"/>
  </w:style>
  <w:style w:type="character" w:customStyle="1" w:styleId="WW-Absatz-Standardschriftart11111111111">
    <w:name w:val="WW-Absatz-Standardschriftart11111111111"/>
    <w:rsid w:val="00D209AF"/>
  </w:style>
  <w:style w:type="character" w:customStyle="1" w:styleId="16">
    <w:name w:val="Основной шрифт абзаца1"/>
    <w:rsid w:val="00D209AF"/>
  </w:style>
  <w:style w:type="character" w:customStyle="1" w:styleId="affc">
    <w:name w:val="Символ нумерации"/>
    <w:rsid w:val="00D209AF"/>
  </w:style>
  <w:style w:type="character" w:customStyle="1" w:styleId="FontStyle11">
    <w:name w:val="Font Style11"/>
    <w:basedOn w:val="a0"/>
    <w:rsid w:val="00D209AF"/>
    <w:rPr>
      <w:rFonts w:ascii="Times New Roman" w:hAnsi="Times New Roman" w:cs="Times New Roman" w:hint="default"/>
      <w:b/>
      <w:bCs/>
      <w:sz w:val="26"/>
      <w:szCs w:val="26"/>
    </w:rPr>
  </w:style>
  <w:style w:type="character" w:customStyle="1" w:styleId="FontStyle26">
    <w:name w:val="Font Style26"/>
    <w:rsid w:val="00D209AF"/>
    <w:rPr>
      <w:rFonts w:ascii="Times New Roman" w:hAnsi="Times New Roman" w:cs="Times New Roman" w:hint="default"/>
      <w:sz w:val="24"/>
      <w:szCs w:val="24"/>
    </w:rPr>
  </w:style>
  <w:style w:type="character" w:customStyle="1" w:styleId="affd">
    <w:name w:val="Гипертекстовая ссылка"/>
    <w:uiPriority w:val="99"/>
    <w:rsid w:val="00D209AF"/>
    <w:rPr>
      <w:color w:val="106BBE"/>
    </w:rPr>
  </w:style>
  <w:style w:type="character" w:customStyle="1" w:styleId="hyperlink">
    <w:name w:val="hyperlink"/>
    <w:basedOn w:val="a0"/>
    <w:rsid w:val="00D209AF"/>
  </w:style>
  <w:style w:type="character" w:customStyle="1" w:styleId="23pt">
    <w:name w:val="Основной текст (2) + Интервал 3 pt"/>
    <w:basedOn w:val="25"/>
    <w:rsid w:val="00D209AF"/>
    <w:rPr>
      <w:rFonts w:eastAsia="Times New Roman"/>
      <w:b w:val="0"/>
      <w:bCs w:val="0"/>
      <w:i w:val="0"/>
      <w:iCs w:val="0"/>
      <w:smallCaps w:val="0"/>
      <w:strike w:val="0"/>
      <w:dstrike w:val="0"/>
      <w:color w:val="000000"/>
      <w:spacing w:val="60"/>
      <w:w w:val="100"/>
      <w:position w:val="0"/>
      <w:u w:val="none"/>
      <w:effect w:val="none"/>
      <w:lang w:val="ru-RU" w:eastAsia="ru-RU" w:bidi="ru-RU"/>
    </w:rPr>
  </w:style>
  <w:style w:type="character" w:customStyle="1" w:styleId="29">
    <w:name w:val="Основной текст (2) + Малые прописные"/>
    <w:basedOn w:val="25"/>
    <w:rsid w:val="00D209AF"/>
    <w:rPr>
      <w:rFonts w:eastAsia="Times New Roman"/>
      <w:b w:val="0"/>
      <w:bCs w:val="0"/>
      <w:i w:val="0"/>
      <w:iCs w:val="0"/>
      <w:smallCaps/>
      <w:strike w:val="0"/>
      <w:dstrike w:val="0"/>
      <w:color w:val="000000"/>
      <w:spacing w:val="0"/>
      <w:w w:val="100"/>
      <w:position w:val="0"/>
      <w:u w:val="none"/>
      <w:effect w:val="none"/>
      <w:lang w:val="ru-RU" w:eastAsia="ru-RU" w:bidi="ru-RU"/>
    </w:rPr>
  </w:style>
  <w:style w:type="character" w:customStyle="1" w:styleId="212pt">
    <w:name w:val="Основной текст (2) + 12 pt"/>
    <w:aliases w:val="Интервал 3 pt"/>
    <w:basedOn w:val="25"/>
    <w:rsid w:val="00D209AF"/>
    <w:rPr>
      <w:rFonts w:eastAsia="Times New Roman"/>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basedOn w:val="25"/>
    <w:rsid w:val="00D209AF"/>
    <w:rPr>
      <w:color w:val="000000"/>
      <w:spacing w:val="50"/>
      <w:w w:val="100"/>
      <w:position w:val="0"/>
      <w:sz w:val="26"/>
      <w:szCs w:val="26"/>
      <w:lang w:val="ru-RU" w:eastAsia="ru-RU" w:bidi="ru-RU"/>
    </w:rPr>
  </w:style>
  <w:style w:type="character" w:customStyle="1" w:styleId="1TimesNewRoman">
    <w:name w:val="Заголовок №1 + Times New Roman"/>
    <w:aliases w:val="17 pt,Курсив,Основной текст (2) + MS Reference Sans Serif,12 pt"/>
    <w:basedOn w:val="25"/>
    <w:rsid w:val="00D209AF"/>
    <w:rPr>
      <w:rFonts w:eastAsia="Times New Roman"/>
      <w:b/>
      <w:bCs/>
      <w:i/>
      <w:iCs/>
      <w:smallCaps w:val="0"/>
      <w:strike w:val="0"/>
      <w:dstrike w:val="0"/>
      <w:color w:val="000000"/>
      <w:spacing w:val="30"/>
      <w:w w:val="100"/>
      <w:position w:val="0"/>
      <w:sz w:val="22"/>
      <w:szCs w:val="22"/>
      <w:u w:val="none"/>
      <w:effect w:val="none"/>
      <w:lang w:val="en-US" w:eastAsia="en-US" w:bidi="en-US"/>
    </w:rPr>
  </w:style>
  <w:style w:type="character" w:customStyle="1" w:styleId="12pt">
    <w:name w:val="Заголовок №1 + Интервал 2 pt"/>
    <w:basedOn w:val="14"/>
    <w:rsid w:val="00D209AF"/>
    <w:rPr>
      <w:color w:val="000000"/>
      <w:spacing w:val="50"/>
      <w:w w:val="100"/>
      <w:position w:val="0"/>
      <w:sz w:val="28"/>
      <w:szCs w:val="28"/>
      <w:lang w:val="ru-RU" w:eastAsia="ru-RU" w:bidi="ru-RU"/>
    </w:rPr>
  </w:style>
  <w:style w:type="character" w:customStyle="1" w:styleId="2100">
    <w:name w:val="Основной текст (2) + 10"/>
    <w:aliases w:val="5 pt,Интервал 0 pt"/>
    <w:basedOn w:val="25"/>
    <w:rsid w:val="00D209AF"/>
    <w:rPr>
      <w:color w:val="000000"/>
      <w:spacing w:val="-10"/>
      <w:w w:val="100"/>
      <w:position w:val="0"/>
      <w:sz w:val="21"/>
      <w:szCs w:val="21"/>
      <w:lang w:val="ru-RU" w:eastAsia="ru-RU" w:bidi="ru-RU"/>
    </w:rPr>
  </w:style>
  <w:style w:type="character" w:customStyle="1" w:styleId="2a">
    <w:name w:val="Основной текст (2) + Полужирный"/>
    <w:basedOn w:val="25"/>
    <w:rsid w:val="00D209AF"/>
    <w:rPr>
      <w:rFonts w:eastAsia="Times New Roman"/>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pt">
    <w:name w:val="Основной текст (2) + Интервал -1 pt"/>
    <w:basedOn w:val="25"/>
    <w:rsid w:val="00D209AF"/>
    <w:rPr>
      <w:rFonts w:eastAsia="Times New Roman"/>
      <w:b w:val="0"/>
      <w:bCs w:val="0"/>
      <w:i w:val="0"/>
      <w:iCs w:val="0"/>
      <w:smallCaps w:val="0"/>
      <w:strike w:val="0"/>
      <w:dstrike w:val="0"/>
      <w:color w:val="000000"/>
      <w:spacing w:val="-30"/>
      <w:w w:val="100"/>
      <w:position w:val="0"/>
      <w:sz w:val="26"/>
      <w:szCs w:val="26"/>
      <w:u w:val="none"/>
      <w:effect w:val="none"/>
      <w:lang w:val="ru-RU" w:eastAsia="ru-RU" w:bidi="ru-RU"/>
    </w:rPr>
  </w:style>
  <w:style w:type="character" w:customStyle="1" w:styleId="211pt">
    <w:name w:val="Основной текст (2) + 11 pt"/>
    <w:aliases w:val="Полужирный"/>
    <w:basedOn w:val="25"/>
    <w:rsid w:val="00D209AF"/>
    <w:rPr>
      <w:rFonts w:eastAsia="Times New Roman"/>
      <w:b/>
      <w:bCs/>
      <w:i w:val="0"/>
      <w:iCs w:val="0"/>
      <w:smallCaps w:val="0"/>
      <w:strike w:val="0"/>
      <w:dstrike w:val="0"/>
      <w:color w:val="000000"/>
      <w:spacing w:val="0"/>
      <w:w w:val="100"/>
      <w:position w:val="0"/>
      <w:sz w:val="22"/>
      <w:szCs w:val="22"/>
      <w:u w:val="none"/>
      <w:effect w:val="none"/>
      <w:lang w:val="ru-RU" w:eastAsia="ru-RU" w:bidi="ru-RU"/>
    </w:rPr>
  </w:style>
  <w:style w:type="table" w:styleId="affe">
    <w:name w:val="Table Grid"/>
    <w:basedOn w:val="a1"/>
    <w:uiPriority w:val="59"/>
    <w:rsid w:val="00D2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5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AE5415FB5DB5BE41C86EC6995FAB7C8741EBC4C67CC7481887635D062264CCB768D7A70C2AFG5vCK" TargetMode="External"/><Relationship Id="rId18"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26" Type="http://schemas.openxmlformats.org/officeDocument/2006/relationships/hyperlink" Target="consultantplus://offline/ref=484181CD6589C2AEE5F96C545A562241F4841CD1268DDC5B4196AA26FFD9fCK" TargetMode="External"/><Relationship Id="rId39" Type="http://schemas.openxmlformats.org/officeDocument/2006/relationships/hyperlink" Target="consultantplus://offline/ref=484181CD6589C2AEE5F96C545A562241F4841CD1268DDC5B4196AA26FFD9fCK" TargetMode="External"/><Relationship Id="rId21"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34" Type="http://schemas.openxmlformats.org/officeDocument/2006/relationships/hyperlink" Target="consultantplus://offline/ref=484181CD6589C2AEE5F972594C3A7C4DF38F4AD8248AD40C15C9F17BA8959C79D9f7K" TargetMode="External"/><Relationship Id="rId42" Type="http://schemas.openxmlformats.org/officeDocument/2006/relationships/hyperlink" Target="consultantplus://offline/ref=484181CD6589C2AEE5F96C545A562241FD8D13D72385815149CFA624DFf8K" TargetMode="External"/><Relationship Id="rId47" Type="http://schemas.openxmlformats.org/officeDocument/2006/relationships/hyperlink" Target="consultantplus://offline/ref=3BFAE5415FB5DB5BE41C86EC6995FAB7C3731CB5406A917E89D17A37D7G6vDK" TargetMode="External"/><Relationship Id="rId50" Type="http://schemas.openxmlformats.org/officeDocument/2006/relationships/hyperlink" Target="consultantplus://offline/ref=484181CD6589C2AEE5F96C545A562241F4841CD1268DDC5B4196AA26FF9C962ED08CD67612DEf7K" TargetMode="External"/><Relationship Id="rId55" Type="http://schemas.openxmlformats.org/officeDocument/2006/relationships/hyperlink" Target="consultantplus://offline/ref=484181CD6589C2AEE5F972594C3A7C4DF38F4AD8248AD40C15C9F17BA8959C7997C38F3050EDCF4442AE71DEfDK" TargetMode="External"/><Relationship Id="rId63" Type="http://schemas.openxmlformats.org/officeDocument/2006/relationships/hyperlink" Target="https://base.garant.ru/12125268/4132834011083186a07350b1579a99a1/" TargetMode="External"/><Relationship Id="rId68" Type="http://schemas.openxmlformats.org/officeDocument/2006/relationships/hyperlink" Target="https://base.garant.ru/401421204/" TargetMode="External"/><Relationship Id="rId76" Type="http://schemas.openxmlformats.org/officeDocument/2006/relationships/hyperlink" Target="consultantplus://offline/ref=78E69B63468D9E4659349037B58C7CB813C40E18F7B65ED88FCB93C7E04803A90043DB5712E98F53OFv9I" TargetMode="External"/><Relationship Id="rId7" Type="http://schemas.openxmlformats.org/officeDocument/2006/relationships/hyperlink" Target="http://docs.cntd.ru/document/901807664" TargetMode="External"/><Relationship Id="rId71" Type="http://schemas.openxmlformats.org/officeDocument/2006/relationships/hyperlink" Target="https://base.garant.ru/10102673/5ac206a89ea76855804609cd950fcaf7/" TargetMode="External"/><Relationship Id="rId2" Type="http://schemas.openxmlformats.org/officeDocument/2006/relationships/settings" Target="settings.xml"/><Relationship Id="rId16"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29"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11" Type="http://schemas.openxmlformats.org/officeDocument/2006/relationships/hyperlink" Target="consultantplus://offline/ref=3BFAE5415FB5DB5BE41C86EC6995FAB7C8741EBC4C67CC7481887635D062264CCB768D7A70C0A9G5v7K" TargetMode="External"/><Relationship Id="rId24" Type="http://schemas.openxmlformats.org/officeDocument/2006/relationships/hyperlink" Target="consultantplus://offline/ref=484181CD6589C2AEE5F96C545A562241F4841CD1268DDC5B4196AA26FF9C962ED08CD67214E1CF46D4f5K" TargetMode="External"/><Relationship Id="rId32" Type="http://schemas.openxmlformats.org/officeDocument/2006/relationships/hyperlink" Target="consultantplus://offline/ref=3BFAE5415FB5DB5BE41C86EC6995FAB7C3731CB5406A917E89D17A37D7G6vDK" TargetMode="External"/><Relationship Id="rId37" Type="http://schemas.openxmlformats.org/officeDocument/2006/relationships/hyperlink" Target="consultantplus://offline/ref=484181CD6589C2AEE5F96C545A562241F4841CD1268DDC5B4196AA26FFD9fCK" TargetMode="External"/><Relationship Id="rId40" Type="http://schemas.openxmlformats.org/officeDocument/2006/relationships/hyperlink" Target="consultantplus://offline/ref=484181CD6589C2AEE5F96C545A562241F4841CD1268DDC5B4196AA26FFD9fCK" TargetMode="External"/><Relationship Id="rId45" Type="http://schemas.openxmlformats.org/officeDocument/2006/relationships/hyperlink" Target="consultantplus://offline/ref=484181CD6589C2AEE5F972594C3A7C4DF38F4AD8258ED7041FC9F17BA8959C79D9f7K" TargetMode="External"/><Relationship Id="rId53" Type="http://schemas.openxmlformats.org/officeDocument/2006/relationships/hyperlink" Target="consultantplus://offline/ref=484181CD6589C2AEE5F972594C3A7C4DF38F4AD8248AD40C15C9F17BA8959C7997C38F3050EDCF4442AE72DEfBK" TargetMode="External"/><Relationship Id="rId58" Type="http://schemas.openxmlformats.org/officeDocument/2006/relationships/hyperlink" Target="consultantplus://offline/ref=484181CD6589C2AEE5F972594C3A7C4DF38F4AD8248AD40C15C9F17BA8959C7997C38F3050EDCF4442AF76DEfAK" TargetMode="External"/><Relationship Id="rId66" Type="http://schemas.openxmlformats.org/officeDocument/2006/relationships/hyperlink" Target="https://base.garant.ru/70552676/948c9c0734b6e944a4727660f2d5a027/" TargetMode="External"/><Relationship Id="rId74" Type="http://schemas.openxmlformats.org/officeDocument/2006/relationships/hyperlink" Target="consultantplus://offline/ref=78E69B63468D9E4659349037B58C7CB813C40E18F7B65ED88FCB93C7E04803A90043DB5712E98051OFv9I" TargetMode="External"/><Relationship Id="rId79" Type="http://schemas.openxmlformats.org/officeDocument/2006/relationships/hyperlink" Target="consultantplus://offline/ref=78E69B63468D9E4659349037B58C7CB813C40E18F7B65ED88FCB93C7E04803A90043DB531BOEvEI" TargetMode="External"/><Relationship Id="rId5" Type="http://schemas.openxmlformats.org/officeDocument/2006/relationships/hyperlink" Target="consultantplus://offline/ref=484181CD6589C2AEE5F96C545A562241FD8D13D72385815149CFA624DFf8K" TargetMode="External"/><Relationship Id="rId61" Type="http://schemas.openxmlformats.org/officeDocument/2006/relationships/hyperlink" Target="https://base.garant.ru/12129354/1b93c134b90c6071b4dc3f495464b753/" TargetMode="External"/><Relationship Id="rId82" Type="http://schemas.openxmlformats.org/officeDocument/2006/relationships/theme" Target="theme/theme1.xml"/><Relationship Id="rId10" Type="http://schemas.openxmlformats.org/officeDocument/2006/relationships/hyperlink" Target="http://docs.cntd.ru/document/902135263" TargetMode="External"/><Relationship Id="rId19" Type="http://schemas.openxmlformats.org/officeDocument/2006/relationships/hyperlink" Target="http://docs.cntd.ru/document/902030664" TargetMode="External"/><Relationship Id="rId31" Type="http://schemas.openxmlformats.org/officeDocument/2006/relationships/hyperlink" Target="consultantplus://offline/ref=3BFAE5415FB5DB5BE41C86EC6995FAB7C3731FB4456A917E89D17A37D76D795BCC3F817B70C0A957GFvFK" TargetMode="External"/><Relationship Id="rId44" Type="http://schemas.openxmlformats.org/officeDocument/2006/relationships/hyperlink" Target="consultantplus://offline/ref=484181CD6589C2AEE5F96C545A562241F78C13D02DD88B5910C3A4D2f3K" TargetMode="External"/><Relationship Id="rId52"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60" Type="http://schemas.openxmlformats.org/officeDocument/2006/relationships/hyperlink" Target="http://docs.cntd.ru/document/902030664" TargetMode="External"/><Relationship Id="rId65" Type="http://schemas.openxmlformats.org/officeDocument/2006/relationships/hyperlink" Target="https://base.garant.ru/12125268/21c1fc5eee91599c28e8eeea2ae794d8/" TargetMode="External"/><Relationship Id="rId73" Type="http://schemas.openxmlformats.org/officeDocument/2006/relationships/hyperlink" Target="consultantplus://offline/ref=78E69B63468D9E4659349037B58C7CB813C40E18F7B65ED88FCB93C7E04803A90043DB5314OEvBI" TargetMode="External"/><Relationship Id="rId78" Type="http://schemas.openxmlformats.org/officeDocument/2006/relationships/hyperlink" Target="consultantplus://offline/ref=484181CD6589C2AEE5F972594C3A7C4DF38F4AD8248AD40C15C9F17BA8959C7997C38F3050EDCF4442AE71DEfDK" TargetMode="External"/><Relationship Id="rId81" Type="http://schemas.openxmlformats.org/officeDocument/2006/relationships/fontTable" Target="fontTable.xml"/><Relationship Id="rId4" Type="http://schemas.openxmlformats.org/officeDocument/2006/relationships/hyperlink" Target="consultantplus://offline/ref=484181CD6589C2AEE5F96C545A562241F4841CD1268DDC5B4196AA26FFD9fCK" TargetMode="External"/><Relationship Id="rId9" Type="http://schemas.openxmlformats.org/officeDocument/2006/relationships/hyperlink" Target="http://docs.cntd.ru/document/902030664"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484181CD6589C2AEE5F96C545A562241F4841CD1268DDC5B4196AA26FFD9fCK" TargetMode="External"/><Relationship Id="rId27"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30"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35" Type="http://schemas.openxmlformats.org/officeDocument/2006/relationships/hyperlink" Target="consultantplus://offline/ref=484181CD6589C2AEE5F96C545A562241F4841CD1268DDC5B4196AA26FFD9fCK" TargetMode="External"/><Relationship Id="rId43"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48" Type="http://schemas.openxmlformats.org/officeDocument/2006/relationships/hyperlink" Target="consultantplus://offline/ref=72B56768F2A490B56567C07C4AE7B972C24F1CC2B7B0CFF61A4CCDBB088F23C8B73DFE8BB6B0842A66QFI" TargetMode="External"/><Relationship Id="rId56"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64" Type="http://schemas.openxmlformats.org/officeDocument/2006/relationships/hyperlink" Target="https://base.garant.ru/12129354/bab98b384321e6e745a56f88cbbe0486/" TargetMode="External"/><Relationship Id="rId69" Type="http://schemas.openxmlformats.org/officeDocument/2006/relationships/hyperlink" Target="https://base.garant.ru/12191967/363aa18e6c32ff15fa5ec3b09cbefbf6/" TargetMode="External"/><Relationship Id="rId77" Type="http://schemas.openxmlformats.org/officeDocument/2006/relationships/hyperlink" Target="consultantplus://offline/ref=78E69B63468D9E4659349037B58C7CB813C40E18F7B65ED88FCB93C7E04803A90043DB5011OEvBI" TargetMode="External"/><Relationship Id="rId8" Type="http://schemas.openxmlformats.org/officeDocument/2006/relationships/hyperlink" Target="http://docs.cntd.ru/document/902030664" TargetMode="External"/><Relationship Id="rId51" Type="http://schemas.openxmlformats.org/officeDocument/2006/relationships/hyperlink" Target="consultantplus://offline/ref=484181CD6589C2AEE5F96C545A562241F4841CD1268DDC5B4196AA26FF9C962ED08CD67214E0C642D4f7K" TargetMode="External"/><Relationship Id="rId72" Type="http://schemas.openxmlformats.org/officeDocument/2006/relationships/hyperlink" Target="https://base.garant.ru/12112505/" TargetMode="External"/><Relationship Id="rId80" Type="http://schemas.openxmlformats.org/officeDocument/2006/relationships/hyperlink" Target="consultantplus://offline/ref=78E69B63468D9E4659349037B58C7CB813C40E18F7B65ED88FCB93C7E04803A90043DB5113OEvCI" TargetMode="External"/><Relationship Id="rId3" Type="http://schemas.openxmlformats.org/officeDocument/2006/relationships/webSettings" Target="webSettings.xml"/><Relationship Id="rId12" Type="http://schemas.openxmlformats.org/officeDocument/2006/relationships/hyperlink" Target="consultantplus://offline/ref=3BFAE5415FB5DB5BE41C86EC6995FAB7C8741EBC4C67CC7481887635D062264CCB768D7A70C2AEG5v1K"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484181CD6589C2AEE5F96C545A562241F4841CD1268DDC5B4196AA26FF9C962ED08CD67214E1CF40D4f2K" TargetMode="External"/><Relationship Id="rId33" Type="http://schemas.openxmlformats.org/officeDocument/2006/relationships/hyperlink" Target="http://docs.cntd.ru/document/902135263" TargetMode="External"/><Relationship Id="rId38" Type="http://schemas.openxmlformats.org/officeDocument/2006/relationships/hyperlink" Target="consultantplus://offline/ref=484181CD6589C2AEE5F96C545A562241F4841CD1268DDC5B4196AA26FFD9fCK" TargetMode="External"/><Relationship Id="rId46" Type="http://schemas.openxmlformats.org/officeDocument/2006/relationships/hyperlink" Target="consultantplus://offline/ref=484181CD6589C2AEE5F96C545A562241FD8D13D72385815149CFA624DFf8K" TargetMode="External"/><Relationship Id="rId59" Type="http://schemas.openxmlformats.org/officeDocument/2006/relationships/hyperlink" Target="consultantplus://offline/ref=484181CD6589C2AEE5F96C545A562241F4841CD1268DDC5B4196AA26FFD9fCK" TargetMode="External"/><Relationship Id="rId67" Type="http://schemas.openxmlformats.org/officeDocument/2006/relationships/hyperlink" Target="https://base.garant.ru/401421204/1cafb24d049dcd1e7707a22d98e9858f/" TargetMode="External"/><Relationship Id="rId20" Type="http://schemas.openxmlformats.org/officeDocument/2006/relationships/hyperlink" Target="http://docs.cntd.ru/document/902030664" TargetMode="External"/><Relationship Id="rId41"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54" Type="http://schemas.openxmlformats.org/officeDocument/2006/relationships/hyperlink" Target="consultantplus://offline/ref=484181CD6589C2AEE5F96C545A562241F4841CD1268DDC5B4196AA26FF9C962ED08CD67214E0C645D4f6K" TargetMode="External"/><Relationship Id="rId62" Type="http://schemas.openxmlformats.org/officeDocument/2006/relationships/hyperlink" Target="https://base.garant.ru/12125268/c11465d9cdd9cd41f225c2e996875142/" TargetMode="External"/><Relationship Id="rId70" Type="http://schemas.openxmlformats.org/officeDocument/2006/relationships/hyperlink" Target="https://base.garant.ru/12125268/c11465d9cdd9cd41f225c2e996875142/" TargetMode="External"/><Relationship Id="rId75" Type="http://schemas.openxmlformats.org/officeDocument/2006/relationships/hyperlink" Target="consultantplus://offline/ref=78E69B63468D9E4659349037B58C7CB813C40E18F7B65ED88FCB93C7E04803A90043DB5712E98F52OFv8I" TargetMode="External"/><Relationship Id="rId1" Type="http://schemas.openxmlformats.org/officeDocument/2006/relationships/styles" Target="styles.xml"/><Relationship Id="rId6" Type="http://schemas.openxmlformats.org/officeDocument/2006/relationships/hyperlink" Target="consultantplus://offline/ref=484181CD6589C2AEE5F972594C3A7C4DF38F4AD8248AD40C15C9F17BA8959C79D9f7K" TargetMode="External"/><Relationship Id="rId15" Type="http://schemas.openxmlformats.org/officeDocument/2006/relationships/hyperlink" Target="http://docs.cntd.ru/document/902135263" TargetMode="External"/><Relationship Id="rId23" Type="http://schemas.openxmlformats.org/officeDocument/2006/relationships/hyperlink" Target="consultantplus://offline/ref=484181CD6589C2AEE5F96C545A562241F4841CD1268DDC5B4196AA26FF9C962ED08CD67214E0CB4CD4f4K" TargetMode="External"/><Relationship Id="rId28"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 Id="rId36" Type="http://schemas.openxmlformats.org/officeDocument/2006/relationships/hyperlink" Target="consultantplus://offline/ref=32ACE8CF35C111960818A7D5E5E6C4061C83DE834D8289EAA6B72DCCF2D2EF00F6F0B8E406CB2A34bFFDH" TargetMode="External"/><Relationship Id="rId49" Type="http://schemas.openxmlformats.org/officeDocument/2006/relationships/hyperlink" Target="consultantplus://offline/ref=65741EE5A72323DBC43199C4546EBF27A680629130B51784887C054433AA0843B9A1B5241F424C26WAY6I" TargetMode="External"/><Relationship Id="rId57" Type="http://schemas.openxmlformats.org/officeDocument/2006/relationships/hyperlink" Target="file:///C:\Users\&#1042;&#1086;&#1083;&#1096;&#1077;&#1073;&#1085;&#1080;&#1082;\Desktop\&#1057;&#1054;&#1042;&#1045;&#1058;\&#1044;&#1054;&#1050;&#1059;&#1052;&#1045;&#1053;&#1058;&#1067;%202022%20&#1075;&#1086;&#1076;\&#1055;&#1054;&#1057;&#1058;&#1040;&#1053;&#1054;&#1042;&#1051;&#1045;&#1053;&#1048;&#1071;%202022%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13687</Words>
  <Characters>78022</Characters>
  <Application>Microsoft Office Word</Application>
  <DocSecurity>0</DocSecurity>
  <Lines>650</Lines>
  <Paragraphs>183</Paragraphs>
  <ScaleCrop>false</ScaleCrop>
  <Company>Reanimator Extreme Edition</Company>
  <LinksUpToDate>false</LinksUpToDate>
  <CharactersWithSpaces>91526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Волшебник</dc:creator>
  <cp:lastModifiedBy>Волшебник</cp:lastModifiedBy>
  <cp:revision>1</cp:revision>
  <dcterms:created xsi:type="dcterms:W3CDTF">2022-12-01T11:46:00Z</dcterms:created>
  <dcterms:modified xsi:type="dcterms:W3CDTF">2022-12-01T11:46:00Z</dcterms:modified>
</cp:coreProperties>
</file>