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4B" w:rsidRPr="00397973" w:rsidRDefault="00120C4B" w:rsidP="00C75AF1">
      <w:pPr>
        <w:shd w:val="clear" w:color="auto" w:fill="FFFFFF"/>
        <w:spacing w:after="120" w:line="330" w:lineRule="atLeast"/>
        <w:textAlignment w:val="baseline"/>
        <w:outlineLvl w:val="1"/>
        <w:rPr>
          <w:rFonts w:ascii="Times New Roman" w:hAnsi="Times New Roman" w:cs="Times New Roman"/>
          <w:color w:val="323232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323232"/>
          <w:sz w:val="36"/>
          <w:szCs w:val="36"/>
          <w:lang w:eastAsia="ru-RU"/>
        </w:rPr>
        <w:t>Отчет главы Зеленополянского  сельсовета за 2018 год</w:t>
      </w:r>
    </w:p>
    <w:p w:rsidR="00120C4B" w:rsidRPr="00397973" w:rsidRDefault="00120C4B" w:rsidP="00C75AF1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и задачах  на 2019 год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Добрый день, дорогие жители, уважаемые коллеги и гости!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Сегодня мы собрались здесь, все вместе для того, чтобы подвести итоги проделанной работы в ушедшем 2018 году и обсудить перечень мероприятий на 2019 год.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Отчитываясь о работе за 2018 год хочу отметить, что такие 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 xml:space="preserve">В нашем совете они проводятся 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каждый год  и сегодня в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ашему вниманию представляется отчет о работе за 2018 год.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— доверия людей к власти и наоборот власти к людям.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         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Этот очень серьезный и важный вопрос является основным приоритетом в нашей повседневной работе.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Это, прежде всего: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• исполнение бюджета поселения;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• обеспечение бесперебойной работы учреждений культуры, спорта, образования, здравоохранения;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• благоустройство территорий населенных пунктов, развитие инфраструктуры, обеспечение жизнедеятельности поселения;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Результаты обсуждения по тому или иному вопросу пр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инимаются на Сельском Собрании Д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епутатов  и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утверждаются соответствующими р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ешениями.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Правовой основой деятельности органа местного самоуправления является: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• соблюдение законов;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• наделение государственными полномочиями;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• обязательное выполнение Указов и распоряжений Президента РФ, Федеральных законов и прочих нормативных актов Правительства России.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• Только сообща, объединив наши усилия, мы сможем сохранить, то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,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что хотим сохранить и преумножить. 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В рамках нормотворческой деятельности за отчетный период принято 36 постановлений и 43 распоряжений по личному составу и основной деятельности, проведено 19 заседании ССД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Хотелось бы озвучить некоторые статистические данн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ые по Зеленополянского сель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совету.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Как Вы знаете, в поселение входят 4 населенных пункта: с. Зеленая Поляна ,с.Красный Яр, с. Марковка , 5-ое не официальное село Междукамыш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Демографическая ситуация поселения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 Зеленая Поляна — административный центр поселения 425 (в 2017г- 428)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с.Красный Яр- 87 (в 2017 г.- 105)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с.Марковка - 253 (в 2017 г.-366)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с.Слава-32 (в 2017 г.- 34) 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Итого по сове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ту постоянно зарегистрировано 797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чел.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Родилось в 2018 году 8 ребенка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 Зеленая Поляна -  3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с.Красный яр- _-__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с.Марковка  _5_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с.Слава   --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Умерло в 2018 году- 15 чел. (в 2019г- 1)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с.Зеленая Поляна- 9 (в 2019г- 1)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с.Красный Яр- --- (в 2019 г.- ___)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с.Марковка- 6 (в 2019 г.- ____)</w:t>
      </w:r>
    </w:p>
    <w:p w:rsidR="00120C4B" w:rsidRPr="00397973" w:rsidRDefault="00120C4B" w:rsidP="007E0ECB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с.Слава  ---(в 2019 г.____)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Детей до 18 лет- 127 чел. (в 2019 г-  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 Зеленая Поляна- 59 (в 2019г- ___)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с.Красный Яр - 7 (в 2019 г.- ___)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с.Марковка- 32 (в 2019 г.- ____)</w:t>
      </w:r>
    </w:p>
    <w:p w:rsidR="00120C4B" w:rsidRPr="00397973" w:rsidRDefault="00120C4B" w:rsidP="007E0ECB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с.Слава -4(в 2019г.___)</w:t>
      </w:r>
    </w:p>
    <w:p w:rsidR="00120C4B" w:rsidRPr="00397973" w:rsidRDefault="00120C4B" w:rsidP="007E0ECB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Трудоспособных граждан- 409 человек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 выездом- 15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Не заняты- ___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Пенсионеры- 240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В школе учеников- 47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 xml:space="preserve">Выпускаются в этом году из школы- 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Бюджет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При формировании бюджета в 2018 году предусмотрены расходы на: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— содержание и ремонт дорог;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— благоустройство территории;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В сельском поселении площадь всей земли составляет 36320 га. 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 сельсовета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Проводится активная работа с жителями с целью регистрации ими прав на земельные участки и имущество.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 xml:space="preserve">Физическая культура и спорт 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– нет, в плачевном состояние 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За отчетный период, на прием к Главе сельсовета и специалисту обратилось – 44человек по самым разнообразным вопросам.  В основном 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ания и т. д. Выдано 361 справок и 250 выписок,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оформлялись документы на получение субсидии, льгот, детских пособий, материальной помощи и электроснабжения, оформления домовладений и земельных участков в собственность ,ЛПХ и доходах 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Сотрудниками Администрации регулярно проводились подворные обходы, подготавливались отчеты о деятельности Администрации, а также ответы на письма и запросы органов власти, организаций и населению (за отчет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ный период входящих 91 писем 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, исходящих 90).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Проводится работа с неблагополучными семьями и трудными подростками.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В 2018 году на территории Зеленополянского сельсовета функционирует  4  КФХ Афанасьев А.А ,Новиков А.М. ,Редунов Б.В. , Корнев А.Г.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На территории поселен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ия есть торговые точки, с.Зеленая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Поляна -5 ( ИП Генрихс Е.Г., ИП Лапшина И.В. , Редунов Б.В., Жук П.П. , «Почта России»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)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с.Красный Яр (ИП Генрихс Е.Г.); с.Марковка «ПОЧТА РОССИИ» ИП Генрихс Е.Г.;ИП Александрова Г.И. в село Слава -нет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Вопросы благоустройства территории сельсовета за отчетный период также заслуживают особого внимания. С апреля месяца население активно начало заниматься уборкой своих придомовых территорий.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 xml:space="preserve">1 апреля объявлен месячник 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по уборке территории сельсовета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. Нам необходимо совместными усилиями привести наш общий дом в порядок. Я думаю и уверена, что всем хочется жить в красивом, уютном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, чистом и благоустроенном селе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. А, как известно, чисто не там, где убирают, а там, где не сорят. Это не потребует больших усилий, если мы просто начнем уважать себя и своих односельчан.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Напоминаю о том, что выжигание сухой растительности на территории сельского поселения запрещено.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(листовки по противопожарной безопасности, общие меры предосторожности на весеннее-летний период)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Необходимо соблюдать чистоту и порядок на всей территории сельсовета: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В апреле- мае были проведены субботники по уборке территории . Не все еще прониклись пониманием того, что никто за нас наводить порядок не будет, все делать нужно самим.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Пользуясь случаем, хочу выразить огромную благодарность за участия в субботниках по уборке территории, а также всем жителям поселения, принявшим участие в таком благородном деле.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Производим очистку улиц от снега, в село Зеленая Поляна ,с.Слава ,с.Красный Яр с.Марковка  и  вывоз мусора(весной), откос сорной травы ( центр села, возле памятника) опашку населенных пунктов.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 xml:space="preserve">В 2018 году в центре села есть два здания которые портят вид .Старый 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клуб, профилакторий написано пре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нтензии собственникам и находится под контролем полиции  .Эти  здание в аварийном состоянии и хотелось бы ,чтобы не ломали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,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не заходили в это здание. 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>Дороги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В 2018 году был проведен ямочный ремонт дороги в с.Зеленая Поляна  по ул. Центральная .В село Марковка  грейдирование  улицы Береговая (лето) 50 метров, отсыпано 40 телег грунтовки .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>Водоснабжение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: Модернизация башни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>Освещение-проблема</w:t>
      </w:r>
      <w:r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>(купить лампы , точки оформлены)</w:t>
      </w:r>
      <w:r w:rsidRPr="00397973"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 xml:space="preserve">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 xml:space="preserve">Отремонтировали забор скотомогильника  полностью  ИП Глава КФХ Корнев А.Г.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>Кладбище.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 xml:space="preserve">В село Марковка 40 метров изгородь поменяли  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>Безопасность населения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В целях пожарной безопасности и безопасности жизни населения нету  пожарного поста , в с. Зеленая Поляна пожарная машина-1  пожарных-нет 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В этом году три раза выезжали на тушение степного  пожара.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В село Марковка Озеро Солёное 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это достопримечательность  села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, возле деревьев  отдыхающие устроили свалку- просим следить за состоянием .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</w:pP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Подводя итоги 2018 года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по благоустройству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, хочется отметить, что наши села становятся все чище и краше, и это большая Ваша заслуга, дорогие жители наших сел.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</w:r>
      <w:r w:rsidRPr="00397973">
        <w:rPr>
          <w:rFonts w:ascii="Times New Roman" w:hAnsi="Times New Roman" w:cs="Times New Roman"/>
          <w:b/>
          <w:bCs/>
          <w:color w:val="474747"/>
          <w:sz w:val="36"/>
          <w:szCs w:val="36"/>
          <w:lang w:eastAsia="ru-RU"/>
        </w:rPr>
        <w:t>Продолжим работу по учету земель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села, и всем нам станет жить лучше и комфортнее.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Хочу выразить благодарность работникам Ад</w:t>
      </w: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министрации сельского поселения и района,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 которые в полном объеме и качественно выполняют свои обязанности, ищут ответы на все вопросы, которые задают граждане нашего сельсовета Благодарю депутатов, руководителей учреждений и торговли, предпринимателей за взаимопонимание и выручку .Хочу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br/>
        <w:t>Огромное Вам всем спасибо за внимание!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Спонсоры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-95 лет день села ,активное участие ,отремонтировали Танцевальную площадку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 Скотомогильник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-ФАП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-дороги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 детскую площадку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Село Красный Яр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-дорога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-сохраняем клуб с ФАП ,откос травы по населенному пункту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 отопление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>Село Марковка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-дорога 50м отсыпано 40 телег грунта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- 40 м изгородь поменяли (кладбище)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-ремонт клуба (отопление )переустановили печь котел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-Зимой отопление на почте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Подписали подписку (школа ) Похожалов 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Проблемы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 нет связи сотовой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-нет транспортного сообщения с больницей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 на 4 села дали один грант  на сумму 300 000 тысяч рублей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  <w:r w:rsidRPr="00397973">
        <w:rPr>
          <w:rFonts w:ascii="Times New Roman" w:hAnsi="Times New Roman" w:cs="Times New Roman"/>
          <w:color w:val="474747"/>
          <w:sz w:val="36"/>
          <w:szCs w:val="36"/>
          <w:lang w:eastAsia="ru-RU"/>
        </w:rPr>
        <w:t xml:space="preserve">-клуб отремонтировать полностью </w:t>
      </w:r>
    </w:p>
    <w:p w:rsidR="00120C4B" w:rsidRPr="00397973" w:rsidRDefault="00120C4B" w:rsidP="00C75AF1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474747"/>
          <w:sz w:val="36"/>
          <w:szCs w:val="36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Default="00120C4B" w:rsidP="00C75AF1">
      <w:pPr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</w:p>
    <w:p w:rsidR="00120C4B" w:rsidRPr="00C75AF1" w:rsidRDefault="00120C4B" w:rsidP="00C75AF1">
      <w:pPr>
        <w:rPr>
          <w:rFonts w:ascii="Times New Roman" w:hAnsi="Times New Roman" w:cs="Times New Roman"/>
          <w:sz w:val="28"/>
          <w:szCs w:val="28"/>
        </w:rPr>
      </w:pPr>
      <w:r w:rsidRPr="00C75AF1">
        <w:rPr>
          <w:rFonts w:ascii="Times New Roman" w:hAnsi="Times New Roman" w:cs="Times New Roman"/>
          <w:color w:val="474747"/>
          <w:sz w:val="28"/>
          <w:szCs w:val="28"/>
          <w:lang w:eastAsia="ru-RU"/>
        </w:rPr>
        <w:br/>
      </w:r>
    </w:p>
    <w:sectPr w:rsidR="00120C4B" w:rsidRPr="00C75AF1" w:rsidSect="00C6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D5"/>
    <w:rsid w:val="000D2F2C"/>
    <w:rsid w:val="00120C4B"/>
    <w:rsid w:val="00125AE3"/>
    <w:rsid w:val="001739AB"/>
    <w:rsid w:val="001903BA"/>
    <w:rsid w:val="001B43C7"/>
    <w:rsid w:val="001C0A4F"/>
    <w:rsid w:val="001E6178"/>
    <w:rsid w:val="00203B95"/>
    <w:rsid w:val="002C38DC"/>
    <w:rsid w:val="003774E0"/>
    <w:rsid w:val="00397973"/>
    <w:rsid w:val="003A06AC"/>
    <w:rsid w:val="003A6752"/>
    <w:rsid w:val="003B7A46"/>
    <w:rsid w:val="00442EF7"/>
    <w:rsid w:val="00455602"/>
    <w:rsid w:val="00465226"/>
    <w:rsid w:val="006E0A3F"/>
    <w:rsid w:val="00765A37"/>
    <w:rsid w:val="007E0ECB"/>
    <w:rsid w:val="00836539"/>
    <w:rsid w:val="00841756"/>
    <w:rsid w:val="009354F1"/>
    <w:rsid w:val="009E3583"/>
    <w:rsid w:val="00A00AC2"/>
    <w:rsid w:val="00AD5E20"/>
    <w:rsid w:val="00C44B94"/>
    <w:rsid w:val="00C67159"/>
    <w:rsid w:val="00C75AF1"/>
    <w:rsid w:val="00C81FE6"/>
    <w:rsid w:val="00C82AAB"/>
    <w:rsid w:val="00D444D5"/>
    <w:rsid w:val="00DE6B1A"/>
    <w:rsid w:val="00E46BB3"/>
    <w:rsid w:val="00E5006E"/>
    <w:rsid w:val="00EA6DF5"/>
    <w:rsid w:val="00EE0BF1"/>
    <w:rsid w:val="00FC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5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44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44D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D4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10</Pages>
  <Words>1677</Words>
  <Characters>9559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</cp:lastModifiedBy>
  <cp:revision>10</cp:revision>
  <cp:lastPrinted>2019-04-04T10:13:00Z</cp:lastPrinted>
  <dcterms:created xsi:type="dcterms:W3CDTF">2019-03-10T17:07:00Z</dcterms:created>
  <dcterms:modified xsi:type="dcterms:W3CDTF">2019-04-05T05:32:00Z</dcterms:modified>
</cp:coreProperties>
</file>