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1B" w:rsidRPr="009E08BC" w:rsidRDefault="003D439F" w:rsidP="00CF551B">
      <w:pPr>
        <w:pStyle w:val="a3"/>
        <w:jc w:val="center"/>
        <w:rPr>
          <w:smallCaps/>
          <w:sz w:val="22"/>
        </w:rPr>
      </w:pPr>
      <w:r>
        <w:rPr>
          <w:smallCaps/>
          <w:noProof/>
          <w:sz w:val="22"/>
        </w:rPr>
        <w:drawing>
          <wp:inline distT="0" distB="0" distL="0" distR="0">
            <wp:extent cx="977900" cy="638175"/>
            <wp:effectExtent l="19050" t="0" r="0" b="0"/>
            <wp:docPr id="1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1B" w:rsidRPr="00AE2783" w:rsidRDefault="00CF551B" w:rsidP="00CF551B">
      <w:pPr>
        <w:pStyle w:val="2"/>
        <w:jc w:val="center"/>
        <w:rPr>
          <w:b/>
          <w:shadow/>
          <w:sz w:val="35"/>
          <w:szCs w:val="35"/>
        </w:rPr>
      </w:pPr>
      <w:r w:rsidRPr="00AE2783">
        <w:rPr>
          <w:b/>
          <w:shadow/>
          <w:sz w:val="35"/>
          <w:szCs w:val="35"/>
        </w:rPr>
        <w:t>ИЗБИРАТЕЛЬНАЯ КОМИССИЯ АЛТАЙСКОГО КРАЯ</w:t>
      </w:r>
    </w:p>
    <w:p w:rsidR="00CF551B" w:rsidRPr="009E08BC" w:rsidRDefault="00070F76" w:rsidP="00CF551B">
      <w:r>
        <w:rPr>
          <w:noProof/>
        </w:rPr>
        <w:pict>
          <v:line id="_x0000_s1029" style="position:absolute;left:0;text-align:left;flip:y;z-index:251657728" from="1.35pt,3.15pt" to="468pt,3.15pt" strokeweight="4.5pt">
            <v:stroke linestyle="thinThick"/>
            <w10:wrap type="topAndBottom"/>
          </v:line>
        </w:pict>
      </w:r>
    </w:p>
    <w:p w:rsidR="007C1DD9" w:rsidRPr="009E08BC" w:rsidRDefault="007C1DD9" w:rsidP="007C1DD9">
      <w:pPr>
        <w:jc w:val="right"/>
      </w:pPr>
    </w:p>
    <w:p w:rsidR="007C1DD9" w:rsidRPr="0018006C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18006C">
        <w:rPr>
          <w:rFonts w:ascii="Times New Roman" w:hAnsi="Times New Roman" w:cs="Times New Roman"/>
          <w:sz w:val="34"/>
        </w:rPr>
        <w:t>РЕШЕНИЕ</w:t>
      </w:r>
    </w:p>
    <w:p w:rsidR="007C1DD9" w:rsidRPr="009E08BC" w:rsidRDefault="007C1DD9" w:rsidP="00D72E3B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 w:rsidTr="008D022D">
        <w:trPr>
          <w:cantSplit/>
        </w:trPr>
        <w:tc>
          <w:tcPr>
            <w:tcW w:w="3190" w:type="dxa"/>
          </w:tcPr>
          <w:p w:rsidR="007C1DD9" w:rsidRPr="00202727" w:rsidRDefault="0050708A" w:rsidP="003D439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2</w:t>
            </w:r>
            <w:r w:rsidR="003D439F">
              <w:rPr>
                <w:sz w:val="26"/>
                <w:u w:val="single"/>
              </w:rPr>
              <w:t>1</w:t>
            </w:r>
            <w:r w:rsidR="00202727">
              <w:rPr>
                <w:sz w:val="26"/>
                <w:u w:val="single"/>
              </w:rPr>
              <w:t xml:space="preserve"> </w:t>
            </w:r>
            <w:r w:rsidR="003D439F">
              <w:rPr>
                <w:sz w:val="26"/>
                <w:u w:val="single"/>
              </w:rPr>
              <w:t>февраля</w:t>
            </w:r>
            <w:r w:rsidR="00202727">
              <w:rPr>
                <w:sz w:val="26"/>
                <w:u w:val="single"/>
              </w:rPr>
              <w:t xml:space="preserve"> 20</w:t>
            </w:r>
            <w:r w:rsidR="00271971">
              <w:rPr>
                <w:sz w:val="26"/>
                <w:u w:val="single"/>
              </w:rPr>
              <w:t>1</w:t>
            </w:r>
            <w:r>
              <w:rPr>
                <w:sz w:val="26"/>
                <w:u w:val="single"/>
              </w:rPr>
              <w:t>9</w:t>
            </w:r>
            <w:r w:rsidR="00202727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F060F1" w:rsidRDefault="007C1DD9" w:rsidP="000E1A3A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№</w:t>
            </w:r>
            <w:r w:rsidR="00202727">
              <w:rPr>
                <w:sz w:val="26"/>
                <w:szCs w:val="26"/>
              </w:rPr>
              <w:t xml:space="preserve"> </w:t>
            </w:r>
            <w:r w:rsidR="0050708A">
              <w:rPr>
                <w:sz w:val="26"/>
                <w:szCs w:val="26"/>
                <w:u w:val="single"/>
              </w:rPr>
              <w:t>5</w:t>
            </w:r>
            <w:r w:rsidR="003D439F">
              <w:rPr>
                <w:sz w:val="26"/>
                <w:szCs w:val="26"/>
                <w:u w:val="single"/>
              </w:rPr>
              <w:t>8</w:t>
            </w:r>
            <w:r w:rsidR="0050708A">
              <w:rPr>
                <w:sz w:val="26"/>
                <w:szCs w:val="26"/>
                <w:u w:val="single"/>
              </w:rPr>
              <w:t>/</w:t>
            </w:r>
            <w:r w:rsidR="000E1A3A">
              <w:rPr>
                <w:sz w:val="26"/>
                <w:szCs w:val="26"/>
                <w:u w:val="single"/>
              </w:rPr>
              <w:t>497</w:t>
            </w:r>
            <w:r w:rsidR="00EC4880">
              <w:rPr>
                <w:sz w:val="26"/>
                <w:szCs w:val="26"/>
                <w:u w:val="single"/>
              </w:rPr>
              <w:t>-7</w:t>
            </w:r>
          </w:p>
        </w:tc>
      </w:tr>
      <w:tr w:rsidR="007C1DD9" w:rsidRPr="009E08BC" w:rsidTr="008D022D">
        <w:trPr>
          <w:cantSplit/>
        </w:trPr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7C1DD9" w:rsidRPr="004A5AF9" w:rsidRDefault="007C1DD9" w:rsidP="007C1DD9"/>
    <w:p w:rsidR="007C1DD9" w:rsidRPr="004A5AF9" w:rsidRDefault="007C1DD9" w:rsidP="007C1DD9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9E08BC" w:rsidRDefault="004A5AF9" w:rsidP="004A5AF9">
            <w:pPr>
              <w:autoSpaceDE w:val="0"/>
              <w:autoSpaceDN w:val="0"/>
              <w:adjustRightInd w:val="0"/>
              <w:ind w:firstLine="531"/>
              <w:jc w:val="both"/>
            </w:pPr>
            <w:r>
              <w:t xml:space="preserve">О </w:t>
            </w:r>
            <w:r w:rsidRPr="004A5AF9">
              <w:t>порядк</w:t>
            </w:r>
            <w:r>
              <w:t>е</w:t>
            </w:r>
            <w:r w:rsidRPr="004A5AF9">
              <w:t xml:space="preserve"> </w:t>
            </w:r>
            <w:r>
              <w:t xml:space="preserve">дополнительной </w:t>
            </w:r>
            <w:r w:rsidRPr="004A5AF9">
              <w:t xml:space="preserve"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 </w:t>
            </w:r>
            <w:r>
              <w:t>в органы государственной власти Алтайского края, органы местного самоуправления, референдумах Алтайского края, местных референдумах, проводимых вне единого дня голосования</w:t>
            </w:r>
          </w:p>
        </w:tc>
      </w:tr>
    </w:tbl>
    <w:p w:rsidR="007C1DD9" w:rsidRPr="009E08BC" w:rsidRDefault="007C1DD9" w:rsidP="007C1DD9"/>
    <w:p w:rsidR="007C1DD9" w:rsidRPr="009E08BC" w:rsidRDefault="007C1DD9" w:rsidP="007C1DD9"/>
    <w:p w:rsidR="003D439F" w:rsidRDefault="003D439F" w:rsidP="00887989">
      <w:pPr>
        <w:pStyle w:val="a5"/>
        <w:spacing w:line="360" w:lineRule="auto"/>
        <w:ind w:firstLine="624"/>
        <w:jc w:val="both"/>
      </w:pPr>
      <w:proofErr w:type="gramStart"/>
      <w:r>
        <w:t xml:space="preserve">В соответствии со статьей </w:t>
      </w:r>
      <w:r w:rsidR="004A5AF9">
        <w:t>30</w:t>
      </w:r>
      <w:r>
        <w:t xml:space="preserve"> Федерального закона от 12 июня 2002</w:t>
      </w:r>
      <w:r w:rsidR="0092648F">
        <w:t xml:space="preserve"> </w:t>
      </w:r>
      <w:r>
        <w:t>года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4A5AF9">
        <w:t>,</w:t>
      </w:r>
      <w:r w:rsidR="00B56BCD">
        <w:t xml:space="preserve"> </w:t>
      </w:r>
      <w:r w:rsidR="0092648F">
        <w:t xml:space="preserve">статьей 38 Кодекса Алтайского края о выборах, референдуме, отзыве от 8 июля 2003 года № 35-ЗС и на основании </w:t>
      </w:r>
      <w:r w:rsidR="0009549D">
        <w:t>пункт</w:t>
      </w:r>
      <w:r w:rsidR="0092648F">
        <w:t>а</w:t>
      </w:r>
      <w:r w:rsidR="0009549D">
        <w:t xml:space="preserve"> 2 </w:t>
      </w:r>
      <w:r w:rsidR="004A5AF9" w:rsidRPr="004A5AF9">
        <w:t>постановлени</w:t>
      </w:r>
      <w:r w:rsidR="0009549D">
        <w:t>я</w:t>
      </w:r>
      <w:r w:rsidR="004A5AF9" w:rsidRPr="004A5AF9">
        <w:t xml:space="preserve"> Центральной избирательной комиссии Российской Федерации от 19</w:t>
      </w:r>
      <w:r w:rsidR="004A5AF9">
        <w:t xml:space="preserve"> апреля </w:t>
      </w:r>
      <w:r w:rsidR="004A5AF9" w:rsidRPr="004A5AF9">
        <w:t>2017</w:t>
      </w:r>
      <w:proofErr w:type="gramEnd"/>
      <w:r w:rsidR="004A5AF9" w:rsidRPr="004A5AF9">
        <w:t xml:space="preserve"> </w:t>
      </w:r>
      <w:proofErr w:type="gramStart"/>
      <w:r w:rsidR="004A5AF9">
        <w:t xml:space="preserve">года </w:t>
      </w:r>
      <w:r w:rsidR="004A5AF9" w:rsidRPr="004A5AF9">
        <w:t xml:space="preserve">№ 80/698-7 «О Порядке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Государственной Думы </w:t>
      </w:r>
      <w:r w:rsidR="004A5AF9" w:rsidRPr="004A5AF9">
        <w:lastRenderedPageBreak/>
        <w:t>Федерального Собрания Российской Федерации по одномандатным избирательным округам, на выборах в органы государственной власти субъектов Российской Федерации, органы местного самоуправления, референдумах субъектов Российской Федерации, местных референдумах, проводимых 10 сентября</w:t>
      </w:r>
      <w:proofErr w:type="gramEnd"/>
      <w:r w:rsidR="004A5AF9" w:rsidRPr="004A5AF9">
        <w:t xml:space="preserve"> 2017 года и в последующие единые дни голосования»</w:t>
      </w:r>
      <w:r>
        <w:t xml:space="preserve"> Избирательная комиссия Алтайского края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7C1DD9">
      <w:pPr>
        <w:jc w:val="both"/>
        <w:rPr>
          <w:sz w:val="8"/>
        </w:rPr>
      </w:pPr>
    </w:p>
    <w:p w:rsidR="004A5AF9" w:rsidRDefault="004A5AF9" w:rsidP="004A5AF9">
      <w:pPr>
        <w:widowControl w:val="0"/>
        <w:suppressAutoHyphens/>
        <w:spacing w:line="360" w:lineRule="auto"/>
        <w:ind w:firstLine="709"/>
        <w:jc w:val="both"/>
      </w:pPr>
      <w:r w:rsidRPr="004A5AF9">
        <w:t>1.</w:t>
      </w:r>
      <w:r w:rsidRPr="004A5AF9">
        <w:rPr>
          <w:b/>
          <w:bCs/>
        </w:rPr>
        <w:t> </w:t>
      </w:r>
      <w:r w:rsidRPr="004A5AF9">
        <w:rPr>
          <w:bCs/>
        </w:rPr>
        <w:t>Утвердить Порядок дополнительной</w:t>
      </w:r>
      <w:r>
        <w:t xml:space="preserve"> </w:t>
      </w:r>
      <w:r w:rsidRPr="004A5AF9">
        <w:rPr>
          <w:bCs/>
        </w:rPr>
        <w:t xml:space="preserve"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 </w:t>
      </w:r>
      <w:r>
        <w:t>в органы государственной власти Алтайского края, органы местного самоуправления, референдумах Алтайского края, местных референдумах, проводимых вне единого дня голосования</w:t>
      </w:r>
      <w:r w:rsidRPr="004A5AF9">
        <w:rPr>
          <w:bCs/>
        </w:rPr>
        <w:t xml:space="preserve"> (прилагается)</w:t>
      </w:r>
      <w:r w:rsidRPr="004A5AF9">
        <w:t>.</w:t>
      </w:r>
    </w:p>
    <w:p w:rsidR="0092648F" w:rsidRPr="004A5AF9" w:rsidRDefault="0092648F" w:rsidP="004A5AF9">
      <w:pPr>
        <w:widowControl w:val="0"/>
        <w:suppressAutoHyphens/>
        <w:spacing w:line="360" w:lineRule="auto"/>
        <w:ind w:firstLine="709"/>
        <w:jc w:val="both"/>
      </w:pPr>
      <w:r>
        <w:t>2. Направить настоящее решение в избирательные комиссии муниципальных образований, территориальные избирательные комиссии Алтайского края.</w:t>
      </w:r>
    </w:p>
    <w:p w:rsidR="00D72E3B" w:rsidRDefault="0092648F" w:rsidP="004A5AF9">
      <w:pPr>
        <w:spacing w:line="360" w:lineRule="auto"/>
        <w:ind w:firstLine="709"/>
        <w:jc w:val="both"/>
      </w:pPr>
      <w:r>
        <w:t>3</w:t>
      </w:r>
      <w:r w:rsidR="004A5AF9" w:rsidRPr="004A5AF9">
        <w:t>. </w:t>
      </w:r>
      <w:proofErr w:type="gramStart"/>
      <w:r w:rsidR="004A5AF9" w:rsidRPr="004A5AF9">
        <w:t>Р</w:t>
      </w:r>
      <w:r w:rsidR="004A5AF9" w:rsidRPr="004A5AF9">
        <w:rPr>
          <w:rFonts w:eastAsia="Calibri"/>
          <w:lang w:eastAsia="en-US"/>
        </w:rPr>
        <w:t>азместить</w:t>
      </w:r>
      <w:proofErr w:type="gramEnd"/>
      <w:r w:rsidR="004A5AF9" w:rsidRPr="004A5AF9">
        <w:rPr>
          <w:rFonts w:eastAsia="Calibri"/>
          <w:lang w:eastAsia="en-US"/>
        </w:rPr>
        <w:t xml:space="preserve"> </w:t>
      </w:r>
      <w:r w:rsidR="004A5AF9" w:rsidRPr="004A5AF9">
        <w:t xml:space="preserve">настоящее </w:t>
      </w:r>
      <w:r w:rsidR="00FA6C2E">
        <w:t>решение</w:t>
      </w:r>
      <w:r w:rsidR="004A5AF9" w:rsidRPr="004A5AF9">
        <w:t xml:space="preserve"> </w:t>
      </w:r>
      <w:r w:rsidR="004A5AF9" w:rsidRPr="004A5AF9">
        <w:rPr>
          <w:rFonts w:eastAsia="Calibri"/>
          <w:lang w:eastAsia="en-US"/>
        </w:rPr>
        <w:t xml:space="preserve">на официальном сайте Избирательной комиссии </w:t>
      </w:r>
      <w:r w:rsidR="00FA6C2E">
        <w:rPr>
          <w:rFonts w:eastAsia="Calibri"/>
          <w:lang w:eastAsia="en-US"/>
        </w:rPr>
        <w:t>Алтайского края</w:t>
      </w:r>
      <w:r w:rsidR="004A5AF9" w:rsidRPr="004A5AF9">
        <w:rPr>
          <w:rFonts w:eastAsia="Calibri"/>
          <w:lang w:eastAsia="en-US"/>
        </w:rPr>
        <w:t xml:space="preserve"> в сети «Интернет»</w:t>
      </w:r>
      <w:r w:rsidR="004A5AF9" w:rsidRPr="004A5AF9">
        <w:t>.</w:t>
      </w:r>
    </w:p>
    <w:p w:rsidR="00DC6628" w:rsidRDefault="00DC6628" w:rsidP="00D72E3B">
      <w:pPr>
        <w:jc w:val="left"/>
      </w:pPr>
    </w:p>
    <w:p w:rsidR="0092648F" w:rsidRDefault="0092648F" w:rsidP="00D72E3B">
      <w:pPr>
        <w:jc w:val="left"/>
      </w:pPr>
    </w:p>
    <w:p w:rsidR="00DC6628" w:rsidRDefault="00DC6628" w:rsidP="00D72E3B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9E08BC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04214B" w:rsidP="006B2F32">
            <w:pPr>
              <w:jc w:val="left"/>
              <w:rPr>
                <w:b/>
              </w:rPr>
            </w:pPr>
            <w:r>
              <w:t>И.Л. Акимова</w:t>
            </w:r>
          </w:p>
        </w:tc>
      </w:tr>
    </w:tbl>
    <w:p w:rsidR="00D72E3B" w:rsidRPr="009E08BC" w:rsidRDefault="00D72E3B" w:rsidP="00D72E3B">
      <w:pPr>
        <w:jc w:val="both"/>
      </w:pPr>
    </w:p>
    <w:p w:rsidR="00D72E3B" w:rsidRDefault="00D72E3B" w:rsidP="00D72E3B">
      <w:pPr>
        <w:jc w:val="both"/>
      </w:pPr>
    </w:p>
    <w:p w:rsidR="00D72E3B" w:rsidRPr="009E08BC" w:rsidRDefault="00D72E3B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rPr>
          <w:cantSplit/>
        </w:trPr>
        <w:tc>
          <w:tcPr>
            <w:tcW w:w="5245" w:type="dxa"/>
          </w:tcPr>
          <w:p w:rsidR="00D72E3B" w:rsidRPr="00777E07" w:rsidRDefault="00DC6628" w:rsidP="00DC6628">
            <w:pPr>
              <w:jc w:val="left"/>
            </w:pPr>
            <w:r>
              <w:t>С</w:t>
            </w:r>
            <w:r w:rsidR="00D72E3B" w:rsidRPr="00777E07">
              <w:t>екретар</w:t>
            </w:r>
            <w:r>
              <w:t>ь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DC6628" w:rsidP="006B2F32">
            <w:pPr>
              <w:jc w:val="left"/>
            </w:pPr>
            <w:r>
              <w:t>А.Г. Пономаренко</w:t>
            </w:r>
          </w:p>
        </w:tc>
      </w:tr>
    </w:tbl>
    <w:p w:rsidR="00DC6628" w:rsidRPr="00DC6628" w:rsidRDefault="00DC6628" w:rsidP="00DC6628">
      <w:pPr>
        <w:jc w:val="left"/>
        <w:rPr>
          <w:sz w:val="24"/>
          <w:szCs w:val="20"/>
        </w:rPr>
        <w:sectPr w:rsidR="00DC6628" w:rsidRPr="00DC6628" w:rsidSect="00FA6C2E">
          <w:footnotePr>
            <w:numRestart w:val="eachSect"/>
          </w:footnotePr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FA6C2E" w:rsidRPr="00F060F1" w:rsidTr="00FA6C2E">
        <w:tc>
          <w:tcPr>
            <w:tcW w:w="4672" w:type="dxa"/>
          </w:tcPr>
          <w:p w:rsidR="00FA6C2E" w:rsidRPr="00F060F1" w:rsidRDefault="00FA6C2E" w:rsidP="00FA6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FA6C2E" w:rsidRPr="00F038CD" w:rsidRDefault="00FA6C2E" w:rsidP="00FA6C2E">
            <w:r>
              <w:t>Приложение</w:t>
            </w:r>
          </w:p>
          <w:p w:rsidR="00FA6C2E" w:rsidRPr="0044303E" w:rsidRDefault="00FA6C2E" w:rsidP="00FA6C2E">
            <w:pPr>
              <w:rPr>
                <w:u w:val="single"/>
              </w:rPr>
            </w:pPr>
          </w:p>
        </w:tc>
      </w:tr>
      <w:tr w:rsidR="00FA6C2E" w:rsidRPr="00F060F1" w:rsidTr="00FA6C2E">
        <w:tc>
          <w:tcPr>
            <w:tcW w:w="4672" w:type="dxa"/>
          </w:tcPr>
          <w:p w:rsidR="00FA6C2E" w:rsidRDefault="00FA6C2E" w:rsidP="00FA6C2E">
            <w:pPr>
              <w:pStyle w:val="ConsPlusNonformat"/>
              <w:widowControl/>
              <w:jc w:val="center"/>
            </w:pPr>
          </w:p>
        </w:tc>
        <w:tc>
          <w:tcPr>
            <w:tcW w:w="4826" w:type="dxa"/>
          </w:tcPr>
          <w:p w:rsidR="00FA6C2E" w:rsidRPr="00F038CD" w:rsidRDefault="00FA6C2E" w:rsidP="00FA6C2E">
            <w:r w:rsidRPr="00F038CD">
              <w:t>УТВЕРЖДЕН</w:t>
            </w:r>
          </w:p>
          <w:p w:rsidR="00FA6C2E" w:rsidRPr="00F038CD" w:rsidRDefault="00FA6C2E" w:rsidP="00FA6C2E">
            <w:r w:rsidRPr="00F038CD">
              <w:t>решением Избирательной комиссии</w:t>
            </w:r>
          </w:p>
          <w:p w:rsidR="00FA6C2E" w:rsidRPr="00F038CD" w:rsidRDefault="00FA6C2E" w:rsidP="00FA6C2E">
            <w:r w:rsidRPr="00F038CD">
              <w:t>Алтайского края</w:t>
            </w:r>
          </w:p>
          <w:p w:rsidR="00FA6C2E" w:rsidRDefault="00FA6C2E" w:rsidP="000E1A3A">
            <w:r>
              <w:t xml:space="preserve">от </w:t>
            </w:r>
            <w:r w:rsidRPr="00FA6C2E">
              <w:rPr>
                <w:u w:val="single"/>
              </w:rPr>
              <w:t>21 ф</w:t>
            </w:r>
            <w:r>
              <w:rPr>
                <w:u w:val="single"/>
              </w:rPr>
              <w:t>евраля 2019 года</w:t>
            </w:r>
            <w:r w:rsidRPr="00F038CD">
              <w:t xml:space="preserve"> № </w:t>
            </w:r>
            <w:r w:rsidRPr="0096215A">
              <w:rPr>
                <w:u w:val="single"/>
              </w:rPr>
              <w:t>5</w:t>
            </w:r>
            <w:r>
              <w:rPr>
                <w:u w:val="single"/>
              </w:rPr>
              <w:t>8</w:t>
            </w:r>
            <w:r w:rsidRPr="0096215A">
              <w:rPr>
                <w:u w:val="single"/>
              </w:rPr>
              <w:t>/</w:t>
            </w:r>
            <w:r w:rsidR="000E1A3A">
              <w:rPr>
                <w:u w:val="single"/>
              </w:rPr>
              <w:t>497</w:t>
            </w:r>
            <w:r w:rsidRPr="0096215A">
              <w:rPr>
                <w:u w:val="single"/>
              </w:rPr>
              <w:t>-7</w:t>
            </w:r>
          </w:p>
        </w:tc>
      </w:tr>
    </w:tbl>
    <w:p w:rsidR="007B4D34" w:rsidRDefault="007B4D34" w:rsidP="00FD52D2">
      <w:pPr>
        <w:jc w:val="left"/>
      </w:pPr>
    </w:p>
    <w:p w:rsidR="00FA6C2E" w:rsidRDefault="00FA6C2E" w:rsidP="00FD52D2">
      <w:pPr>
        <w:jc w:val="left"/>
      </w:pPr>
    </w:p>
    <w:p w:rsidR="00FA6C2E" w:rsidRDefault="00FA6C2E" w:rsidP="00FA6C2E">
      <w:pPr>
        <w:rPr>
          <w:b/>
        </w:rPr>
      </w:pPr>
      <w:r w:rsidRPr="00FA6C2E">
        <w:rPr>
          <w:b/>
          <w:bCs/>
        </w:rPr>
        <w:t>Порядок дополнительной</w:t>
      </w:r>
      <w:r w:rsidRPr="00FA6C2E">
        <w:rPr>
          <w:b/>
        </w:rPr>
        <w:t xml:space="preserve"> </w:t>
      </w:r>
      <w:r w:rsidRPr="00FA6C2E">
        <w:rPr>
          <w:b/>
          <w:bCs/>
        </w:rPr>
        <w:t xml:space="preserve">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 </w:t>
      </w:r>
      <w:r w:rsidRPr="00FA6C2E">
        <w:rPr>
          <w:b/>
        </w:rPr>
        <w:t>в органы государственной власти Алтайского края, органы местного самоуправления, референдумах Алтайского края, местных референдумах, проводимых вне единого дня голосования</w:t>
      </w:r>
    </w:p>
    <w:p w:rsidR="00FA6C2E" w:rsidRPr="007A256E" w:rsidRDefault="00FA6C2E" w:rsidP="00FA6C2E"/>
    <w:p w:rsidR="00FA6C2E" w:rsidRPr="007A256E" w:rsidRDefault="00FA6C2E" w:rsidP="00FA6C2E"/>
    <w:p w:rsidR="00FA6C2E" w:rsidRDefault="00FA6C2E" w:rsidP="00ED5EE8">
      <w:pPr>
        <w:pStyle w:val="af2"/>
        <w:ind w:left="0"/>
        <w:contextualSpacing w:val="0"/>
        <w:jc w:val="center"/>
        <w:rPr>
          <w:b/>
        </w:rPr>
      </w:pPr>
      <w:r>
        <w:rPr>
          <w:b/>
        </w:rPr>
        <w:t>1. </w:t>
      </w:r>
      <w:r w:rsidRPr="00577068">
        <w:rPr>
          <w:b/>
        </w:rPr>
        <w:t>Общие положения</w:t>
      </w:r>
    </w:p>
    <w:p w:rsidR="00FA6C2E" w:rsidRPr="007A256E" w:rsidRDefault="00FA6C2E" w:rsidP="00FA6C2E">
      <w:pPr>
        <w:pStyle w:val="af2"/>
        <w:ind w:left="0" w:firstLine="709"/>
        <w:contextualSpacing w:val="0"/>
        <w:jc w:val="center"/>
      </w:pPr>
    </w:p>
    <w:p w:rsidR="00FA6C2E" w:rsidRDefault="00FA6C2E" w:rsidP="00FA6C2E">
      <w:pPr>
        <w:pStyle w:val="af2"/>
        <w:spacing w:line="360" w:lineRule="auto"/>
        <w:ind w:left="0" w:firstLine="709"/>
        <w:contextualSpacing w:val="0"/>
        <w:jc w:val="both"/>
      </w:pPr>
      <w:r w:rsidRPr="00FF1049">
        <w:t>1.1. </w:t>
      </w:r>
      <w:proofErr w:type="gramStart"/>
      <w:r>
        <w:t>Аккредитация</w:t>
      </w:r>
      <w:r w:rsidRPr="00C1460A">
        <w:t xml:space="preserve"> представителей средств массовой информации </w:t>
      </w:r>
      <w:r w:rsidR="0098223B" w:rsidRPr="0098223B">
        <w:t>на досрочных, повторных, дополнительных или других выборах в органы государственной власти Алтайского края, органы местного самоуправления, референдумах Алтайского края, местных референдумах,</w:t>
      </w:r>
      <w:r>
        <w:t xml:space="preserve"> </w:t>
      </w:r>
      <w:r w:rsidRPr="006725AF">
        <w:t xml:space="preserve">проводимых вне единого дня голосования на территории </w:t>
      </w:r>
      <w:r>
        <w:t>Алтайского края</w:t>
      </w:r>
      <w:r w:rsidRPr="006725AF">
        <w:t>, для осуществления полномочий, связанных с</w:t>
      </w:r>
      <w:r w:rsidRPr="00C1460A">
        <w:t xml:space="preserve"> присутствием в помещениях для голосования в день голосования и в дни досрочного голосования, а также в пом</w:t>
      </w:r>
      <w:r>
        <w:t>ещениях избирательных комиссий, комиссий</w:t>
      </w:r>
      <w:proofErr w:type="gramEnd"/>
      <w:r>
        <w:t xml:space="preserve"> референдума </w:t>
      </w:r>
      <w:r w:rsidRPr="00C1460A">
        <w:t>при установлении ими итогов голосования, определении р</w:t>
      </w:r>
      <w:r>
        <w:t>езультатов выборов,</w:t>
      </w:r>
      <w:r w:rsidRPr="00C420E3">
        <w:t xml:space="preserve"> референдума</w:t>
      </w:r>
      <w:r>
        <w:t xml:space="preserve"> (далее – аккредитация</w:t>
      </w:r>
      <w:r w:rsidRPr="00BE0F54">
        <w:t xml:space="preserve"> </w:t>
      </w:r>
      <w:r w:rsidRPr="00FF1049">
        <w:t>представителей средств массовой информации</w:t>
      </w:r>
      <w:r>
        <w:t xml:space="preserve">), осуществляется Избирательной комиссией Алтайского края. </w:t>
      </w:r>
    </w:p>
    <w:p w:rsidR="00FA6C2E" w:rsidRPr="0061277D" w:rsidRDefault="00FA6C2E" w:rsidP="00FA6C2E">
      <w:pPr>
        <w:spacing w:line="360" w:lineRule="auto"/>
        <w:ind w:firstLine="709"/>
        <w:jc w:val="both"/>
      </w:pPr>
      <w:r>
        <w:t>1.2</w:t>
      </w:r>
      <w:r w:rsidRPr="00FF1049">
        <w:t>. </w:t>
      </w:r>
      <w:r>
        <w:t>Аккредитация представителей средств массовой информации, п</w:t>
      </w:r>
      <w:r w:rsidRPr="00FF1049">
        <w:t>редусмотренная настоящим Порядком</w:t>
      </w:r>
      <w:r>
        <w:t>,</w:t>
      </w:r>
      <w:r w:rsidRPr="00FF1049">
        <w:t xml:space="preserve"> </w:t>
      </w:r>
      <w:r>
        <w:t xml:space="preserve">носит уведомительный характер и </w:t>
      </w:r>
      <w:r w:rsidRPr="0061277D">
        <w:t>дает аккредитованному представителю средства массовой информации право:</w:t>
      </w:r>
    </w:p>
    <w:p w:rsidR="00FA6C2E" w:rsidRDefault="00FA6C2E" w:rsidP="00FA6C2E">
      <w:pPr>
        <w:spacing w:line="360" w:lineRule="auto"/>
        <w:ind w:firstLine="709"/>
        <w:jc w:val="both"/>
      </w:pPr>
      <w:r>
        <w:t>находиться в помещениях для голосования в день голосования, в дни досрочного голосования;</w:t>
      </w:r>
    </w:p>
    <w:p w:rsidR="00FA6C2E" w:rsidRDefault="00FA6C2E" w:rsidP="00FA6C2E">
      <w:pPr>
        <w:spacing w:line="360" w:lineRule="auto"/>
        <w:ind w:firstLine="709"/>
        <w:jc w:val="both"/>
      </w:pPr>
      <w:r>
        <w:lastRenderedPageBreak/>
        <w:t>присутствовать при подсчете голосов избирателей, участников референдума, а равно при повторном подсчете голосов избирателей, участников референдума на избирательных участках, участках референдума;</w:t>
      </w:r>
    </w:p>
    <w:p w:rsidR="00FA6C2E" w:rsidRDefault="00FA6C2E" w:rsidP="00FA6C2E">
      <w:pPr>
        <w:spacing w:line="360" w:lineRule="auto"/>
        <w:ind w:firstLine="709"/>
        <w:jc w:val="both"/>
      </w:pPr>
      <w:r>
        <w:t>присутствовать на заседаниях избирательных комиссий, комиссий референдума при установлении ими итогов голосования, определении результатов выборов, референдума;</w:t>
      </w:r>
    </w:p>
    <w:p w:rsidR="00FA6C2E" w:rsidRDefault="00FA6C2E" w:rsidP="00FA6C2E">
      <w:pPr>
        <w:spacing w:line="360" w:lineRule="auto"/>
        <w:ind w:firstLine="709"/>
        <w:jc w:val="both"/>
      </w:pPr>
      <w:r>
        <w:t>производить фото- и видеосъемку в помещениях для голосования, предварительно уведомив об этом председателя, заместителя председателя или секретаря соответствующей избирательной комиссии, комиссии референдума.</w:t>
      </w:r>
    </w:p>
    <w:p w:rsidR="00FA6C2E" w:rsidRDefault="00FA6C2E" w:rsidP="00FA6C2E">
      <w:pPr>
        <w:spacing w:line="360" w:lineRule="auto"/>
        <w:ind w:firstLine="709"/>
        <w:jc w:val="both"/>
      </w:pPr>
      <w:r>
        <w:t>Представители средств массовой информации также имеют право:</w:t>
      </w:r>
    </w:p>
    <w:p w:rsidR="00FA6C2E" w:rsidRDefault="00FA6C2E" w:rsidP="00FA6C2E">
      <w:pPr>
        <w:spacing w:line="360" w:lineRule="auto"/>
        <w:ind w:firstLine="709"/>
        <w:jc w:val="both"/>
      </w:pPr>
      <w:r>
        <w:t>знакомиться с протоколами избирательных комиссий, комиссий референдума об итогах голосования, о результатах выборов, референдума, в том числе составляемыми повторно;</w:t>
      </w:r>
    </w:p>
    <w:p w:rsidR="00FA6C2E" w:rsidRDefault="00FA6C2E" w:rsidP="00FA6C2E">
      <w:pPr>
        <w:spacing w:line="360" w:lineRule="auto"/>
        <w:ind w:firstLine="709"/>
        <w:jc w:val="both"/>
      </w:pPr>
      <w:r>
        <w:t>получать от соответствующей избирательной комиссии, комиссии референдума копии протоколов об итогах голосования, результатах выборов, референдумов, в том числе заверенные копии протоколов участковых комиссий об итогах голосования.</w:t>
      </w:r>
    </w:p>
    <w:p w:rsidR="00FA6C2E" w:rsidRDefault="00FA6C2E" w:rsidP="00FA6C2E">
      <w:pPr>
        <w:spacing w:line="360" w:lineRule="auto"/>
        <w:ind w:firstLine="709"/>
        <w:jc w:val="both"/>
      </w:pPr>
      <w:r>
        <w:t>1.3</w:t>
      </w:r>
      <w:r w:rsidRPr="0061277D">
        <w:t>. </w:t>
      </w:r>
      <w:r w:rsidR="007B2218">
        <w:t xml:space="preserve">Срок действия </w:t>
      </w:r>
      <w:proofErr w:type="spellStart"/>
      <w:r w:rsidR="007B2218">
        <w:t>а</w:t>
      </w:r>
      <w:r w:rsidRPr="0061277D">
        <w:t>ккредитационн</w:t>
      </w:r>
      <w:r w:rsidR="007B2218">
        <w:t>ого</w:t>
      </w:r>
      <w:proofErr w:type="spellEnd"/>
      <w:r w:rsidRPr="0061277D">
        <w:t xml:space="preserve"> удостоверения, выданн</w:t>
      </w:r>
      <w:r w:rsidR="007B2218">
        <w:t>ого</w:t>
      </w:r>
      <w:r w:rsidRPr="0061277D">
        <w:t xml:space="preserve"> </w:t>
      </w:r>
      <w:r>
        <w:t>в соответствии с настоящим Порядком</w:t>
      </w:r>
      <w:r w:rsidRPr="0061277D">
        <w:t xml:space="preserve">, </w:t>
      </w:r>
      <w:r w:rsidR="007B2218" w:rsidRPr="004B4CE5">
        <w:t>начинается в день голосования (досрочного голосования)</w:t>
      </w:r>
      <w:r w:rsidR="007B2218">
        <w:t xml:space="preserve"> и</w:t>
      </w:r>
      <w:r w:rsidR="007B2218" w:rsidRPr="004B4CE5">
        <w:t xml:space="preserve"> заканчивается в день официального опубликования результатов соответствующих</w:t>
      </w:r>
      <w:r w:rsidR="007B2218">
        <w:t xml:space="preserve"> </w:t>
      </w:r>
      <w:r>
        <w:t>выбор</w:t>
      </w:r>
      <w:r w:rsidR="007B2218">
        <w:t>ов</w:t>
      </w:r>
      <w:r>
        <w:t>, референдум</w:t>
      </w:r>
      <w:r w:rsidR="007B2218">
        <w:t>ов</w:t>
      </w:r>
      <w:r>
        <w:t>.</w:t>
      </w:r>
      <w:r w:rsidRPr="0061277D">
        <w:t xml:space="preserve"> </w:t>
      </w:r>
    </w:p>
    <w:p w:rsidR="00FA6C2E" w:rsidRDefault="00FA6C2E" w:rsidP="00FA6C2E">
      <w:pPr>
        <w:spacing w:line="360" w:lineRule="auto"/>
        <w:ind w:firstLine="709"/>
        <w:jc w:val="both"/>
      </w:pPr>
      <w:r>
        <w:t>1.4</w:t>
      </w:r>
      <w:r w:rsidRPr="0061277D">
        <w:t>. В со</w:t>
      </w:r>
      <w:r w:rsidRPr="004B4CE5">
        <w:t>ответствии с настоящим Порядком проводится аккредитация</w:t>
      </w:r>
      <w:r>
        <w:t xml:space="preserve"> п</w:t>
      </w:r>
      <w:r w:rsidRPr="004B4CE5">
        <w:t>редставителей российских средств массовой информации, действующих в соответствии с Законом Российской Федерации «О средствах массовой информации»</w:t>
      </w:r>
      <w:r>
        <w:t xml:space="preserve">. </w:t>
      </w:r>
    </w:p>
    <w:p w:rsidR="00FA6C2E" w:rsidRDefault="00FA6C2E" w:rsidP="00FA6C2E">
      <w:pPr>
        <w:spacing w:line="360" w:lineRule="auto"/>
        <w:ind w:firstLine="709"/>
        <w:jc w:val="both"/>
      </w:pPr>
      <w:r>
        <w:t>1</w:t>
      </w:r>
      <w:r w:rsidRPr="00C022D7">
        <w:t>.</w:t>
      </w:r>
      <w:r>
        <w:t>5</w:t>
      </w:r>
      <w:r w:rsidRPr="00C022D7">
        <w:t>. </w:t>
      </w:r>
      <w:proofErr w:type="gramStart"/>
      <w:r w:rsidRPr="00C022D7">
        <w:t>Для посещения помещени</w:t>
      </w:r>
      <w:r>
        <w:t>я</w:t>
      </w:r>
      <w:r w:rsidRPr="00C022D7">
        <w:t xml:space="preserve"> </w:t>
      </w:r>
      <w:r w:rsidRPr="00DD43F4">
        <w:t xml:space="preserve">участковой избирательной комиссии, сформированной на избирательном участке, </w:t>
      </w:r>
      <w:r>
        <w:t xml:space="preserve">участке референдума, </w:t>
      </w:r>
      <w:r w:rsidRPr="00DD43F4">
        <w:t xml:space="preserve">образованном в воинской части, закрытом административно-территориальном образовании, больнице, санатории, доме отдыха, месте </w:t>
      </w:r>
      <w:r w:rsidRPr="00DD43F4">
        <w:lastRenderedPageBreak/>
        <w:t xml:space="preserve">содержания под стражей подозреваемых и обвиняемых в совершении преступлений или другом месте временного пребывания избирателей, </w:t>
      </w:r>
      <w:r>
        <w:t xml:space="preserve">участников референдума, </w:t>
      </w:r>
      <w:r w:rsidRPr="00DD43F4">
        <w:t>а также доступ</w:t>
      </w:r>
      <w:r>
        <w:t>а</w:t>
      </w:r>
      <w:r w:rsidRPr="00DD43F4">
        <w:t xml:space="preserve"> в помещение для голосования и помещение, в котором проводится подсчет голосов избирателей</w:t>
      </w:r>
      <w:r>
        <w:t>, участников референдума на указанных</w:t>
      </w:r>
      <w:proofErr w:type="gramEnd"/>
      <w:r>
        <w:t xml:space="preserve"> </w:t>
      </w:r>
      <w:proofErr w:type="gramStart"/>
      <w:r>
        <w:t xml:space="preserve">участках, </w:t>
      </w:r>
      <w:r w:rsidRPr="00C022D7">
        <w:t xml:space="preserve">представитель средства массовой информации, имеющий </w:t>
      </w:r>
      <w:proofErr w:type="spellStart"/>
      <w:r w:rsidRPr="00C022D7">
        <w:t>аккредитационное</w:t>
      </w:r>
      <w:proofErr w:type="spellEnd"/>
      <w:r w:rsidRPr="00C022D7">
        <w:t xml:space="preserve"> удостоверение, либо редакция соответствующего средства массовой информации </w:t>
      </w:r>
      <w:r>
        <w:t>подают</w:t>
      </w:r>
      <w:r w:rsidRPr="00C022D7">
        <w:t xml:space="preserve"> заявку в соответствующее учреждение </w:t>
      </w:r>
      <w:r>
        <w:t>в соответствии с установленным П</w:t>
      </w:r>
      <w:r w:rsidRPr="00C022D7">
        <w:t>орядком</w:t>
      </w:r>
      <w:r>
        <w:t xml:space="preserve">, в чем </w:t>
      </w:r>
      <w:r w:rsidR="003B2AD3">
        <w:t>И</w:t>
      </w:r>
      <w:r>
        <w:t>збирательн</w:t>
      </w:r>
      <w:r w:rsidR="003B2AD3">
        <w:t>ая</w:t>
      </w:r>
      <w:r>
        <w:t xml:space="preserve"> комисси</w:t>
      </w:r>
      <w:r w:rsidR="003B2AD3">
        <w:t xml:space="preserve">я Алтайского края </w:t>
      </w:r>
      <w:r>
        <w:t>оказыва</w:t>
      </w:r>
      <w:r w:rsidR="003B2AD3">
        <w:t>е</w:t>
      </w:r>
      <w:r>
        <w:t>т содействие аккредитованным представителям средств массовой информации.</w:t>
      </w:r>
      <w:proofErr w:type="gramEnd"/>
    </w:p>
    <w:p w:rsidR="00FA6C2E" w:rsidRDefault="00FA6C2E" w:rsidP="007A256E">
      <w:pPr>
        <w:pStyle w:val="af2"/>
        <w:keepNext/>
        <w:keepLines/>
        <w:ind w:left="0" w:firstLine="709"/>
        <w:contextualSpacing w:val="0"/>
        <w:jc w:val="center"/>
        <w:rPr>
          <w:b/>
        </w:rPr>
      </w:pPr>
    </w:p>
    <w:p w:rsidR="00FA6C2E" w:rsidRPr="007A256E" w:rsidRDefault="00FA6C2E" w:rsidP="007B2218">
      <w:pPr>
        <w:pStyle w:val="af2"/>
        <w:keepNext/>
        <w:keepLines/>
        <w:ind w:left="0" w:firstLine="709"/>
        <w:contextualSpacing w:val="0"/>
        <w:jc w:val="center"/>
      </w:pPr>
      <w:r w:rsidRPr="004B4CE5">
        <w:rPr>
          <w:b/>
        </w:rPr>
        <w:t>2. </w:t>
      </w:r>
      <w:r>
        <w:rPr>
          <w:b/>
        </w:rPr>
        <w:t xml:space="preserve">Подача заявки на </w:t>
      </w:r>
      <w:r w:rsidRPr="004B4CE5">
        <w:rPr>
          <w:b/>
        </w:rPr>
        <w:t>аккредит</w:t>
      </w:r>
      <w:r>
        <w:rPr>
          <w:b/>
        </w:rPr>
        <w:t>ацию</w:t>
      </w:r>
    </w:p>
    <w:p w:rsidR="00FA6C2E" w:rsidRPr="007A256E" w:rsidRDefault="00FA6C2E" w:rsidP="007B2218">
      <w:pPr>
        <w:pStyle w:val="af2"/>
        <w:keepNext/>
        <w:keepLines/>
        <w:ind w:left="0" w:firstLine="709"/>
        <w:contextualSpacing w:val="0"/>
        <w:jc w:val="center"/>
        <w:rPr>
          <w:sz w:val="32"/>
          <w:szCs w:val="32"/>
        </w:rPr>
      </w:pPr>
    </w:p>
    <w:p w:rsidR="00FA6C2E" w:rsidRDefault="00FA6C2E" w:rsidP="00FA6C2E">
      <w:pPr>
        <w:spacing w:line="360" w:lineRule="auto"/>
        <w:ind w:firstLine="709"/>
        <w:jc w:val="both"/>
      </w:pPr>
      <w:r>
        <w:t>2.1</w:t>
      </w:r>
      <w:r w:rsidRPr="00FF1049">
        <w:t>. </w:t>
      </w:r>
      <w:proofErr w:type="gramStart"/>
      <w:r>
        <w:t xml:space="preserve">Главный редактор </w:t>
      </w:r>
      <w:r w:rsidRPr="00FF1049">
        <w:t xml:space="preserve">средства массовой информации </w:t>
      </w:r>
      <w:r>
        <w:t xml:space="preserve">либо обладающее соответствующими правами должностное лицо </w:t>
      </w:r>
      <w:r w:rsidRPr="002C4B44">
        <w:t>организации телерадиовещания, являющейся учредителем соответствующе</w:t>
      </w:r>
      <w:r>
        <w:t>го средства массовой информации</w:t>
      </w:r>
      <w:r w:rsidRPr="002C4B44">
        <w:t xml:space="preserve"> и имеющей лицензию на вещание соответствующего средства массовой информации (далее – главный редактор)</w:t>
      </w:r>
      <w:r>
        <w:t xml:space="preserve">, </w:t>
      </w:r>
      <w:r w:rsidRPr="00FF1049">
        <w:t>пода</w:t>
      </w:r>
      <w:r>
        <w:t>ет</w:t>
      </w:r>
      <w:r w:rsidRPr="00FF1049">
        <w:t xml:space="preserve"> заявку на аккредитацию представителей</w:t>
      </w:r>
      <w:r>
        <w:t xml:space="preserve"> этого средства массовой информации</w:t>
      </w:r>
      <w:r w:rsidRPr="00FF1049">
        <w:t>, работающих в редакции на основании заключенного не менее чем за два месяца до дня официального опубликования (публикации) решения о назначении</w:t>
      </w:r>
      <w:proofErr w:type="gramEnd"/>
      <w:r w:rsidRPr="00FF1049">
        <w:t xml:space="preserve"> выборов</w:t>
      </w:r>
      <w:r>
        <w:t xml:space="preserve">, референдума </w:t>
      </w:r>
      <w:r w:rsidRPr="00FF1049">
        <w:t>трудового или возмездного гражданско-правового договора.</w:t>
      </w:r>
    </w:p>
    <w:p w:rsidR="00FA6C2E" w:rsidRDefault="00FA6C2E" w:rsidP="00FA6C2E">
      <w:pPr>
        <w:spacing w:line="360" w:lineRule="auto"/>
        <w:ind w:firstLine="709"/>
        <w:jc w:val="both"/>
      </w:pPr>
      <w:r w:rsidRPr="00FF1049">
        <w:t xml:space="preserve">При наличии у представителя средства массовой информации срочного трудового договора, заключенного </w:t>
      </w:r>
      <w:proofErr w:type="gramStart"/>
      <w:r w:rsidRPr="00FF1049">
        <w:t>позднее</w:t>
      </w:r>
      <w:proofErr w:type="gramEnd"/>
      <w:r w:rsidRPr="00FF1049">
        <w:t xml:space="preserve"> чем за два месяца до дня официального опубликования (публикации) решения о назначении выборов, </w:t>
      </w:r>
      <w:r>
        <w:t xml:space="preserve">референдума </w:t>
      </w:r>
      <w:r w:rsidRPr="00FF1049">
        <w:t>уч</w:t>
      </w:r>
      <w:r>
        <w:t>итывается</w:t>
      </w:r>
      <w:r w:rsidRPr="00FF1049">
        <w:t xml:space="preserve"> предыдущий срочный договор с этой же редакцией</w:t>
      </w:r>
      <w:r>
        <w:t xml:space="preserve">, </w:t>
      </w:r>
      <w:r w:rsidRPr="00FF1049">
        <w:t xml:space="preserve">закончившийся </w:t>
      </w:r>
      <w:r>
        <w:t>не более чем за две недели до заключения действующего договора.</w:t>
      </w:r>
    </w:p>
    <w:p w:rsidR="00FA6C2E" w:rsidRDefault="00FA6C2E" w:rsidP="00FA6C2E">
      <w:pPr>
        <w:spacing w:line="360" w:lineRule="auto"/>
        <w:ind w:firstLine="709"/>
        <w:jc w:val="both"/>
      </w:pPr>
      <w:proofErr w:type="gramStart"/>
      <w:r>
        <w:t xml:space="preserve">В случае если в период менее чем за два месяца до дня официального опубликования (публикации) решения о назначении выборов, референдума </w:t>
      </w:r>
      <w:r>
        <w:lastRenderedPageBreak/>
        <w:t>представителем средства массовой информации прекращены трудовые или гражданско-правовые отношения с редакцией одного средства массовой информации и в течение не более чем двух недель заключен трудовой или возмездный гражданско-правовой договор с редакцией другого средства массовой информации, заявка для аккредитации указанного представителя</w:t>
      </w:r>
      <w:proofErr w:type="gramEnd"/>
      <w:r>
        <w:t xml:space="preserve"> средства массовой информации направляется главными редакторами обоих средств массовой информации.</w:t>
      </w:r>
    </w:p>
    <w:p w:rsidR="00FA6C2E" w:rsidRPr="00561198" w:rsidRDefault="00FA6C2E" w:rsidP="00FA6C2E">
      <w:pPr>
        <w:pStyle w:val="ConsPlusNormal"/>
        <w:spacing w:line="360" w:lineRule="auto"/>
        <w:ind w:firstLine="709"/>
        <w:jc w:val="both"/>
      </w:pPr>
      <w:r>
        <w:t>2.2. Заявка на ак</w:t>
      </w:r>
      <w:r w:rsidRPr="00FF1049">
        <w:t>кредитаци</w:t>
      </w:r>
      <w:r>
        <w:t>ю</w:t>
      </w:r>
      <w:r w:rsidRPr="00FF1049">
        <w:t xml:space="preserve"> </w:t>
      </w:r>
      <w:r>
        <w:t xml:space="preserve">представителей средства массовой информации подается в Избирательную комиссию </w:t>
      </w:r>
      <w:r w:rsidR="007B2218">
        <w:t>Алтайского края</w:t>
      </w:r>
      <w:r w:rsidRPr="00BC1E30">
        <w:t xml:space="preserve"> </w:t>
      </w:r>
      <w:r>
        <w:t xml:space="preserve">не ранее, чем </w:t>
      </w:r>
      <w:r w:rsidRPr="0067271D">
        <w:t xml:space="preserve">за 60 дней до дня голосования </w:t>
      </w:r>
      <w:r>
        <w:t xml:space="preserve">(но не ранее дня официального опубликования (публикации) решения о назначении выборов, референдума) и не </w:t>
      </w:r>
      <w:proofErr w:type="gramStart"/>
      <w:r>
        <w:t>позднее</w:t>
      </w:r>
      <w:proofErr w:type="gramEnd"/>
      <w:r>
        <w:t xml:space="preserve"> чем за три дня до дня голосования (досрочного голосования)</w:t>
      </w:r>
      <w:r w:rsidRPr="00561198">
        <w:t xml:space="preserve">. </w:t>
      </w:r>
    </w:p>
    <w:p w:rsidR="00FA6C2E" w:rsidRPr="00561198" w:rsidRDefault="00FA6C2E" w:rsidP="00FA6C2E">
      <w:pPr>
        <w:spacing w:line="360" w:lineRule="auto"/>
        <w:ind w:firstLine="709"/>
        <w:jc w:val="both"/>
      </w:pPr>
      <w:r>
        <w:t>2.</w:t>
      </w:r>
      <w:r w:rsidR="007B2218">
        <w:t>3</w:t>
      </w:r>
      <w:r>
        <w:t>. </w:t>
      </w:r>
      <w:r w:rsidRPr="00561198">
        <w:t>Для аккредитации представителей средств массовой информации</w:t>
      </w:r>
      <w:r w:rsidRPr="00596CB7">
        <w:t xml:space="preserve"> </w:t>
      </w:r>
      <w:r w:rsidRPr="00561198">
        <w:t xml:space="preserve">в </w:t>
      </w:r>
      <w:r>
        <w:t>И</w:t>
      </w:r>
      <w:r w:rsidRPr="00561198">
        <w:t xml:space="preserve">збирательную комиссию </w:t>
      </w:r>
      <w:r w:rsidR="007B2218">
        <w:t>Алтайского края</w:t>
      </w:r>
      <w:r w:rsidR="007B2218" w:rsidRPr="00BC1E30">
        <w:t xml:space="preserve"> </w:t>
      </w:r>
      <w:r w:rsidRPr="00561198">
        <w:t>подаются следующие документы:</w:t>
      </w:r>
    </w:p>
    <w:p w:rsidR="00FA6C2E" w:rsidRDefault="00FA6C2E" w:rsidP="00FA6C2E">
      <w:pPr>
        <w:spacing w:line="360" w:lineRule="auto"/>
        <w:ind w:firstLine="709"/>
        <w:jc w:val="both"/>
      </w:pPr>
      <w:r>
        <w:t>а</w:t>
      </w:r>
      <w:r w:rsidRPr="004B4CE5">
        <w:t>) заявка по форме, установленной в приложении</w:t>
      </w:r>
      <w:r w:rsidRPr="008311FA">
        <w:t xml:space="preserve"> № 1 </w:t>
      </w:r>
      <w:r w:rsidRPr="004B4CE5">
        <w:t>к настоящему Порядку</w:t>
      </w:r>
      <w:r>
        <w:t xml:space="preserve">, подписанная главным редактором с указанием даты голосования, </w:t>
      </w:r>
      <w:r w:rsidRPr="004B4CE5">
        <w:t xml:space="preserve">в связи с которой подается заявка на аккредитацию. Представляется </w:t>
      </w:r>
      <w:r w:rsidRPr="00E611ED">
        <w:t>на бумажном носителе и</w:t>
      </w:r>
      <w:r w:rsidRPr="004B4CE5">
        <w:t xml:space="preserve"> </w:t>
      </w:r>
      <w:r>
        <w:t xml:space="preserve">(или) </w:t>
      </w:r>
      <w:r w:rsidRPr="00853029">
        <w:t xml:space="preserve">в </w:t>
      </w:r>
      <w:r>
        <w:t xml:space="preserve">виде электронного образа (скана), а также </w:t>
      </w:r>
      <w:r w:rsidRPr="004B4CE5">
        <w:t>в машиночитаемом виде</w:t>
      </w:r>
      <w:r>
        <w:t xml:space="preserve"> в формате </w:t>
      </w:r>
      <w:r w:rsidRPr="00114B2A">
        <w:t xml:space="preserve">MS </w:t>
      </w:r>
      <w:proofErr w:type="spellStart"/>
      <w:r w:rsidRPr="00114B2A">
        <w:t>Excel</w:t>
      </w:r>
      <w:proofErr w:type="spellEnd"/>
      <w:r>
        <w:t>;</w:t>
      </w:r>
    </w:p>
    <w:p w:rsidR="00FA6C2E" w:rsidRPr="00853029" w:rsidRDefault="00FA6C2E" w:rsidP="00FA6C2E">
      <w:pPr>
        <w:spacing w:line="360" w:lineRule="auto"/>
        <w:ind w:firstLine="709"/>
        <w:jc w:val="both"/>
      </w:pPr>
      <w:r>
        <w:t>б</w:t>
      </w:r>
      <w:r w:rsidRPr="004B4CE5">
        <w:t>) копия свидетельства о регистрации средства массовой информации (для зарегистрированного средства массовой информации), заверенная главн</w:t>
      </w:r>
      <w:r w:rsidRPr="00853029">
        <w:t>ым редактором. При подаче заявки в электронном виде направляется электронный образ (скан) заверенной копии свидетельства о регистрац</w:t>
      </w:r>
      <w:r>
        <w:t>ии средства массовой информации.</w:t>
      </w:r>
    </w:p>
    <w:p w:rsidR="00FA6C2E" w:rsidRDefault="00FA6C2E" w:rsidP="00FA6C2E">
      <w:pPr>
        <w:spacing w:line="360" w:lineRule="auto"/>
        <w:ind w:firstLine="709"/>
        <w:jc w:val="both"/>
      </w:pPr>
      <w:r w:rsidRPr="00853029">
        <w:t>2.</w:t>
      </w:r>
      <w:r w:rsidR="007B2218">
        <w:t>4</w:t>
      </w:r>
      <w:r w:rsidRPr="00853029">
        <w:t>. </w:t>
      </w:r>
      <w:proofErr w:type="gramStart"/>
      <w:r>
        <w:t>Подача главным редактором документов, указанных в пункте 2.</w:t>
      </w:r>
      <w:r w:rsidR="007B2218">
        <w:t>3</w:t>
      </w:r>
      <w:r>
        <w:t xml:space="preserve"> настоящего Порядка, является подтверждением того, что в</w:t>
      </w:r>
      <w:r w:rsidRPr="003E3CE7">
        <w:t>се указанные в заявке лица отвечают требованиям пункта 1</w:t>
      </w:r>
      <w:r>
        <w:t>.2</w:t>
      </w:r>
      <w:r w:rsidRPr="003E3CE7">
        <w:t xml:space="preserve"> статьи 30 Федерального закона «Об основных гарантиях избирательных прав и права на участие в референдум</w:t>
      </w:r>
      <w:r w:rsidR="0092648F">
        <w:t>е граждан Российской Федерации», пункта 1.2 статьи 38 Кодекса Алтайского края о выборах, референдуме, отзыве.</w:t>
      </w:r>
      <w:proofErr w:type="gramEnd"/>
    </w:p>
    <w:p w:rsidR="00FA6C2E" w:rsidRPr="00C022D7" w:rsidRDefault="00FA6C2E" w:rsidP="00FA6C2E">
      <w:pPr>
        <w:spacing w:line="360" w:lineRule="auto"/>
        <w:ind w:firstLine="709"/>
        <w:jc w:val="both"/>
      </w:pPr>
      <w:r>
        <w:lastRenderedPageBreak/>
        <w:t>2</w:t>
      </w:r>
      <w:r w:rsidRPr="00C022D7">
        <w:t>.</w:t>
      </w:r>
      <w:r w:rsidR="007B2218">
        <w:t>5</w:t>
      </w:r>
      <w:r w:rsidRPr="00C022D7">
        <w:t>. Ответственность за достоверность предоставляем</w:t>
      </w:r>
      <w:r>
        <w:t>ых</w:t>
      </w:r>
      <w:r w:rsidRPr="00C022D7">
        <w:t xml:space="preserve"> </w:t>
      </w:r>
      <w:r>
        <w:t>сведений</w:t>
      </w:r>
      <w:r w:rsidRPr="00C022D7">
        <w:t xml:space="preserve"> о представителе средства массовой информации</w:t>
      </w:r>
      <w:r>
        <w:t xml:space="preserve">, а также за соблюдение положений Федерального закона </w:t>
      </w:r>
      <w:r w:rsidRPr="00A02BEF">
        <w:t>от 27</w:t>
      </w:r>
      <w:r>
        <w:t xml:space="preserve"> июля </w:t>
      </w:r>
      <w:r w:rsidRPr="00A02BEF">
        <w:t xml:space="preserve">2006 </w:t>
      </w:r>
      <w:r>
        <w:t>года №</w:t>
      </w:r>
      <w:r w:rsidRPr="00A02BEF">
        <w:t xml:space="preserve"> 152-ФЗ</w:t>
      </w:r>
      <w:r>
        <w:t xml:space="preserve"> </w:t>
      </w:r>
      <w:r>
        <w:br/>
        <w:t>«</w:t>
      </w:r>
      <w:r w:rsidRPr="00A02BEF">
        <w:t>О персональных данных</w:t>
      </w:r>
      <w:r>
        <w:t xml:space="preserve">» </w:t>
      </w:r>
      <w:r w:rsidRPr="00C022D7">
        <w:t>несет главный редактор.</w:t>
      </w:r>
    </w:p>
    <w:p w:rsidR="00FA6C2E" w:rsidRDefault="00FA6C2E" w:rsidP="00FA6C2E">
      <w:pPr>
        <w:pStyle w:val="ConsPlusNormal"/>
        <w:spacing w:line="360" w:lineRule="auto"/>
        <w:ind w:firstLine="709"/>
        <w:jc w:val="both"/>
      </w:pPr>
      <w:r>
        <w:t>2.</w:t>
      </w:r>
      <w:r w:rsidR="007B2218">
        <w:t>6</w:t>
      </w:r>
      <w:r>
        <w:t>. Форма заявки, указанная в пункте 2.4 настоящего Порядка, в виде файлов формата</w:t>
      </w:r>
      <w:r w:rsidRPr="00853029">
        <w:t xml:space="preserve"> MS </w:t>
      </w:r>
      <w:proofErr w:type="spellStart"/>
      <w:r w:rsidRPr="00853029">
        <w:t>Excel</w:t>
      </w:r>
      <w:proofErr w:type="spellEnd"/>
      <w:r>
        <w:t xml:space="preserve"> размещается на официальном сайте Избирательной комиссии </w:t>
      </w:r>
      <w:r w:rsidR="007B2218">
        <w:t>Алтайского края</w:t>
      </w:r>
      <w:r>
        <w:t>.</w:t>
      </w:r>
    </w:p>
    <w:p w:rsidR="00FA6C2E" w:rsidRDefault="00FA6C2E" w:rsidP="00FA6C2E">
      <w:pPr>
        <w:pStyle w:val="ConsPlusNormal"/>
        <w:spacing w:line="360" w:lineRule="auto"/>
        <w:ind w:firstLine="709"/>
        <w:jc w:val="both"/>
      </w:pPr>
      <w:r>
        <w:t>2.</w:t>
      </w:r>
      <w:r w:rsidR="007B2218">
        <w:t>7</w:t>
      </w:r>
      <w:r>
        <w:t xml:space="preserve">. Заполненная заявка вместе с прилагаемыми к ней документами </w:t>
      </w:r>
      <w:r w:rsidRPr="004B4CE5">
        <w:t xml:space="preserve">подаются непосредственно в </w:t>
      </w:r>
      <w:r>
        <w:t>И</w:t>
      </w:r>
      <w:r w:rsidRPr="004B4CE5">
        <w:t>збирательную комиссию</w:t>
      </w:r>
      <w:r>
        <w:t xml:space="preserve"> </w:t>
      </w:r>
      <w:r w:rsidR="007B2218">
        <w:t>Алтайского края</w:t>
      </w:r>
      <w:r>
        <w:t xml:space="preserve">. К документам прилагается </w:t>
      </w:r>
      <w:r w:rsidRPr="005E6ACC">
        <w:t xml:space="preserve">электронный носитель (оптический компакт-диск </w:t>
      </w:r>
      <w:r w:rsidRPr="005E6ACC">
        <w:rPr>
          <w:lang w:val="en-US"/>
        </w:rPr>
        <w:t>CD</w:t>
      </w:r>
      <w:r w:rsidRPr="005E6ACC">
        <w:t>-</w:t>
      </w:r>
      <w:r w:rsidRPr="005E6ACC">
        <w:rPr>
          <w:lang w:val="en-US"/>
        </w:rPr>
        <w:t>R</w:t>
      </w:r>
      <w:r w:rsidRPr="005E6ACC">
        <w:t xml:space="preserve">, </w:t>
      </w:r>
      <w:r w:rsidRPr="005E6ACC">
        <w:rPr>
          <w:lang w:val="en-US"/>
        </w:rPr>
        <w:t>CD</w:t>
      </w:r>
      <w:r w:rsidRPr="005E6ACC">
        <w:t>-</w:t>
      </w:r>
      <w:r w:rsidRPr="005E6ACC">
        <w:rPr>
          <w:lang w:val="en-US"/>
        </w:rPr>
        <w:t>RW</w:t>
      </w:r>
      <w:r w:rsidRPr="005E6ACC">
        <w:t xml:space="preserve"> или </w:t>
      </w:r>
      <w:r w:rsidRPr="005E6ACC">
        <w:rPr>
          <w:lang w:val="en-US"/>
        </w:rPr>
        <w:t>DVD</w:t>
      </w:r>
      <w:r w:rsidRPr="005E6ACC">
        <w:t>),</w:t>
      </w:r>
      <w:r>
        <w:t xml:space="preserve"> содержащий заявку </w:t>
      </w:r>
      <w:r w:rsidRPr="00853029">
        <w:t>в машиноч</w:t>
      </w:r>
      <w:r>
        <w:t xml:space="preserve">итаемом виде в формате MS </w:t>
      </w:r>
      <w:proofErr w:type="spellStart"/>
      <w:r>
        <w:t>Excel</w:t>
      </w:r>
      <w:proofErr w:type="spellEnd"/>
      <w:r>
        <w:t>.</w:t>
      </w:r>
    </w:p>
    <w:p w:rsidR="0092648F" w:rsidRDefault="0092648F" w:rsidP="00FA6C2E">
      <w:pPr>
        <w:pStyle w:val="ConsPlusNormal"/>
        <w:spacing w:line="360" w:lineRule="auto"/>
        <w:ind w:firstLine="709"/>
        <w:jc w:val="both"/>
      </w:pPr>
      <w:r>
        <w:t xml:space="preserve">2.8. В случае невозможности подать заявку по правилам, предусмотренным пунктом 2.7 настоящего Порядка, заявка может быть подана в электронном виде посредством письма на адрес электронной почты, указанный в соответствующем разделе на официальном сайте Избирательной комиссии Алтайского края. В этом случае заявка направляется в виде файла формата </w:t>
      </w:r>
      <w:r w:rsidR="003D0A9D" w:rsidRPr="00853029">
        <w:t xml:space="preserve">MS </w:t>
      </w:r>
      <w:proofErr w:type="spellStart"/>
      <w:r w:rsidR="003D0A9D" w:rsidRPr="00853029">
        <w:t>Excel</w:t>
      </w:r>
      <w:proofErr w:type="spellEnd"/>
      <w:r w:rsidR="003D0A9D">
        <w:t>, а иные документы – в виде отдельных файлов, содержащих их электронные образы (сканы).</w:t>
      </w:r>
    </w:p>
    <w:p w:rsidR="00FA6C2E" w:rsidRPr="00F91E8C" w:rsidRDefault="00FA6C2E" w:rsidP="00FA6C2E">
      <w:pPr>
        <w:pStyle w:val="ConsPlusNormal"/>
        <w:spacing w:line="360" w:lineRule="auto"/>
        <w:ind w:firstLine="709"/>
        <w:jc w:val="both"/>
      </w:pPr>
      <w:r>
        <w:t>2.</w:t>
      </w:r>
      <w:r w:rsidR="003D0A9D">
        <w:t>9</w:t>
      </w:r>
      <w:r>
        <w:t xml:space="preserve">. Заявки носят уведомительный характер. Все представители средств массовой информации, которые отвечают требованиям законодательства Российской Федерации, подлежат аккредитации. </w:t>
      </w:r>
    </w:p>
    <w:p w:rsidR="00FA6C2E" w:rsidRDefault="00FA6C2E" w:rsidP="00FA6C2E">
      <w:pPr>
        <w:pStyle w:val="ConsPlusNormal"/>
        <w:spacing w:line="360" w:lineRule="auto"/>
        <w:ind w:firstLine="709"/>
        <w:jc w:val="both"/>
      </w:pPr>
      <w:r>
        <w:t>2.</w:t>
      </w:r>
      <w:r w:rsidR="003D0A9D">
        <w:t>10</w:t>
      </w:r>
      <w:r>
        <w:t xml:space="preserve">. При поступлении заявки в Избирательную комиссию </w:t>
      </w:r>
      <w:r w:rsidR="007B2218">
        <w:t>Алтайского края</w:t>
      </w:r>
      <w:r w:rsidR="007B2218" w:rsidRPr="00BC1E30">
        <w:t xml:space="preserve"> </w:t>
      </w:r>
      <w:r>
        <w:t xml:space="preserve">ей присваивается порядковый номер. </w:t>
      </w:r>
      <w:r w:rsidRPr="00C44921">
        <w:t xml:space="preserve">Сведения о ходе рассмотрения заявок на аккредитацию </w:t>
      </w:r>
      <w:r>
        <w:t xml:space="preserve">размещаются на официальном сайте Избирательной комиссии </w:t>
      </w:r>
      <w:r w:rsidR="003D0A9D">
        <w:t>Алтайского края</w:t>
      </w:r>
      <w:r>
        <w:t xml:space="preserve"> по форме, установленной в приложении № 2 к настоящему Порядку. Размещение актуальной информации производится в течение </w:t>
      </w:r>
      <w:r w:rsidR="007B2218">
        <w:t>48</w:t>
      </w:r>
      <w:r>
        <w:t xml:space="preserve"> часов с момента соответствующего события.</w:t>
      </w:r>
    </w:p>
    <w:p w:rsidR="00FA6C2E" w:rsidRPr="008D28A7" w:rsidRDefault="00FA6C2E" w:rsidP="00FA6C2E">
      <w:pPr>
        <w:spacing w:line="360" w:lineRule="auto"/>
        <w:ind w:firstLine="709"/>
        <w:jc w:val="both"/>
      </w:pPr>
      <w:r w:rsidRPr="008D28A7">
        <w:lastRenderedPageBreak/>
        <w:t>2.1</w:t>
      </w:r>
      <w:r w:rsidR="003D0A9D">
        <w:t>1</w:t>
      </w:r>
      <w:r w:rsidRPr="008D28A7">
        <w:t>. Подача заявки на аккредитацию подтверждает согласие представителей средств массовой информации с необходимостью выполнения следующих специальных требований:</w:t>
      </w:r>
    </w:p>
    <w:p w:rsidR="00FA6C2E" w:rsidRPr="00967CEA" w:rsidRDefault="00FA6C2E" w:rsidP="00FA6C2E">
      <w:pPr>
        <w:spacing w:line="360" w:lineRule="auto"/>
        <w:ind w:firstLine="709"/>
        <w:jc w:val="both"/>
      </w:pPr>
      <w:r w:rsidRPr="00967CEA">
        <w:t xml:space="preserve">при осуществлении своей профессиональной деятельности уважать права, законные интересы, честь и достоинство </w:t>
      </w:r>
      <w:r>
        <w:t>избирателей, участников референдума, членов и работников аппаратов избирательных комиссий и иных участников избирательного процесса</w:t>
      </w:r>
      <w:r w:rsidRPr="00967CEA">
        <w:t>;</w:t>
      </w:r>
    </w:p>
    <w:p w:rsidR="00FA6C2E" w:rsidRPr="00967CEA" w:rsidRDefault="00FA6C2E" w:rsidP="00FA6C2E">
      <w:pPr>
        <w:spacing w:line="360" w:lineRule="auto"/>
        <w:ind w:firstLine="709"/>
        <w:jc w:val="both"/>
      </w:pPr>
      <w:r w:rsidRPr="00967CEA">
        <w:t>соблюдать нормы профессиональной этики журналистов;</w:t>
      </w:r>
    </w:p>
    <w:p w:rsidR="00FA6C2E" w:rsidRPr="00967CEA" w:rsidRDefault="00FA6C2E" w:rsidP="00FA6C2E">
      <w:pPr>
        <w:spacing w:line="360" w:lineRule="auto"/>
        <w:ind w:firstLine="709"/>
        <w:jc w:val="both"/>
      </w:pPr>
      <w:r w:rsidRPr="00967CEA">
        <w:t xml:space="preserve">всесторонне и объективно информировать читателей, телезрителей и радиослушателей о </w:t>
      </w:r>
      <w:r>
        <w:t>деятельности</w:t>
      </w:r>
      <w:r w:rsidRPr="00967CEA">
        <w:t xml:space="preserve"> </w:t>
      </w:r>
      <w:r>
        <w:t>избирательных комиссий</w:t>
      </w:r>
      <w:r w:rsidRPr="00967CEA">
        <w:t>;</w:t>
      </w:r>
    </w:p>
    <w:p w:rsidR="00FA6C2E" w:rsidRPr="00967CEA" w:rsidRDefault="00FA6C2E" w:rsidP="00FA6C2E">
      <w:pPr>
        <w:spacing w:line="360" w:lineRule="auto"/>
        <w:ind w:firstLine="709"/>
        <w:jc w:val="both"/>
      </w:pPr>
      <w:r w:rsidRPr="00967CEA"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FA6C2E" w:rsidRDefault="00FA6C2E" w:rsidP="00FA6C2E">
      <w:pPr>
        <w:spacing w:line="360" w:lineRule="auto"/>
        <w:ind w:firstLine="709"/>
        <w:jc w:val="both"/>
      </w:pPr>
      <w:r w:rsidRPr="00967CEA">
        <w:t xml:space="preserve">не нарушать общественный порядок и нормы поведения в </w:t>
      </w:r>
      <w:r>
        <w:t>помещениях</w:t>
      </w:r>
      <w:r w:rsidRPr="00967CEA">
        <w:t xml:space="preserve"> </w:t>
      </w:r>
      <w:r>
        <w:t>избирательных комиссий.</w:t>
      </w:r>
    </w:p>
    <w:p w:rsidR="00FA6C2E" w:rsidRDefault="00FA6C2E" w:rsidP="007A256E">
      <w:pPr>
        <w:pStyle w:val="af2"/>
        <w:keepNext/>
        <w:keepLines/>
        <w:ind w:left="0" w:firstLine="709"/>
        <w:contextualSpacing w:val="0"/>
        <w:jc w:val="center"/>
        <w:rPr>
          <w:b/>
        </w:rPr>
      </w:pPr>
    </w:p>
    <w:p w:rsidR="00FA6C2E" w:rsidRPr="007A256E" w:rsidRDefault="00FA6C2E" w:rsidP="007B2218">
      <w:pPr>
        <w:pStyle w:val="af2"/>
        <w:keepNext/>
        <w:keepLines/>
        <w:ind w:left="0" w:firstLine="709"/>
        <w:contextualSpacing w:val="0"/>
        <w:jc w:val="center"/>
      </w:pPr>
      <w:r>
        <w:rPr>
          <w:b/>
        </w:rPr>
        <w:t>3</w:t>
      </w:r>
      <w:r w:rsidRPr="004B4CE5">
        <w:rPr>
          <w:b/>
        </w:rPr>
        <w:t>. </w:t>
      </w:r>
      <w:r>
        <w:rPr>
          <w:b/>
        </w:rPr>
        <w:t>Выдача а</w:t>
      </w:r>
      <w:r w:rsidRPr="004B4CE5">
        <w:rPr>
          <w:b/>
        </w:rPr>
        <w:t>ккредитационн</w:t>
      </w:r>
      <w:r>
        <w:rPr>
          <w:b/>
        </w:rPr>
        <w:t>ых</w:t>
      </w:r>
      <w:r w:rsidRPr="004B4CE5">
        <w:rPr>
          <w:b/>
        </w:rPr>
        <w:t xml:space="preserve"> удостоверени</w:t>
      </w:r>
      <w:r>
        <w:rPr>
          <w:b/>
        </w:rPr>
        <w:t>й</w:t>
      </w:r>
    </w:p>
    <w:p w:rsidR="00FA6C2E" w:rsidRPr="007A256E" w:rsidRDefault="00FA6C2E" w:rsidP="007B2218">
      <w:pPr>
        <w:pStyle w:val="af2"/>
        <w:keepNext/>
        <w:keepLines/>
        <w:ind w:left="0" w:firstLine="709"/>
        <w:contextualSpacing w:val="0"/>
        <w:jc w:val="center"/>
        <w:rPr>
          <w:sz w:val="32"/>
          <w:szCs w:val="32"/>
        </w:rPr>
      </w:pPr>
    </w:p>
    <w:p w:rsidR="00FA6C2E" w:rsidRDefault="00FA6C2E" w:rsidP="00FA6C2E">
      <w:pPr>
        <w:spacing w:line="360" w:lineRule="auto"/>
        <w:ind w:firstLine="709"/>
        <w:jc w:val="both"/>
      </w:pPr>
      <w:r>
        <w:t>3</w:t>
      </w:r>
      <w:r w:rsidRPr="00C022D7">
        <w:t>.</w:t>
      </w:r>
      <w:r>
        <w:t>1</w:t>
      </w:r>
      <w:r w:rsidRPr="00C022D7">
        <w:t xml:space="preserve">. Факт аккредитации представителя средства массовой информации подтверждается </w:t>
      </w:r>
      <w:proofErr w:type="spellStart"/>
      <w:r w:rsidRPr="00C022D7">
        <w:t>аккредитационным</w:t>
      </w:r>
      <w:proofErr w:type="spellEnd"/>
      <w:r w:rsidRPr="00C022D7">
        <w:t xml:space="preserve"> удостоверением, которое </w:t>
      </w:r>
      <w:r w:rsidRPr="00386048">
        <w:t>изготавливается по форме, указанной в приложении № </w:t>
      </w:r>
      <w:r>
        <w:t>3</w:t>
      </w:r>
      <w:r w:rsidRPr="00386048">
        <w:t xml:space="preserve"> к настоящему Порядку (далее – </w:t>
      </w:r>
      <w:proofErr w:type="spellStart"/>
      <w:r w:rsidRPr="00386048">
        <w:t>аккредитационное</w:t>
      </w:r>
      <w:proofErr w:type="spellEnd"/>
      <w:r w:rsidRPr="00C022D7">
        <w:t xml:space="preserve"> удостоверение).</w:t>
      </w:r>
    </w:p>
    <w:p w:rsidR="00FA6C2E" w:rsidRPr="00C022D7" w:rsidRDefault="00FA6C2E" w:rsidP="00FA6C2E">
      <w:pPr>
        <w:spacing w:line="360" w:lineRule="auto"/>
        <w:ind w:firstLine="709"/>
        <w:jc w:val="both"/>
      </w:pPr>
      <w:r>
        <w:t>3.2.</w:t>
      </w:r>
      <w:r w:rsidR="003B2AD3">
        <w:t> </w:t>
      </w:r>
      <w:proofErr w:type="spellStart"/>
      <w:r w:rsidRPr="001D5D25">
        <w:t>Аккредитационные</w:t>
      </w:r>
      <w:proofErr w:type="spellEnd"/>
      <w:r w:rsidRPr="001D5D25">
        <w:t xml:space="preserve"> удостоверения выдаются в </w:t>
      </w:r>
      <w:r>
        <w:t>И</w:t>
      </w:r>
      <w:r w:rsidRPr="001D5D25">
        <w:t xml:space="preserve">збирательной комиссии </w:t>
      </w:r>
      <w:r w:rsidR="007B2218">
        <w:t>Алтайского края</w:t>
      </w:r>
      <w:r w:rsidR="007B2218" w:rsidRPr="00BC1E30">
        <w:t xml:space="preserve"> </w:t>
      </w:r>
      <w:r w:rsidRPr="001D5D25">
        <w:t xml:space="preserve">не позднее чем через 15 дней после приема заявки, но не </w:t>
      </w:r>
      <w:proofErr w:type="gramStart"/>
      <w:r w:rsidRPr="001D5D25">
        <w:t>позднее</w:t>
      </w:r>
      <w:proofErr w:type="gramEnd"/>
      <w:r w:rsidRPr="001D5D25">
        <w:t xml:space="preserve"> чем за сутки до дня голосования (досрочного голосования).</w:t>
      </w:r>
      <w:r w:rsidRPr="00C022D7">
        <w:t xml:space="preserve"> </w:t>
      </w:r>
    </w:p>
    <w:p w:rsidR="003B2AD3" w:rsidRDefault="00FA6C2E" w:rsidP="00FA6C2E">
      <w:pPr>
        <w:spacing w:line="360" w:lineRule="auto"/>
        <w:ind w:firstLine="709"/>
        <w:jc w:val="both"/>
      </w:pPr>
      <w:r>
        <w:t>3</w:t>
      </w:r>
      <w:r w:rsidRPr="00C022D7">
        <w:t>.</w:t>
      </w:r>
      <w:r>
        <w:t>3</w:t>
      </w:r>
      <w:r w:rsidRPr="00C022D7">
        <w:t>. </w:t>
      </w:r>
      <w:r w:rsidRPr="007C2C57">
        <w:t xml:space="preserve">На </w:t>
      </w:r>
      <w:proofErr w:type="spellStart"/>
      <w:r w:rsidRPr="007C2C57">
        <w:t>аккредитационном</w:t>
      </w:r>
      <w:proofErr w:type="spellEnd"/>
      <w:r w:rsidRPr="007C2C57">
        <w:t xml:space="preserve"> удостоверении проставл</w:t>
      </w:r>
      <w:r w:rsidRPr="00C022D7">
        <w:t>яется печать</w:t>
      </w:r>
      <w:r>
        <w:t xml:space="preserve"> Избирательной комиссии </w:t>
      </w:r>
      <w:r w:rsidR="007B2218">
        <w:t>Алтайского края</w:t>
      </w:r>
      <w:r>
        <w:t>.</w:t>
      </w:r>
      <w:r w:rsidRPr="00C022D7">
        <w:t xml:space="preserve"> </w:t>
      </w:r>
    </w:p>
    <w:p w:rsidR="00FA6C2E" w:rsidRDefault="003B2AD3" w:rsidP="00FA6C2E">
      <w:pPr>
        <w:spacing w:line="360" w:lineRule="auto"/>
        <w:ind w:firstLine="709"/>
        <w:jc w:val="both"/>
      </w:pPr>
      <w:r>
        <w:lastRenderedPageBreak/>
        <w:t>3.4. </w:t>
      </w:r>
      <w:r w:rsidR="00FA6C2E">
        <w:t>И</w:t>
      </w:r>
      <w:r w:rsidR="00FA6C2E" w:rsidRPr="00C022D7">
        <w:t xml:space="preserve">зготовление </w:t>
      </w:r>
      <w:proofErr w:type="spellStart"/>
      <w:r w:rsidR="00FA6C2E" w:rsidRPr="00C022D7">
        <w:t>аккредитационных</w:t>
      </w:r>
      <w:proofErr w:type="spellEnd"/>
      <w:r w:rsidR="00FA6C2E" w:rsidRPr="00C022D7">
        <w:t xml:space="preserve"> удостоверений в </w:t>
      </w:r>
      <w:r w:rsidR="00FA6C2E">
        <w:t>И</w:t>
      </w:r>
      <w:r w:rsidR="00FA6C2E" w:rsidRPr="00C022D7">
        <w:t>збирательн</w:t>
      </w:r>
      <w:r w:rsidR="00FA6C2E">
        <w:t>ой</w:t>
      </w:r>
      <w:r w:rsidR="00FA6C2E" w:rsidRPr="00C022D7">
        <w:t xml:space="preserve"> комисси</w:t>
      </w:r>
      <w:r w:rsidR="00FA6C2E">
        <w:t>и</w:t>
      </w:r>
      <w:r w:rsidR="00FA6C2E" w:rsidRPr="00C022D7">
        <w:t xml:space="preserve"> </w:t>
      </w:r>
      <w:r w:rsidR="007B2218">
        <w:t>Алтайского края</w:t>
      </w:r>
      <w:r w:rsidR="007B2218" w:rsidRPr="00BC1E30">
        <w:t xml:space="preserve"> </w:t>
      </w:r>
      <w:r w:rsidR="007B2218">
        <w:t xml:space="preserve">может </w:t>
      </w:r>
      <w:r w:rsidR="00FA6C2E" w:rsidRPr="00C022D7">
        <w:t>производит</w:t>
      </w:r>
      <w:r w:rsidR="007B2218">
        <w:t>ь</w:t>
      </w:r>
      <w:r w:rsidR="00FA6C2E" w:rsidRPr="00C022D7">
        <w:t>ся с использованием ГАС «Выборы».</w:t>
      </w:r>
    </w:p>
    <w:p w:rsidR="00FA6C2E" w:rsidRDefault="00FA6C2E" w:rsidP="00FA6C2E">
      <w:pPr>
        <w:spacing w:line="360" w:lineRule="auto"/>
        <w:ind w:firstLine="709"/>
        <w:jc w:val="both"/>
      </w:pPr>
      <w:r>
        <w:t>3.5. </w:t>
      </w:r>
      <w:proofErr w:type="spellStart"/>
      <w:r>
        <w:t>Аккредитационное</w:t>
      </w:r>
      <w:proofErr w:type="spellEnd"/>
      <w:r>
        <w:t xml:space="preserve"> удостоверение действительно при предъявлении паспорта или иного документа, удостоверяющего личность гражданина Российской Федерации или редакционного удостоверения (иного документа, удостоверяющего личность и полномочия журналиста). </w:t>
      </w:r>
    </w:p>
    <w:p w:rsidR="00FA6C2E" w:rsidRDefault="00FA6C2E" w:rsidP="00FA6C2E">
      <w:pPr>
        <w:ind w:firstLine="709"/>
        <w:sectPr w:rsidR="00FA6C2E" w:rsidSect="007A256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FA6C2E" w:rsidRPr="00B30862" w:rsidRDefault="00FA6C2E" w:rsidP="00FA6C2E">
      <w:pPr>
        <w:ind w:left="8505"/>
        <w:rPr>
          <w:sz w:val="24"/>
          <w:szCs w:val="24"/>
        </w:rPr>
      </w:pPr>
      <w:r w:rsidRPr="00B30862">
        <w:rPr>
          <w:sz w:val="24"/>
          <w:szCs w:val="24"/>
        </w:rPr>
        <w:lastRenderedPageBreak/>
        <w:t>Приложение № 1</w:t>
      </w:r>
    </w:p>
    <w:p w:rsidR="00FA6C2E" w:rsidRDefault="00FA6C2E" w:rsidP="00FA6C2E">
      <w:pPr>
        <w:ind w:left="8647"/>
        <w:rPr>
          <w:bCs/>
          <w:sz w:val="24"/>
          <w:szCs w:val="24"/>
        </w:rPr>
      </w:pPr>
      <w:r w:rsidRPr="00745DC9">
        <w:rPr>
          <w:sz w:val="24"/>
          <w:szCs w:val="24"/>
        </w:rPr>
        <w:t xml:space="preserve">к Порядку </w:t>
      </w:r>
      <w:r w:rsidR="003B2AD3" w:rsidRPr="003B2AD3">
        <w:rPr>
          <w:sz w:val="24"/>
          <w:szCs w:val="24"/>
        </w:rPr>
        <w:t>дополнительной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 в органы государственной власти Алтайского края, органы местного самоуправления, референдумах Алтайского края, местных референдумах, проводимых вне единого дня голосования</w:t>
      </w:r>
    </w:p>
    <w:p w:rsidR="00FA6C2E" w:rsidRDefault="00FA6C2E" w:rsidP="00FA6C2E">
      <w:pPr>
        <w:rPr>
          <w:color w:val="000000"/>
        </w:rPr>
      </w:pPr>
      <w:r w:rsidRPr="0012574C">
        <w:rPr>
          <w:color w:val="000000"/>
        </w:rPr>
        <w:t xml:space="preserve">Форма заявки </w:t>
      </w:r>
    </w:p>
    <w:p w:rsidR="00FA6C2E" w:rsidRDefault="00FA6C2E" w:rsidP="00FA6C2E">
      <w:pPr>
        <w:rPr>
          <w:color w:val="000000"/>
          <w:sz w:val="24"/>
          <w:szCs w:val="24"/>
        </w:rPr>
      </w:pPr>
      <w:r w:rsidRPr="0012574C">
        <w:rPr>
          <w:color w:val="000000"/>
        </w:rPr>
        <w:t>(</w:t>
      </w:r>
      <w:r w:rsidRPr="0012574C">
        <w:rPr>
          <w:color w:val="000000"/>
          <w:sz w:val="24"/>
          <w:szCs w:val="24"/>
        </w:rPr>
        <w:t xml:space="preserve">представляется на бумажном носителе и (или) в виде электронного образа (скана), а также в машиночитаемом виде в формате MS </w:t>
      </w:r>
      <w:proofErr w:type="spellStart"/>
      <w:r w:rsidRPr="0012574C">
        <w:rPr>
          <w:color w:val="000000"/>
          <w:sz w:val="24"/>
          <w:szCs w:val="24"/>
        </w:rPr>
        <w:t>Excel</w:t>
      </w:r>
      <w:proofErr w:type="spellEnd"/>
      <w:r w:rsidRPr="0012574C">
        <w:rPr>
          <w:color w:val="000000"/>
          <w:sz w:val="24"/>
          <w:szCs w:val="24"/>
        </w:rPr>
        <w:t>)</w:t>
      </w:r>
    </w:p>
    <w:p w:rsidR="00FA6C2E" w:rsidRPr="0012574C" w:rsidRDefault="00FA6C2E" w:rsidP="00FA6C2E">
      <w:pPr>
        <w:rPr>
          <w:color w:val="000000"/>
          <w:sz w:val="24"/>
          <w:szCs w:val="24"/>
        </w:rPr>
      </w:pPr>
    </w:p>
    <w:tbl>
      <w:tblPr>
        <w:tblW w:w="14833" w:type="dxa"/>
        <w:tblInd w:w="93" w:type="dxa"/>
        <w:tblLook w:val="04A0"/>
      </w:tblPr>
      <w:tblGrid>
        <w:gridCol w:w="866"/>
        <w:gridCol w:w="694"/>
        <w:gridCol w:w="1300"/>
        <w:gridCol w:w="132"/>
        <w:gridCol w:w="284"/>
        <w:gridCol w:w="884"/>
        <w:gridCol w:w="880"/>
        <w:gridCol w:w="381"/>
        <w:gridCol w:w="831"/>
        <w:gridCol w:w="1563"/>
        <w:gridCol w:w="1556"/>
        <w:gridCol w:w="850"/>
        <w:gridCol w:w="2868"/>
        <w:gridCol w:w="436"/>
        <w:gridCol w:w="436"/>
        <w:gridCol w:w="436"/>
        <w:gridCol w:w="436"/>
      </w:tblGrid>
      <w:tr w:rsidR="00FA6C2E" w:rsidRPr="0012574C" w:rsidTr="00FA6C2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color w:val="000000"/>
                <w:sz w:val="20"/>
                <w:szCs w:val="20"/>
              </w:rPr>
            </w:pPr>
            <w:r w:rsidRPr="0012574C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7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C2E" w:rsidRPr="003B2AD3" w:rsidRDefault="003B2AD3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Избирательную комиссию Алтайского края</w:t>
            </w:r>
          </w:p>
        </w:tc>
      </w:tr>
      <w:tr w:rsidR="00FA6C2E" w:rsidRPr="0012574C" w:rsidTr="00FA6C2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color w:val="000000"/>
                <w:sz w:val="24"/>
                <w:szCs w:val="24"/>
              </w:rPr>
            </w:pPr>
          </w:p>
        </w:tc>
      </w:tr>
      <w:tr w:rsidR="00FA6C2E" w:rsidRPr="0012574C" w:rsidTr="00FA6C2E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color w:val="000000"/>
                <w:sz w:val="20"/>
                <w:szCs w:val="20"/>
              </w:rPr>
            </w:pPr>
            <w:r w:rsidRPr="0012574C">
              <w:rPr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C2E" w:rsidRPr="0012574C" w:rsidTr="00FA6C2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color w:val="000000"/>
                <w:sz w:val="24"/>
                <w:szCs w:val="24"/>
              </w:rPr>
            </w:pPr>
            <w:r w:rsidRPr="0012574C">
              <w:rPr>
                <w:color w:val="000000"/>
                <w:sz w:val="24"/>
                <w:szCs w:val="24"/>
                <w:vertAlign w:val="superscript"/>
              </w:rPr>
              <w:t>(название средства массовой информации)</w:t>
            </w:r>
          </w:p>
        </w:tc>
      </w:tr>
      <w:tr w:rsidR="00FA6C2E" w:rsidRPr="0012574C" w:rsidTr="00FA6C2E">
        <w:trPr>
          <w:trHeight w:val="22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A6C2E" w:rsidRPr="0012574C" w:rsidTr="00FA6C2E">
        <w:trPr>
          <w:trHeight w:val="34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color w:val="000000"/>
                <w:sz w:val="24"/>
                <w:szCs w:val="24"/>
              </w:rPr>
            </w:pPr>
            <w:r w:rsidRPr="0012574C">
              <w:rPr>
                <w:color w:val="000000"/>
                <w:sz w:val="24"/>
                <w:szCs w:val="24"/>
                <w:vertAlign w:val="superscript"/>
              </w:rPr>
              <w:t>(номер свидетельства о регистрации и дата выдачи – для зарегистрированных СМИ)</w:t>
            </w:r>
          </w:p>
        </w:tc>
      </w:tr>
      <w:tr w:rsidR="00FA6C2E" w:rsidRPr="0012574C" w:rsidTr="00FA6C2E">
        <w:trPr>
          <w:trHeight w:val="18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color w:val="000000"/>
                <w:sz w:val="20"/>
                <w:szCs w:val="20"/>
              </w:rPr>
            </w:pPr>
            <w:r w:rsidRPr="00125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C2E" w:rsidRPr="0012574C" w:rsidTr="00FA6C2E">
        <w:trPr>
          <w:trHeight w:val="37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color w:val="000000"/>
                <w:sz w:val="24"/>
                <w:szCs w:val="24"/>
              </w:rPr>
            </w:pPr>
            <w:r w:rsidRPr="0012574C">
              <w:rPr>
                <w:color w:val="000000"/>
                <w:sz w:val="24"/>
                <w:szCs w:val="24"/>
                <w:vertAlign w:val="superscript"/>
              </w:rPr>
              <w:t>(ИНН)</w:t>
            </w:r>
          </w:p>
        </w:tc>
      </w:tr>
      <w:tr w:rsidR="00FA6C2E" w:rsidRPr="0012574C" w:rsidTr="00FA6C2E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74C">
              <w:rPr>
                <w:b/>
                <w:bCs/>
                <w:color w:val="000000"/>
                <w:sz w:val="24"/>
                <w:szCs w:val="24"/>
              </w:rPr>
              <w:t>Заявка на аккредитацию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C2E" w:rsidRPr="0012574C" w:rsidTr="00FA6C2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C2E" w:rsidRPr="0012574C" w:rsidTr="00FA6C2E">
        <w:trPr>
          <w:trHeight w:val="37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color w:val="000000"/>
                <w:sz w:val="24"/>
                <w:szCs w:val="24"/>
              </w:rPr>
            </w:pPr>
            <w:r w:rsidRPr="0012574C">
              <w:rPr>
                <w:color w:val="000000"/>
                <w:sz w:val="24"/>
                <w:szCs w:val="24"/>
                <w:vertAlign w:val="superscript"/>
              </w:rPr>
              <w:t>(дата голосования)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C2E" w:rsidRPr="0012574C" w:rsidTr="00FA6C2E">
        <w:trPr>
          <w:trHeight w:val="690"/>
        </w:trPr>
        <w:tc>
          <w:tcPr>
            <w:tcW w:w="148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C2E" w:rsidRPr="0012574C" w:rsidRDefault="00FA6C2E" w:rsidP="00FA6C2E">
            <w:pPr>
              <w:jc w:val="both"/>
              <w:rPr>
                <w:color w:val="000000"/>
                <w:sz w:val="24"/>
                <w:szCs w:val="24"/>
              </w:rPr>
            </w:pPr>
            <w:r w:rsidRPr="0012574C">
              <w:rPr>
                <w:color w:val="000000"/>
                <w:sz w:val="24"/>
                <w:szCs w:val="24"/>
              </w:rPr>
              <w:t>В соответствии с пунктом 11</w:t>
            </w:r>
            <w:r>
              <w:rPr>
                <w:color w:val="000000"/>
                <w:sz w:val="24"/>
                <w:szCs w:val="24"/>
              </w:rPr>
              <w:t>.2</w:t>
            </w:r>
            <w:r w:rsidRPr="0012574C">
              <w:rPr>
                <w:color w:val="000000"/>
                <w:sz w:val="24"/>
                <w:szCs w:val="24"/>
              </w:rPr>
              <w:t xml:space="preserve"> статьи 30 Федерального закона «Об основных гарантиях избирательных прав и права на участие в референдуме граждан Российской Федерации»</w:t>
            </w:r>
            <w:r w:rsidR="003D0A9D">
              <w:rPr>
                <w:color w:val="000000"/>
                <w:sz w:val="24"/>
                <w:szCs w:val="24"/>
              </w:rPr>
              <w:t>, пунктом 5.2 Кодекса Алтайского края о выборах, референдуме, отзыве</w:t>
            </w:r>
            <w:r w:rsidRPr="0012574C">
              <w:rPr>
                <w:color w:val="000000"/>
                <w:sz w:val="24"/>
                <w:szCs w:val="24"/>
              </w:rPr>
              <w:t xml:space="preserve"> прошу аккредитовать:</w:t>
            </w:r>
          </w:p>
        </w:tc>
      </w:tr>
      <w:tr w:rsidR="00FA6C2E" w:rsidRPr="0012574C" w:rsidTr="003B2AD3">
        <w:trPr>
          <w:trHeight w:val="360"/>
        </w:trPr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Дата заполнения заявки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57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57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57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57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Место аккредитации</w:t>
            </w:r>
            <w:proofErr w:type="gramStart"/>
            <w:r w:rsidRPr="003B2AD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4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C2E" w:rsidRPr="0012574C" w:rsidTr="003B2AD3">
        <w:trPr>
          <w:trHeight w:val="300"/>
        </w:trPr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Название СМИ</w:t>
            </w:r>
          </w:p>
        </w:tc>
        <w:tc>
          <w:tcPr>
            <w:tcW w:w="119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57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6C2E" w:rsidRPr="0012574C" w:rsidTr="003B2AD3">
        <w:trPr>
          <w:trHeight w:val="360"/>
        </w:trPr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lastRenderedPageBreak/>
              <w:t>Контактная информация</w:t>
            </w:r>
            <w:proofErr w:type="gramStart"/>
            <w:r w:rsidRPr="003B2AD3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97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57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6C2E" w:rsidRPr="0012574C" w:rsidTr="00FA6C2E">
        <w:trPr>
          <w:trHeight w:val="300"/>
        </w:trPr>
        <w:tc>
          <w:tcPr>
            <w:tcW w:w="148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3B2AD3" w:rsidRDefault="00FA6C2E" w:rsidP="00FA6C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B2AD3">
              <w:rPr>
                <w:b/>
                <w:bCs/>
                <w:color w:val="000000"/>
                <w:sz w:val="24"/>
                <w:szCs w:val="24"/>
              </w:rPr>
              <w:t>Список представителей СМИ</w:t>
            </w:r>
          </w:p>
        </w:tc>
      </w:tr>
      <w:tr w:rsidR="00FA6C2E" w:rsidRPr="0012574C" w:rsidTr="003B2AD3">
        <w:trPr>
          <w:trHeight w:val="165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AD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2AD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B2AD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 xml:space="preserve"> Отчество 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2E" w:rsidRPr="003B2AD3" w:rsidRDefault="00FA6C2E" w:rsidP="003B2AD3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 xml:space="preserve">Данные паспорта (иного документа, удостоверяющего личность гражданина Российской Федерации) или редакционного удостоверения (иного документа, удостоверяющего личность и полномочия журналиста) с указанием вида документа (серия, номер, кем и когда выдан) </w:t>
            </w:r>
          </w:p>
        </w:tc>
      </w:tr>
      <w:tr w:rsidR="00FA6C2E" w:rsidRPr="0012574C" w:rsidTr="00FA6C2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C2E" w:rsidRPr="0012574C" w:rsidTr="00FA6C2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57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C2E" w:rsidRPr="0012574C" w:rsidTr="00FA6C2E">
        <w:trPr>
          <w:trHeight w:val="465"/>
        </w:trPr>
        <w:tc>
          <w:tcPr>
            <w:tcW w:w="148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AD3" w:rsidRDefault="003B2AD3" w:rsidP="00FA6C2E">
            <w:pPr>
              <w:rPr>
                <w:color w:val="000000"/>
                <w:sz w:val="24"/>
                <w:szCs w:val="24"/>
              </w:rPr>
            </w:pPr>
          </w:p>
          <w:p w:rsidR="00FA6C2E" w:rsidRPr="003B2AD3" w:rsidRDefault="00FA6C2E" w:rsidP="003D0A9D">
            <w:pPr>
              <w:jc w:val="both"/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Все указанные в заявке лица отвечают требованиям пункта 1.2</w:t>
            </w:r>
            <w:r w:rsidRPr="003B2AD3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3B2AD3">
              <w:rPr>
                <w:color w:val="000000"/>
                <w:sz w:val="24"/>
                <w:szCs w:val="24"/>
              </w:rPr>
              <w:t>статьи 30 Федерального закона «Об основных гарантиях избирательных прав и права на участие в референдуме граждан Российской Федерации»</w:t>
            </w:r>
            <w:r w:rsidR="003D0A9D">
              <w:rPr>
                <w:color w:val="000000"/>
                <w:sz w:val="24"/>
                <w:szCs w:val="24"/>
              </w:rPr>
              <w:t xml:space="preserve">, </w:t>
            </w:r>
            <w:r w:rsidR="003D0A9D" w:rsidRPr="003D0A9D">
              <w:rPr>
                <w:color w:val="000000"/>
                <w:sz w:val="24"/>
                <w:szCs w:val="24"/>
              </w:rPr>
              <w:t>1.2 статьи 38 Кодекса Алтайского края о выборах, референдуме, отзыв</w:t>
            </w:r>
            <w:r w:rsidR="003D0A9D">
              <w:rPr>
                <w:color w:val="000000"/>
                <w:sz w:val="24"/>
                <w:szCs w:val="24"/>
              </w:rPr>
              <w:t>е</w:t>
            </w:r>
          </w:p>
        </w:tc>
      </w:tr>
      <w:tr w:rsidR="00FA6C2E" w:rsidRPr="0012574C" w:rsidTr="00FA6C2E">
        <w:trPr>
          <w:trHeight w:val="195"/>
        </w:trPr>
        <w:tc>
          <w:tcPr>
            <w:tcW w:w="148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D3" w:rsidRDefault="003B2AD3" w:rsidP="00FA6C2E">
            <w:pPr>
              <w:rPr>
                <w:color w:val="000000"/>
                <w:sz w:val="24"/>
                <w:szCs w:val="24"/>
              </w:rPr>
            </w:pPr>
          </w:p>
          <w:p w:rsidR="00FA6C2E" w:rsidRPr="003B2AD3" w:rsidRDefault="00FA6C2E" w:rsidP="003D0A9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2AD3">
              <w:rPr>
                <w:color w:val="000000"/>
                <w:sz w:val="24"/>
                <w:szCs w:val="24"/>
              </w:rPr>
              <w:t>Аккредитационные</w:t>
            </w:r>
            <w:proofErr w:type="spellEnd"/>
            <w:r w:rsidRPr="003B2AD3">
              <w:rPr>
                <w:color w:val="000000"/>
                <w:sz w:val="24"/>
                <w:szCs w:val="24"/>
              </w:rPr>
              <w:t xml:space="preserve"> удостоверения прошу </w:t>
            </w:r>
            <w:proofErr w:type="gramStart"/>
            <w:r w:rsidRPr="003B2AD3">
              <w:rPr>
                <w:color w:val="000000"/>
                <w:sz w:val="24"/>
                <w:szCs w:val="24"/>
              </w:rPr>
              <w:t>переслать по почте/выдать</w:t>
            </w:r>
            <w:proofErr w:type="gramEnd"/>
            <w:r w:rsidRPr="003B2AD3">
              <w:rPr>
                <w:color w:val="000000"/>
                <w:sz w:val="24"/>
                <w:szCs w:val="24"/>
              </w:rPr>
              <w:t xml:space="preserve"> представителю редакции</w:t>
            </w:r>
          </w:p>
        </w:tc>
      </w:tr>
      <w:tr w:rsidR="003B2AD3" w:rsidRPr="0012574C" w:rsidTr="003B2AD3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D3" w:rsidRPr="0012574C" w:rsidRDefault="003B2AD3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D3" w:rsidRPr="003B2AD3" w:rsidRDefault="003B2AD3" w:rsidP="003D0A9D">
            <w:pPr>
              <w:ind w:left="-1511" w:right="3185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2AD3">
              <w:rPr>
                <w:color w:val="000000"/>
                <w:sz w:val="20"/>
                <w:szCs w:val="20"/>
                <w:vertAlign w:val="superscript"/>
              </w:rPr>
              <w:t>(ненужное зачеркнуть)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D3" w:rsidRPr="0012574C" w:rsidRDefault="003B2AD3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D3" w:rsidRPr="0012574C" w:rsidRDefault="003B2AD3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D3" w:rsidRPr="0012574C" w:rsidRDefault="003B2AD3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AD3" w:rsidRPr="0012574C" w:rsidRDefault="003B2AD3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C2E" w:rsidRPr="0012574C" w:rsidTr="00FA6C2E">
        <w:trPr>
          <w:trHeight w:val="300"/>
        </w:trPr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C2E" w:rsidRPr="003B2AD3" w:rsidRDefault="00FA6C2E" w:rsidP="00FA6C2E">
            <w:pPr>
              <w:rPr>
                <w:color w:val="000000"/>
                <w:sz w:val="24"/>
                <w:szCs w:val="24"/>
              </w:rPr>
            </w:pPr>
            <w:r w:rsidRPr="003B2AD3">
              <w:rPr>
                <w:color w:val="000000"/>
                <w:sz w:val="24"/>
                <w:szCs w:val="24"/>
              </w:rPr>
              <w:t>Главный редактор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C2E" w:rsidRPr="0012574C" w:rsidRDefault="00FA6C2E" w:rsidP="00FA6C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C2E" w:rsidRPr="0012574C" w:rsidRDefault="00FA6C2E" w:rsidP="00FA6C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A6C2E" w:rsidRPr="0012574C" w:rsidTr="003B2AD3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C2E" w:rsidRPr="0012574C" w:rsidRDefault="00FA6C2E" w:rsidP="00FA6C2E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C2E" w:rsidRPr="0012574C" w:rsidRDefault="00FA6C2E" w:rsidP="00FA6C2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C2E" w:rsidRPr="003B2AD3" w:rsidRDefault="00FA6C2E" w:rsidP="00FA6C2E">
            <w:pPr>
              <w:rPr>
                <w:color w:val="000000"/>
                <w:sz w:val="16"/>
                <w:szCs w:val="16"/>
              </w:rPr>
            </w:pPr>
            <w:r w:rsidRPr="003B2AD3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C2E" w:rsidRPr="003B2AD3" w:rsidRDefault="00FA6C2E" w:rsidP="00FA6C2E">
            <w:pPr>
              <w:rPr>
                <w:color w:val="000000"/>
                <w:sz w:val="16"/>
                <w:szCs w:val="16"/>
              </w:rPr>
            </w:pPr>
            <w:r w:rsidRPr="003B2AD3">
              <w:rPr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FA6C2E" w:rsidRPr="0012574C" w:rsidTr="003B2AD3">
        <w:trPr>
          <w:trHeight w:val="465"/>
        </w:trPr>
        <w:tc>
          <w:tcPr>
            <w:tcW w:w="148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3B2AD3" w:rsidRDefault="00FA6C2E" w:rsidP="003B2AD3">
            <w:pPr>
              <w:jc w:val="left"/>
              <w:rPr>
                <w:color w:val="000000"/>
                <w:sz w:val="16"/>
                <w:szCs w:val="16"/>
              </w:rPr>
            </w:pPr>
            <w:r w:rsidRPr="003B2AD3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Start"/>
            <w:r w:rsidRPr="003B2AD3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3B2AD3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3B2AD3">
              <w:rPr>
                <w:color w:val="000000"/>
                <w:sz w:val="16"/>
                <w:szCs w:val="16"/>
              </w:rPr>
              <w:t xml:space="preserve">казывается наименование муниципального образования.  </w:t>
            </w:r>
          </w:p>
        </w:tc>
      </w:tr>
      <w:tr w:rsidR="00FA6C2E" w:rsidRPr="0012574C" w:rsidTr="003B2AD3">
        <w:trPr>
          <w:trHeight w:val="300"/>
        </w:trPr>
        <w:tc>
          <w:tcPr>
            <w:tcW w:w="148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3B2AD3" w:rsidRDefault="00FA6C2E" w:rsidP="003B2AD3">
            <w:pPr>
              <w:jc w:val="left"/>
              <w:rPr>
                <w:color w:val="000000"/>
                <w:sz w:val="16"/>
                <w:szCs w:val="16"/>
              </w:rPr>
            </w:pPr>
            <w:r w:rsidRPr="003D0A9D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Start"/>
            <w:r w:rsidRPr="003B2AD3">
              <w:rPr>
                <w:color w:val="000000"/>
                <w:sz w:val="16"/>
                <w:szCs w:val="16"/>
              </w:rPr>
              <w:t xml:space="preserve"> У</w:t>
            </w:r>
            <w:proofErr w:type="gramEnd"/>
            <w:r w:rsidRPr="003B2AD3">
              <w:rPr>
                <w:color w:val="000000"/>
                <w:sz w:val="16"/>
                <w:szCs w:val="16"/>
              </w:rPr>
              <w:t>казывается адрес редакции, номер телефона с кодом города, адрес электронной почты.</w:t>
            </w:r>
          </w:p>
        </w:tc>
      </w:tr>
      <w:tr w:rsidR="00FA6C2E" w:rsidRPr="0012574C" w:rsidTr="00FA6C2E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2E" w:rsidRPr="0012574C" w:rsidRDefault="00FA6C2E" w:rsidP="00FA6C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6C2E" w:rsidRDefault="00FA6C2E" w:rsidP="00FA6C2E">
      <w:pPr>
        <w:spacing w:before="120" w:line="360" w:lineRule="auto"/>
        <w:ind w:firstLine="709"/>
        <w:jc w:val="both"/>
      </w:pPr>
    </w:p>
    <w:p w:rsidR="00FA6C2E" w:rsidRDefault="00FA6C2E" w:rsidP="00FA6C2E">
      <w:pPr>
        <w:spacing w:before="120" w:line="360" w:lineRule="auto"/>
        <w:ind w:firstLine="709"/>
        <w:jc w:val="both"/>
      </w:pPr>
    </w:p>
    <w:p w:rsidR="00FA6C2E" w:rsidRDefault="00FA6C2E" w:rsidP="00FA6C2E">
      <w:pPr>
        <w:spacing w:before="120" w:line="360" w:lineRule="auto"/>
        <w:ind w:firstLine="709"/>
        <w:jc w:val="both"/>
        <w:sectPr w:rsidR="00FA6C2E" w:rsidSect="00FA6C2E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FA6C2E" w:rsidRPr="00B30862" w:rsidRDefault="00FA6C2E" w:rsidP="00FA6C2E">
      <w:pPr>
        <w:ind w:left="4111"/>
        <w:rPr>
          <w:sz w:val="24"/>
          <w:szCs w:val="24"/>
        </w:rPr>
      </w:pPr>
      <w:r w:rsidRPr="00B30862">
        <w:rPr>
          <w:sz w:val="24"/>
          <w:szCs w:val="24"/>
        </w:rPr>
        <w:lastRenderedPageBreak/>
        <w:t>Приложение № 2</w:t>
      </w:r>
    </w:p>
    <w:p w:rsidR="00FA6C2E" w:rsidRPr="00745DC9" w:rsidRDefault="00FA6C2E" w:rsidP="00FA6C2E">
      <w:pPr>
        <w:ind w:left="4111"/>
        <w:rPr>
          <w:bCs/>
          <w:sz w:val="24"/>
          <w:szCs w:val="24"/>
        </w:rPr>
      </w:pPr>
      <w:r w:rsidRPr="00745DC9">
        <w:rPr>
          <w:sz w:val="24"/>
          <w:szCs w:val="24"/>
        </w:rPr>
        <w:t xml:space="preserve">к </w:t>
      </w:r>
      <w:r w:rsidR="003B2AD3" w:rsidRPr="00745DC9">
        <w:rPr>
          <w:sz w:val="24"/>
          <w:szCs w:val="24"/>
        </w:rPr>
        <w:t xml:space="preserve">Порядку </w:t>
      </w:r>
      <w:r w:rsidR="003B2AD3" w:rsidRPr="003B2AD3">
        <w:rPr>
          <w:sz w:val="24"/>
          <w:szCs w:val="24"/>
        </w:rPr>
        <w:t>дополнительной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 в органы государственной власти Алтайского края, органы местного самоуправления, референдумах Алтайского края, местных референдумах, проводимых вне единого дня голосования</w:t>
      </w:r>
    </w:p>
    <w:p w:rsidR="00FA6C2E" w:rsidRDefault="00FA6C2E" w:rsidP="00FA6C2E">
      <w:pPr>
        <w:spacing w:before="240" w:after="240"/>
      </w:pPr>
    </w:p>
    <w:p w:rsidR="00FA6C2E" w:rsidRDefault="00FA6C2E" w:rsidP="00FA6C2E">
      <w:pPr>
        <w:spacing w:before="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A6C2E" w:rsidRPr="00EB250D" w:rsidRDefault="00FA6C2E" w:rsidP="00FA6C2E">
      <w:pPr>
        <w:spacing w:before="40"/>
        <w:jc w:val="right"/>
        <w:rPr>
          <w:sz w:val="24"/>
          <w:szCs w:val="24"/>
        </w:rPr>
      </w:pPr>
    </w:p>
    <w:p w:rsidR="00FA6C2E" w:rsidRPr="006444E0" w:rsidRDefault="00FA6C2E" w:rsidP="00FA6C2E">
      <w:pPr>
        <w:rPr>
          <w:b/>
          <w:sz w:val="26"/>
          <w:szCs w:val="26"/>
        </w:rPr>
      </w:pPr>
      <w:r w:rsidRPr="006444E0">
        <w:rPr>
          <w:b/>
          <w:sz w:val="26"/>
          <w:szCs w:val="26"/>
        </w:rPr>
        <w:t>Сведения о ходе рассмотрения заявок на аккредитацию представителей средств массовой информации</w:t>
      </w:r>
    </w:p>
    <w:p w:rsidR="00FA6C2E" w:rsidRDefault="00FA6C2E" w:rsidP="00FA6C2E">
      <w:pPr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3671"/>
        <w:gridCol w:w="1951"/>
        <w:gridCol w:w="2755"/>
      </w:tblGrid>
      <w:tr w:rsidR="00FA6C2E" w:rsidRPr="00785030" w:rsidTr="00FA6C2E">
        <w:tc>
          <w:tcPr>
            <w:tcW w:w="1526" w:type="dxa"/>
            <w:vAlign w:val="center"/>
          </w:tcPr>
          <w:p w:rsidR="00FA6C2E" w:rsidRPr="0027757C" w:rsidRDefault="00FA6C2E" w:rsidP="00FA6C2E">
            <w:pPr>
              <w:rPr>
                <w:sz w:val="26"/>
                <w:szCs w:val="26"/>
              </w:rPr>
            </w:pPr>
            <w:r w:rsidRPr="0027757C">
              <w:rPr>
                <w:sz w:val="26"/>
                <w:szCs w:val="26"/>
              </w:rPr>
              <w:t>№ заявки</w:t>
            </w:r>
          </w:p>
        </w:tc>
        <w:tc>
          <w:tcPr>
            <w:tcW w:w="6379" w:type="dxa"/>
            <w:vAlign w:val="center"/>
          </w:tcPr>
          <w:p w:rsidR="00FA6C2E" w:rsidRPr="0027757C" w:rsidRDefault="00FA6C2E" w:rsidP="00FA6C2E">
            <w:pPr>
              <w:rPr>
                <w:sz w:val="26"/>
                <w:szCs w:val="26"/>
              </w:rPr>
            </w:pPr>
            <w:r w:rsidRPr="0027757C">
              <w:rPr>
                <w:sz w:val="26"/>
                <w:szCs w:val="26"/>
              </w:rPr>
              <w:t>Название средства массовой информации</w:t>
            </w:r>
          </w:p>
        </w:tc>
        <w:tc>
          <w:tcPr>
            <w:tcW w:w="2693" w:type="dxa"/>
            <w:vAlign w:val="center"/>
          </w:tcPr>
          <w:p w:rsidR="00FA6C2E" w:rsidRPr="0027757C" w:rsidRDefault="00FA6C2E" w:rsidP="00FA6C2E">
            <w:pPr>
              <w:rPr>
                <w:sz w:val="26"/>
                <w:szCs w:val="26"/>
              </w:rPr>
            </w:pPr>
            <w:r w:rsidRPr="0027757C">
              <w:rPr>
                <w:sz w:val="26"/>
                <w:szCs w:val="26"/>
              </w:rPr>
              <w:t>Дата получения заявки</w:t>
            </w:r>
          </w:p>
        </w:tc>
        <w:tc>
          <w:tcPr>
            <w:tcW w:w="3969" w:type="dxa"/>
            <w:vAlign w:val="center"/>
          </w:tcPr>
          <w:p w:rsidR="00FA6C2E" w:rsidRPr="0027757C" w:rsidRDefault="00FA6C2E" w:rsidP="00FA6C2E">
            <w:pPr>
              <w:rPr>
                <w:sz w:val="26"/>
                <w:szCs w:val="26"/>
              </w:rPr>
            </w:pPr>
            <w:r w:rsidRPr="0027757C">
              <w:rPr>
                <w:sz w:val="26"/>
                <w:szCs w:val="26"/>
              </w:rPr>
              <w:t xml:space="preserve">Статус заявки </w:t>
            </w:r>
            <w:r>
              <w:rPr>
                <w:sz w:val="26"/>
                <w:szCs w:val="26"/>
              </w:rPr>
              <w:br/>
            </w:r>
            <w:r w:rsidRPr="0027757C">
              <w:rPr>
                <w:sz w:val="26"/>
                <w:szCs w:val="26"/>
              </w:rPr>
              <w:t>(на рассмотрении/</w:t>
            </w:r>
            <w:r w:rsidRPr="0027757C">
              <w:rPr>
                <w:sz w:val="26"/>
                <w:szCs w:val="26"/>
              </w:rPr>
              <w:br/>
              <w:t xml:space="preserve"> аккредитация готова)</w:t>
            </w:r>
          </w:p>
        </w:tc>
      </w:tr>
      <w:tr w:rsidR="00FA6C2E" w:rsidRPr="00785030" w:rsidTr="00FA6C2E">
        <w:tc>
          <w:tcPr>
            <w:tcW w:w="1526" w:type="dxa"/>
          </w:tcPr>
          <w:p w:rsidR="00FA6C2E" w:rsidRPr="00785030" w:rsidRDefault="00FA6C2E" w:rsidP="00FA6C2E">
            <w:pPr>
              <w:spacing w:line="360" w:lineRule="auto"/>
              <w:jc w:val="both"/>
            </w:pPr>
          </w:p>
        </w:tc>
        <w:tc>
          <w:tcPr>
            <w:tcW w:w="6379" w:type="dxa"/>
          </w:tcPr>
          <w:p w:rsidR="00FA6C2E" w:rsidRPr="00785030" w:rsidRDefault="00FA6C2E" w:rsidP="00FA6C2E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FA6C2E" w:rsidRPr="00785030" w:rsidRDefault="00FA6C2E" w:rsidP="00FA6C2E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FA6C2E" w:rsidRPr="00785030" w:rsidRDefault="00FA6C2E" w:rsidP="00FA6C2E">
            <w:pPr>
              <w:spacing w:line="360" w:lineRule="auto"/>
              <w:jc w:val="both"/>
            </w:pPr>
          </w:p>
        </w:tc>
      </w:tr>
    </w:tbl>
    <w:p w:rsidR="00FA6C2E" w:rsidRDefault="00FA6C2E" w:rsidP="00FA6C2E">
      <w:pPr>
        <w:spacing w:before="240" w:after="240"/>
      </w:pPr>
    </w:p>
    <w:p w:rsidR="00FA6C2E" w:rsidRDefault="00FA6C2E" w:rsidP="00FA6C2E">
      <w:pPr>
        <w:spacing w:before="240" w:after="240"/>
      </w:pPr>
    </w:p>
    <w:p w:rsidR="00FA6C2E" w:rsidRDefault="00FA6C2E" w:rsidP="00FA6C2E">
      <w:pPr>
        <w:spacing w:before="240" w:after="240"/>
      </w:pPr>
    </w:p>
    <w:p w:rsidR="00FA6C2E" w:rsidRDefault="00FA6C2E" w:rsidP="00FA6C2E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A6C2E" w:rsidRDefault="00FA6C2E" w:rsidP="00FA6C2E">
      <w:pPr>
        <w:spacing w:before="120" w:line="360" w:lineRule="auto"/>
        <w:ind w:firstLine="709"/>
        <w:jc w:val="both"/>
        <w:sectPr w:rsidR="00FA6C2E" w:rsidSect="00FA6C2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FA6C2E" w:rsidRPr="00745DC9" w:rsidTr="00FA6C2E">
        <w:tc>
          <w:tcPr>
            <w:tcW w:w="4219" w:type="dxa"/>
            <w:shd w:val="clear" w:color="auto" w:fill="auto"/>
          </w:tcPr>
          <w:p w:rsidR="00FA6C2E" w:rsidRPr="00745DC9" w:rsidRDefault="00FA6C2E" w:rsidP="00FA6C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A6C2E" w:rsidRPr="00B30862" w:rsidRDefault="00FA6C2E" w:rsidP="00FA6C2E">
            <w:pPr>
              <w:rPr>
                <w:sz w:val="24"/>
                <w:szCs w:val="24"/>
              </w:rPr>
            </w:pPr>
            <w:r w:rsidRPr="00B30862">
              <w:rPr>
                <w:sz w:val="24"/>
                <w:szCs w:val="24"/>
              </w:rPr>
              <w:t>Приложение № 3</w:t>
            </w:r>
          </w:p>
          <w:p w:rsidR="00FA6C2E" w:rsidRPr="00EA1EC2" w:rsidRDefault="00FA6C2E" w:rsidP="003B2AD3">
            <w:r w:rsidRPr="00745DC9">
              <w:rPr>
                <w:sz w:val="24"/>
                <w:szCs w:val="24"/>
              </w:rPr>
              <w:t xml:space="preserve">к Порядку </w:t>
            </w:r>
            <w:r w:rsidR="003B2AD3" w:rsidRPr="003B2AD3">
              <w:rPr>
                <w:sz w:val="24"/>
                <w:szCs w:val="24"/>
              </w:rPr>
              <w:t>дополнительной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 в органы государственной власти Алтайского края, органы местного самоуправления, референдумах Алтайского края, местных референдумах, проводимых вне единого дня голосования</w:t>
            </w:r>
          </w:p>
        </w:tc>
      </w:tr>
    </w:tbl>
    <w:p w:rsidR="00FA6C2E" w:rsidRDefault="00FA6C2E" w:rsidP="00FA6C2E">
      <w:pPr>
        <w:spacing w:before="40"/>
        <w:jc w:val="right"/>
        <w:rPr>
          <w:sz w:val="24"/>
          <w:szCs w:val="24"/>
        </w:rPr>
      </w:pPr>
    </w:p>
    <w:p w:rsidR="00FA6C2E" w:rsidRPr="006444E0" w:rsidRDefault="00FA6C2E" w:rsidP="00FA6C2E">
      <w:pPr>
        <w:spacing w:line="360" w:lineRule="auto"/>
        <w:ind w:firstLine="709"/>
        <w:jc w:val="both"/>
        <w:rPr>
          <w:strike/>
          <w:sz w:val="8"/>
          <w:szCs w:val="8"/>
        </w:rPr>
      </w:pPr>
    </w:p>
    <w:p w:rsidR="00FA6C2E" w:rsidRDefault="00FA6C2E" w:rsidP="00FA6C2E">
      <w:pPr>
        <w:spacing w:before="240" w:after="240"/>
      </w:pPr>
      <w:r w:rsidRPr="004B4CE5">
        <w:t xml:space="preserve">Форма </w:t>
      </w:r>
      <w:proofErr w:type="spellStart"/>
      <w:r w:rsidRPr="004B4CE5">
        <w:t>аккредитационного</w:t>
      </w:r>
      <w:proofErr w:type="spellEnd"/>
      <w:r w:rsidRPr="004B4CE5">
        <w:t xml:space="preserve"> удостоверения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</w:tblGrid>
      <w:tr w:rsidR="00FA6C2E" w:rsidRPr="002A332B" w:rsidTr="00FA6C2E">
        <w:trPr>
          <w:trHeight w:val="53"/>
          <w:jc w:val="center"/>
        </w:trPr>
        <w:tc>
          <w:tcPr>
            <w:tcW w:w="8472" w:type="dxa"/>
            <w:tcBorders>
              <w:bottom w:val="single" w:sz="4" w:space="0" w:color="auto"/>
            </w:tcBorders>
          </w:tcPr>
          <w:p w:rsidR="00FA6C2E" w:rsidRPr="003B2AD3" w:rsidRDefault="00FA6C2E" w:rsidP="00FA6C2E">
            <w:pPr>
              <w:spacing w:line="360" w:lineRule="auto"/>
              <w:rPr>
                <w:b/>
                <w:sz w:val="24"/>
                <w:szCs w:val="24"/>
              </w:rPr>
            </w:pPr>
            <w:r w:rsidRPr="003B2AD3">
              <w:rPr>
                <w:b/>
                <w:sz w:val="24"/>
                <w:szCs w:val="24"/>
              </w:rPr>
              <w:t>АККРЕДИТАЦИОННОЕ УДОСТОВЕРЕНИЕ</w:t>
            </w:r>
          </w:p>
          <w:p w:rsidR="00FA6C2E" w:rsidRDefault="00FA6C2E" w:rsidP="00FA6C2E">
            <w:pPr>
              <w:spacing w:line="360" w:lineRule="auto"/>
              <w:rPr>
                <w:b/>
              </w:rPr>
            </w:pPr>
            <w:r w:rsidRPr="003B2AD3">
              <w:rPr>
                <w:b/>
                <w:sz w:val="24"/>
                <w:szCs w:val="24"/>
              </w:rPr>
              <w:t>ПРЕДСТАВИТЕЛЯ СРЕДСТВА МАССОВОЙ ИНФОРМАЦИИ</w:t>
            </w:r>
          </w:p>
          <w:p w:rsidR="00FA6C2E" w:rsidRPr="003B2AD3" w:rsidRDefault="00FA6C2E" w:rsidP="007A256E">
            <w:pPr>
              <w:spacing w:line="276" w:lineRule="auto"/>
              <w:rPr>
                <w:bCs/>
                <w:sz w:val="20"/>
                <w:szCs w:val="20"/>
              </w:rPr>
            </w:pPr>
            <w:r w:rsidRPr="003B2AD3">
              <w:rPr>
                <w:bCs/>
                <w:sz w:val="20"/>
                <w:szCs w:val="20"/>
              </w:rPr>
              <w:t xml:space="preserve">для осуществления полномочий, связанных с присутствием </w:t>
            </w:r>
            <w:r w:rsidR="007A256E">
              <w:rPr>
                <w:bCs/>
                <w:sz w:val="20"/>
                <w:szCs w:val="20"/>
              </w:rPr>
              <w:t xml:space="preserve">в помещениях для голосования в день голосования и в дни досрочного голосования, а также в помещениях избирательных комиссий, комиссий референдума </w:t>
            </w:r>
            <w:r w:rsidRPr="003B2AD3">
              <w:rPr>
                <w:bCs/>
                <w:sz w:val="20"/>
                <w:szCs w:val="20"/>
              </w:rPr>
              <w:t xml:space="preserve">при установлении </w:t>
            </w:r>
            <w:r w:rsidR="007A256E">
              <w:rPr>
                <w:bCs/>
                <w:sz w:val="20"/>
                <w:szCs w:val="20"/>
              </w:rPr>
              <w:t>ими</w:t>
            </w:r>
            <w:r w:rsidRPr="003B2AD3">
              <w:rPr>
                <w:bCs/>
                <w:sz w:val="20"/>
                <w:szCs w:val="20"/>
              </w:rPr>
              <w:t xml:space="preserve"> итогов голосования, определении результатов выборов, референдума</w:t>
            </w:r>
          </w:p>
          <w:p w:rsidR="00FA6C2E" w:rsidRPr="00F667F8" w:rsidRDefault="00FA6C2E" w:rsidP="00FA6C2E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«___»_____________ 20__ года</w:t>
            </w:r>
          </w:p>
          <w:tbl>
            <w:tblPr>
              <w:tblpPr w:leftFromText="180" w:rightFromText="180" w:vertAnchor="text" w:horzAnchor="page" w:tblpXSpec="center" w:tblpY="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331"/>
              <w:gridCol w:w="3332"/>
            </w:tblGrid>
            <w:tr w:rsidR="00FA6C2E" w:rsidRPr="002A332B" w:rsidTr="00FA6C2E">
              <w:trPr>
                <w:trHeight w:val="567"/>
              </w:trPr>
              <w:tc>
                <w:tcPr>
                  <w:tcW w:w="6663" w:type="dxa"/>
                  <w:gridSpan w:val="2"/>
                  <w:tcBorders>
                    <w:bottom w:val="single" w:sz="4" w:space="0" w:color="000000"/>
                  </w:tcBorders>
                </w:tcPr>
                <w:p w:rsidR="00FA6C2E" w:rsidRPr="006339E5" w:rsidRDefault="00FA6C2E" w:rsidP="00FA6C2E">
                  <w:pPr>
                    <w:spacing w:line="360" w:lineRule="auto"/>
                    <w:rPr>
                      <w:i/>
                      <w:sz w:val="12"/>
                      <w:szCs w:val="12"/>
                    </w:rPr>
                  </w:pPr>
                </w:p>
              </w:tc>
            </w:tr>
            <w:tr w:rsidR="00FA6C2E" w:rsidRPr="002A332B" w:rsidTr="00FA6C2E">
              <w:tc>
                <w:tcPr>
                  <w:tcW w:w="6663" w:type="dxa"/>
                  <w:gridSpan w:val="2"/>
                  <w:tcBorders>
                    <w:bottom w:val="single" w:sz="4" w:space="0" w:color="000000"/>
                  </w:tcBorders>
                </w:tcPr>
                <w:p w:rsidR="00FA6C2E" w:rsidRPr="00F66FAF" w:rsidRDefault="00FA6C2E" w:rsidP="00FA6C2E">
                  <w:pPr>
                    <w:spacing w:after="240" w:line="360" w:lineRule="auto"/>
                    <w:rPr>
                      <w:sz w:val="16"/>
                      <w:szCs w:val="16"/>
                    </w:rPr>
                  </w:pPr>
                  <w:r w:rsidRPr="00F66FAF">
                    <w:rPr>
                      <w:sz w:val="16"/>
                      <w:szCs w:val="16"/>
                    </w:rPr>
                    <w:t>(территория</w:t>
                  </w:r>
                  <w:r>
                    <w:rPr>
                      <w:sz w:val="16"/>
                      <w:szCs w:val="16"/>
                    </w:rPr>
                    <w:t xml:space="preserve"> действия удостоверения</w:t>
                  </w:r>
                  <w:r w:rsidRPr="00F66FAF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FA6C2E" w:rsidRPr="002A332B" w:rsidTr="00FA6C2E"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Pr="007C24F1" w:rsidRDefault="00FA6C2E" w:rsidP="00FA6C2E">
                  <w:pPr>
                    <w:spacing w:after="240" w:line="360" w:lineRule="auto"/>
                    <w:rPr>
                      <w:i/>
                      <w:sz w:val="36"/>
                      <w:szCs w:val="36"/>
                    </w:rPr>
                  </w:pPr>
                  <w:r w:rsidRPr="002A332B">
                    <w:rPr>
                      <w:sz w:val="16"/>
                      <w:szCs w:val="16"/>
                    </w:rPr>
                    <w:t>(фамилия)</w:t>
                  </w:r>
                </w:p>
              </w:tc>
            </w:tr>
            <w:tr w:rsidR="00FA6C2E" w:rsidRPr="002A332B" w:rsidTr="00FA6C2E"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Pr="007C24F1" w:rsidRDefault="00FA6C2E" w:rsidP="00FA6C2E">
                  <w:pPr>
                    <w:spacing w:after="240" w:line="360" w:lineRule="auto"/>
                    <w:rPr>
                      <w:i/>
                      <w:sz w:val="36"/>
                      <w:szCs w:val="36"/>
                    </w:rPr>
                  </w:pPr>
                  <w:r w:rsidRPr="002A332B">
                    <w:rPr>
                      <w:sz w:val="16"/>
                      <w:szCs w:val="16"/>
                    </w:rPr>
                    <w:t>(имя)</w:t>
                  </w:r>
                </w:p>
              </w:tc>
            </w:tr>
            <w:tr w:rsidR="00FA6C2E" w:rsidRPr="002A332B" w:rsidTr="00FA6C2E">
              <w:trPr>
                <w:trHeight w:val="486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Pr="00B35FCA" w:rsidRDefault="00FA6C2E" w:rsidP="00FA6C2E">
                  <w:pPr>
                    <w:spacing w:after="240" w:line="360" w:lineRule="auto"/>
                    <w:rPr>
                      <w:b/>
                      <w:sz w:val="32"/>
                      <w:szCs w:val="32"/>
                    </w:rPr>
                  </w:pPr>
                  <w:r w:rsidRPr="002A332B">
                    <w:rPr>
                      <w:sz w:val="16"/>
                      <w:szCs w:val="16"/>
                    </w:rPr>
                    <w:t>(отчество)</w:t>
                  </w:r>
                </w:p>
              </w:tc>
            </w:tr>
            <w:tr w:rsidR="00FA6C2E" w:rsidRPr="002A332B" w:rsidTr="00FA6C2E">
              <w:trPr>
                <w:trHeight w:val="53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Pr="00B35FCA" w:rsidRDefault="00FA6C2E" w:rsidP="00FA6C2E">
                  <w:pPr>
                    <w:spacing w:after="240" w:line="360" w:lineRule="auto"/>
                    <w:rPr>
                      <w:b/>
                      <w:sz w:val="32"/>
                      <w:szCs w:val="32"/>
                    </w:rPr>
                  </w:pPr>
                  <w:r w:rsidRPr="002A332B">
                    <w:rPr>
                      <w:sz w:val="16"/>
                      <w:szCs w:val="16"/>
                    </w:rPr>
                    <w:t>(на</w:t>
                  </w:r>
                  <w:r>
                    <w:rPr>
                      <w:sz w:val="16"/>
                      <w:szCs w:val="16"/>
                    </w:rPr>
                    <w:t xml:space="preserve">звание </w:t>
                  </w:r>
                  <w:r w:rsidRPr="002A332B">
                    <w:rPr>
                      <w:sz w:val="16"/>
                      <w:szCs w:val="16"/>
                    </w:rPr>
                    <w:t>средства массовой информации)</w:t>
                  </w:r>
                </w:p>
              </w:tc>
            </w:tr>
            <w:tr w:rsidR="00FA6C2E" w:rsidRPr="002A332B" w:rsidTr="00FA6C2E">
              <w:trPr>
                <w:trHeight w:val="465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Pr="00FE227E" w:rsidRDefault="00FA6C2E" w:rsidP="00FA6C2E">
                  <w:pPr>
                    <w:rPr>
                      <w:sz w:val="20"/>
                      <w:szCs w:val="20"/>
                    </w:rPr>
                  </w:pPr>
                </w:p>
                <w:p w:rsidR="00FA6C2E" w:rsidRPr="00E841B9" w:rsidRDefault="00FA6C2E" w:rsidP="003B2AD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E841B9">
                    <w:rPr>
                      <w:sz w:val="24"/>
                      <w:szCs w:val="24"/>
                    </w:rPr>
                    <w:t xml:space="preserve">ыдано Избирательной комиссией </w:t>
                  </w:r>
                  <w:r w:rsidR="003B2AD3">
                    <w:rPr>
                      <w:sz w:val="24"/>
                      <w:szCs w:val="24"/>
                    </w:rPr>
                    <w:t>Алтайского края</w:t>
                  </w:r>
                </w:p>
              </w:tc>
            </w:tr>
            <w:tr w:rsidR="00FA6C2E" w:rsidRPr="002A332B" w:rsidTr="00FA6C2E">
              <w:trPr>
                <w:trHeight w:val="53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Pr="00353112" w:rsidRDefault="00FA6C2E" w:rsidP="007A256E">
                  <w:pPr>
                    <w:spacing w:line="360" w:lineRule="auto"/>
                    <w:jc w:val="both"/>
                  </w:pPr>
                  <w:r w:rsidRPr="00353112">
                    <w:t>М.П.</w:t>
                  </w:r>
                </w:p>
                <w:p w:rsidR="00FA6C2E" w:rsidRPr="007559E7" w:rsidRDefault="00FA6C2E" w:rsidP="007A256E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7559E7">
                    <w:rPr>
                      <w:sz w:val="24"/>
                      <w:szCs w:val="24"/>
                    </w:rPr>
                    <w:t xml:space="preserve">Дата выдачи </w:t>
                  </w:r>
                </w:p>
              </w:tc>
              <w:tc>
                <w:tcPr>
                  <w:tcW w:w="333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Pr="00353112" w:rsidRDefault="00FA6C2E" w:rsidP="007A256E">
                  <w:pPr>
                    <w:spacing w:line="360" w:lineRule="auto"/>
                    <w:jc w:val="both"/>
                  </w:pPr>
                  <w:r w:rsidRPr="00353112">
                    <w:t>№</w:t>
                  </w:r>
                  <w:r>
                    <w:t> </w:t>
                  </w:r>
                </w:p>
                <w:p w:rsidR="00FA6C2E" w:rsidRPr="007559E7" w:rsidRDefault="00FA6C2E" w:rsidP="007559E7">
                  <w:pPr>
                    <w:rPr>
                      <w:sz w:val="24"/>
                      <w:szCs w:val="24"/>
                    </w:rPr>
                  </w:pPr>
                  <w:r w:rsidRPr="007559E7">
                    <w:rPr>
                      <w:sz w:val="24"/>
                      <w:szCs w:val="24"/>
                    </w:rPr>
                    <w:t>Действительно до</w:t>
                  </w:r>
                  <w:r w:rsidR="007559E7" w:rsidRPr="007559E7">
                    <w:rPr>
                      <w:sz w:val="24"/>
                      <w:szCs w:val="24"/>
                    </w:rPr>
                    <w:t xml:space="preserve"> официального опубликования результатов соответствующих выборов, референдумов</w:t>
                  </w:r>
                </w:p>
              </w:tc>
            </w:tr>
            <w:tr w:rsidR="00FA6C2E" w:rsidRPr="002A332B" w:rsidTr="00FA6C2E">
              <w:trPr>
                <w:trHeight w:val="53"/>
              </w:trPr>
              <w:tc>
                <w:tcPr>
                  <w:tcW w:w="666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A6C2E" w:rsidRDefault="00FA6C2E" w:rsidP="00FA6C2E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Аккредитационное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удостоверение действительно </w:t>
                  </w:r>
                  <w:r w:rsidRPr="0041606D">
                    <w:rPr>
                      <w:sz w:val="16"/>
                      <w:szCs w:val="16"/>
                    </w:rPr>
                    <w:t xml:space="preserve">при предъявлении паспорта </w:t>
                  </w:r>
                  <w:r>
                    <w:rPr>
                      <w:sz w:val="16"/>
                      <w:szCs w:val="16"/>
                    </w:rPr>
                    <w:t>(</w:t>
                  </w:r>
                  <w:r w:rsidRPr="0041606D">
                    <w:rPr>
                      <w:sz w:val="16"/>
                      <w:szCs w:val="16"/>
                    </w:rPr>
                    <w:t>иного документа, удостоверяющего личность гражданина Российской Федерации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Pr="0041606D">
                    <w:rPr>
                      <w:sz w:val="16"/>
                      <w:szCs w:val="16"/>
                    </w:rPr>
                    <w:t xml:space="preserve"> или редакционного удостоверения (иного документа, удостоверяющего личность и полномочия журналиста).</w:t>
                  </w:r>
                </w:p>
              </w:tc>
            </w:tr>
          </w:tbl>
          <w:p w:rsidR="00FA6C2E" w:rsidRPr="002A332B" w:rsidRDefault="00FA6C2E" w:rsidP="00FA6C2E">
            <w:pPr>
              <w:rPr>
                <w:sz w:val="20"/>
              </w:rPr>
            </w:pPr>
          </w:p>
        </w:tc>
      </w:tr>
    </w:tbl>
    <w:p w:rsidR="00595E14" w:rsidRDefault="00595E14" w:rsidP="00FA6C2E">
      <w:pPr>
        <w:rPr>
          <w:sz w:val="16"/>
          <w:szCs w:val="16"/>
        </w:rPr>
      </w:pPr>
    </w:p>
    <w:p w:rsidR="00595E14" w:rsidRPr="0000306C" w:rsidRDefault="00595E14" w:rsidP="00FA6C2E">
      <w:pPr>
        <w:rPr>
          <w:sz w:val="16"/>
          <w:szCs w:val="16"/>
        </w:rPr>
      </w:pPr>
    </w:p>
    <w:p w:rsidR="00FA6C2E" w:rsidRPr="00115162" w:rsidRDefault="00FA6C2E" w:rsidP="00FA6C2E">
      <w:pPr>
        <w:ind w:firstLine="709"/>
        <w:jc w:val="both"/>
        <w:rPr>
          <w:sz w:val="20"/>
          <w:szCs w:val="20"/>
        </w:rPr>
      </w:pPr>
      <w:r w:rsidRPr="00115162">
        <w:rPr>
          <w:sz w:val="20"/>
          <w:szCs w:val="20"/>
        </w:rPr>
        <w:t>Примечани</w:t>
      </w:r>
      <w:r w:rsidR="00595E14">
        <w:rPr>
          <w:sz w:val="20"/>
          <w:szCs w:val="20"/>
        </w:rPr>
        <w:t>е</w:t>
      </w:r>
      <w:r w:rsidRPr="00115162">
        <w:rPr>
          <w:sz w:val="20"/>
          <w:szCs w:val="20"/>
        </w:rPr>
        <w:t xml:space="preserve">: </w:t>
      </w:r>
    </w:p>
    <w:p w:rsidR="00FA6C2E" w:rsidRDefault="00FA6C2E" w:rsidP="00595E1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00306C">
        <w:rPr>
          <w:sz w:val="20"/>
          <w:szCs w:val="20"/>
        </w:rPr>
        <w:t>Удостоверение оформляется на бланке размером 148х105 мм.</w:t>
      </w:r>
    </w:p>
    <w:p w:rsidR="007A256E" w:rsidRPr="00FA6C2E" w:rsidRDefault="007A256E" w:rsidP="00595E14">
      <w:pPr>
        <w:ind w:firstLine="709"/>
        <w:jc w:val="both"/>
      </w:pPr>
      <w:r>
        <w:rPr>
          <w:sz w:val="20"/>
          <w:szCs w:val="20"/>
        </w:rPr>
        <w:t>2. В строке «территория действия удостоверения» указывается наименование соответствующего муниципального образования.</w:t>
      </w:r>
    </w:p>
    <w:sectPr w:rsidR="007A256E" w:rsidRPr="00FA6C2E" w:rsidSect="00FA6C2E">
      <w:pgSz w:w="11906" w:h="16838" w:code="9"/>
      <w:pgMar w:top="1134" w:right="851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9D" w:rsidRDefault="003D0A9D">
      <w:r>
        <w:separator/>
      </w:r>
    </w:p>
  </w:endnote>
  <w:endnote w:type="continuationSeparator" w:id="0">
    <w:p w:rsidR="003D0A9D" w:rsidRDefault="003D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9D" w:rsidRDefault="003D0A9D">
      <w:r>
        <w:separator/>
      </w:r>
    </w:p>
  </w:footnote>
  <w:footnote w:type="continuationSeparator" w:id="0">
    <w:p w:rsidR="003D0A9D" w:rsidRDefault="003D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0CB7"/>
    <w:multiLevelType w:val="multilevel"/>
    <w:tmpl w:val="C2CA5FE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97"/>
        </w:tabs>
        <w:ind w:left="2997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93"/>
        </w:tabs>
        <w:ind w:left="3693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89"/>
        </w:tabs>
        <w:ind w:left="438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5"/>
        </w:tabs>
        <w:ind w:left="5085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81"/>
        </w:tabs>
        <w:ind w:left="5781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17"/>
        </w:tabs>
        <w:ind w:left="6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13"/>
        </w:tabs>
        <w:ind w:left="7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69"/>
        </w:tabs>
        <w:ind w:left="8469" w:hanging="2160"/>
      </w:pPr>
      <w:rPr>
        <w:rFonts w:hint="default"/>
      </w:rPr>
    </w:lvl>
  </w:abstractNum>
  <w:abstractNum w:abstractNumId="1">
    <w:nsid w:val="6D1B01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C1DD9"/>
    <w:rsid w:val="00011300"/>
    <w:rsid w:val="000218C9"/>
    <w:rsid w:val="00023E83"/>
    <w:rsid w:val="0002551C"/>
    <w:rsid w:val="0004214B"/>
    <w:rsid w:val="000438F7"/>
    <w:rsid w:val="00045EBF"/>
    <w:rsid w:val="00050ED0"/>
    <w:rsid w:val="00060118"/>
    <w:rsid w:val="00070F76"/>
    <w:rsid w:val="0007224D"/>
    <w:rsid w:val="00074190"/>
    <w:rsid w:val="0009549D"/>
    <w:rsid w:val="000C7DD3"/>
    <w:rsid w:val="000E1A3A"/>
    <w:rsid w:val="000E7F60"/>
    <w:rsid w:val="000F2379"/>
    <w:rsid w:val="00103D02"/>
    <w:rsid w:val="00106FF7"/>
    <w:rsid w:val="00132624"/>
    <w:rsid w:val="00144859"/>
    <w:rsid w:val="0018006C"/>
    <w:rsid w:val="0018216A"/>
    <w:rsid w:val="0019798A"/>
    <w:rsid w:val="001B11CA"/>
    <w:rsid w:val="001B46FE"/>
    <w:rsid w:val="001C3C1B"/>
    <w:rsid w:val="001E25F2"/>
    <w:rsid w:val="001F57E3"/>
    <w:rsid w:val="00202727"/>
    <w:rsid w:val="0023743B"/>
    <w:rsid w:val="00271971"/>
    <w:rsid w:val="00276F3C"/>
    <w:rsid w:val="002A61B2"/>
    <w:rsid w:val="002D1EB0"/>
    <w:rsid w:val="002D747F"/>
    <w:rsid w:val="002F34BE"/>
    <w:rsid w:val="00321A3A"/>
    <w:rsid w:val="003341A1"/>
    <w:rsid w:val="00337B9E"/>
    <w:rsid w:val="00360EAA"/>
    <w:rsid w:val="003B2AD3"/>
    <w:rsid w:val="003C0724"/>
    <w:rsid w:val="003D0A9D"/>
    <w:rsid w:val="003D439F"/>
    <w:rsid w:val="003E46A3"/>
    <w:rsid w:val="003F02A3"/>
    <w:rsid w:val="003F1292"/>
    <w:rsid w:val="003F5EA4"/>
    <w:rsid w:val="00404EB8"/>
    <w:rsid w:val="004053AB"/>
    <w:rsid w:val="00410C26"/>
    <w:rsid w:val="004A5AF9"/>
    <w:rsid w:val="0050708A"/>
    <w:rsid w:val="005566EE"/>
    <w:rsid w:val="005746D2"/>
    <w:rsid w:val="00584AAE"/>
    <w:rsid w:val="00587A39"/>
    <w:rsid w:val="00595CF9"/>
    <w:rsid w:val="00595E14"/>
    <w:rsid w:val="005A540F"/>
    <w:rsid w:val="005B1D7F"/>
    <w:rsid w:val="005D78AD"/>
    <w:rsid w:val="005E0A19"/>
    <w:rsid w:val="00652E43"/>
    <w:rsid w:val="0065335C"/>
    <w:rsid w:val="00667700"/>
    <w:rsid w:val="006A1570"/>
    <w:rsid w:val="006B2F32"/>
    <w:rsid w:val="006D7BC0"/>
    <w:rsid w:val="00732B69"/>
    <w:rsid w:val="00733176"/>
    <w:rsid w:val="00734317"/>
    <w:rsid w:val="007428E0"/>
    <w:rsid w:val="007559E7"/>
    <w:rsid w:val="007629A0"/>
    <w:rsid w:val="00763C57"/>
    <w:rsid w:val="007A256E"/>
    <w:rsid w:val="007A60C9"/>
    <w:rsid w:val="007B2218"/>
    <w:rsid w:val="007B4D34"/>
    <w:rsid w:val="007C1DD9"/>
    <w:rsid w:val="00846296"/>
    <w:rsid w:val="00887989"/>
    <w:rsid w:val="008D022D"/>
    <w:rsid w:val="008E16C0"/>
    <w:rsid w:val="008F4A9D"/>
    <w:rsid w:val="00903E47"/>
    <w:rsid w:val="00922212"/>
    <w:rsid w:val="009231CC"/>
    <w:rsid w:val="0092648F"/>
    <w:rsid w:val="00940A9B"/>
    <w:rsid w:val="0098223B"/>
    <w:rsid w:val="00991334"/>
    <w:rsid w:val="0099183D"/>
    <w:rsid w:val="009B449B"/>
    <w:rsid w:val="009C1E43"/>
    <w:rsid w:val="009C5557"/>
    <w:rsid w:val="009E3CE3"/>
    <w:rsid w:val="009F1B3E"/>
    <w:rsid w:val="00A0671B"/>
    <w:rsid w:val="00A2251A"/>
    <w:rsid w:val="00A376DA"/>
    <w:rsid w:val="00A635F3"/>
    <w:rsid w:val="00A72FA7"/>
    <w:rsid w:val="00AA7D86"/>
    <w:rsid w:val="00AC3A7D"/>
    <w:rsid w:val="00B03153"/>
    <w:rsid w:val="00B11CE5"/>
    <w:rsid w:val="00B21069"/>
    <w:rsid w:val="00B32FD3"/>
    <w:rsid w:val="00B56BCD"/>
    <w:rsid w:val="00B76F41"/>
    <w:rsid w:val="00BD1FA7"/>
    <w:rsid w:val="00BE160C"/>
    <w:rsid w:val="00C0642B"/>
    <w:rsid w:val="00C5305C"/>
    <w:rsid w:val="00C77C51"/>
    <w:rsid w:val="00C82C67"/>
    <w:rsid w:val="00CD7036"/>
    <w:rsid w:val="00CD7F0A"/>
    <w:rsid w:val="00CE1134"/>
    <w:rsid w:val="00CF551B"/>
    <w:rsid w:val="00D04ADF"/>
    <w:rsid w:val="00D103DD"/>
    <w:rsid w:val="00D216CD"/>
    <w:rsid w:val="00D61BB9"/>
    <w:rsid w:val="00D634DA"/>
    <w:rsid w:val="00D64EF0"/>
    <w:rsid w:val="00D72E3B"/>
    <w:rsid w:val="00D914C8"/>
    <w:rsid w:val="00DA5490"/>
    <w:rsid w:val="00DA6A77"/>
    <w:rsid w:val="00DC6628"/>
    <w:rsid w:val="00E13911"/>
    <w:rsid w:val="00E4178E"/>
    <w:rsid w:val="00E53DA7"/>
    <w:rsid w:val="00E54A9E"/>
    <w:rsid w:val="00E8294B"/>
    <w:rsid w:val="00EA1700"/>
    <w:rsid w:val="00EC4880"/>
    <w:rsid w:val="00ED5EE8"/>
    <w:rsid w:val="00EE7F5F"/>
    <w:rsid w:val="00EF4FA8"/>
    <w:rsid w:val="00F060F1"/>
    <w:rsid w:val="00F66C16"/>
    <w:rsid w:val="00F72EBC"/>
    <w:rsid w:val="00FA6C2E"/>
    <w:rsid w:val="00FD52D2"/>
    <w:rsid w:val="00FF3A4C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C6628"/>
    <w:pPr>
      <w:keepNext/>
      <w:jc w:val="left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6628"/>
    <w:pPr>
      <w:keepNext/>
      <w:outlineLvl w:val="3"/>
    </w:pPr>
    <w:rPr>
      <w:b/>
      <w:caps/>
      <w:spacing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B5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6B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6628"/>
    <w:rPr>
      <w:b/>
      <w:sz w:val="28"/>
    </w:rPr>
  </w:style>
  <w:style w:type="character" w:customStyle="1" w:styleId="40">
    <w:name w:val="Заголовок 4 Знак"/>
    <w:basedOn w:val="a0"/>
    <w:link w:val="4"/>
    <w:rsid w:val="00DC6628"/>
    <w:rPr>
      <w:b/>
      <w:caps/>
      <w:spacing w:val="30"/>
      <w:sz w:val="28"/>
    </w:rPr>
  </w:style>
  <w:style w:type="numbering" w:customStyle="1" w:styleId="11">
    <w:name w:val="Нет списка1"/>
    <w:next w:val="a2"/>
    <w:semiHidden/>
    <w:rsid w:val="00DC6628"/>
  </w:style>
  <w:style w:type="paragraph" w:styleId="aa">
    <w:name w:val="footer"/>
    <w:basedOn w:val="a"/>
    <w:link w:val="ab"/>
    <w:rsid w:val="00DC662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DC6628"/>
    <w:rPr>
      <w:sz w:val="24"/>
    </w:rPr>
  </w:style>
  <w:style w:type="paragraph" w:styleId="20">
    <w:name w:val="Body Text Indent 2"/>
    <w:basedOn w:val="a"/>
    <w:link w:val="21"/>
    <w:rsid w:val="00DC6628"/>
    <w:pPr>
      <w:suppressAutoHyphens/>
      <w:autoSpaceDE w:val="0"/>
      <w:autoSpaceDN w:val="0"/>
      <w:adjustRightInd w:val="0"/>
      <w:ind w:firstLine="709"/>
      <w:jc w:val="both"/>
    </w:pPr>
    <w:rPr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DC6628"/>
    <w:rPr>
      <w:sz w:val="24"/>
    </w:rPr>
  </w:style>
  <w:style w:type="paragraph" w:customStyle="1" w:styleId="-1">
    <w:name w:val="Т-1"/>
    <w:aliases w:val="5"/>
    <w:basedOn w:val="a"/>
    <w:rsid w:val="00DC6628"/>
    <w:pPr>
      <w:spacing w:line="360" w:lineRule="auto"/>
      <w:ind w:firstLine="720"/>
      <w:jc w:val="both"/>
    </w:pPr>
    <w:rPr>
      <w:szCs w:val="20"/>
    </w:rPr>
  </w:style>
  <w:style w:type="paragraph" w:styleId="22">
    <w:name w:val="Body Text 2"/>
    <w:basedOn w:val="a"/>
    <w:link w:val="23"/>
    <w:rsid w:val="00DC6628"/>
    <w:pPr>
      <w:spacing w:after="120" w:line="480" w:lineRule="auto"/>
      <w:jc w:val="left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rsid w:val="00DC6628"/>
    <w:rPr>
      <w:sz w:val="24"/>
    </w:rPr>
  </w:style>
  <w:style w:type="paragraph" w:styleId="ac">
    <w:name w:val="footnote text"/>
    <w:basedOn w:val="a"/>
    <w:link w:val="ad"/>
    <w:rsid w:val="00DC6628"/>
    <w:pPr>
      <w:keepNext/>
      <w:keepLines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C6628"/>
  </w:style>
  <w:style w:type="paragraph" w:customStyle="1" w:styleId="ae">
    <w:name w:val="Ñîäåðæ"/>
    <w:basedOn w:val="a"/>
    <w:rsid w:val="00DC662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styleId="af">
    <w:name w:val="footnote reference"/>
    <w:basedOn w:val="a0"/>
    <w:rsid w:val="00DC6628"/>
    <w:rPr>
      <w:sz w:val="22"/>
      <w:vertAlign w:val="superscript"/>
    </w:rPr>
  </w:style>
  <w:style w:type="paragraph" w:styleId="af0">
    <w:name w:val="Title"/>
    <w:basedOn w:val="a"/>
    <w:link w:val="af1"/>
    <w:qFormat/>
    <w:rsid w:val="00DC6628"/>
    <w:rPr>
      <w:szCs w:val="24"/>
    </w:rPr>
  </w:style>
  <w:style w:type="character" w:customStyle="1" w:styleId="af1">
    <w:name w:val="Название Знак"/>
    <w:basedOn w:val="a0"/>
    <w:link w:val="af0"/>
    <w:rsid w:val="00DC6628"/>
    <w:rPr>
      <w:sz w:val="28"/>
      <w:szCs w:val="24"/>
    </w:rPr>
  </w:style>
  <w:style w:type="paragraph" w:styleId="af2">
    <w:name w:val="List Paragraph"/>
    <w:basedOn w:val="a"/>
    <w:uiPriority w:val="34"/>
    <w:qFormat/>
    <w:rsid w:val="00FA6C2E"/>
    <w:pPr>
      <w:ind w:left="720"/>
      <w:contextualSpacing/>
      <w:jc w:val="left"/>
    </w:pPr>
    <w:rPr>
      <w:rFonts w:eastAsia="Calibri"/>
      <w:lang w:eastAsia="en-US"/>
    </w:rPr>
  </w:style>
  <w:style w:type="paragraph" w:customStyle="1" w:styleId="ConsPlusNormal">
    <w:name w:val="ConsPlusNormal"/>
    <w:rsid w:val="00FA6C2E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2036</Words>
  <Characters>15586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bobovich</cp:lastModifiedBy>
  <cp:revision>9</cp:revision>
  <cp:lastPrinted>2019-02-21T04:45:00Z</cp:lastPrinted>
  <dcterms:created xsi:type="dcterms:W3CDTF">2019-02-08T06:38:00Z</dcterms:created>
  <dcterms:modified xsi:type="dcterms:W3CDTF">2019-02-21T04:46:00Z</dcterms:modified>
</cp:coreProperties>
</file>