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A" w:rsidRPr="00677615" w:rsidRDefault="002859DA" w:rsidP="00677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Новополтавского</w:t>
      </w:r>
      <w:r w:rsidRPr="00677615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2859DA" w:rsidRDefault="002859DA" w:rsidP="00677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7615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2859DA" w:rsidRDefault="002859DA" w:rsidP="00677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59DA" w:rsidRDefault="002859DA" w:rsidP="00677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59DA" w:rsidRDefault="002859DA" w:rsidP="00677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2859DA" w:rsidRDefault="002859DA" w:rsidP="00677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59DA" w:rsidRPr="00677615" w:rsidRDefault="002859DA" w:rsidP="006776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DA" w:rsidRPr="00D316BB" w:rsidRDefault="002859DA" w:rsidP="00677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03.07.2017                         </w:t>
      </w:r>
      <w:r w:rsidRPr="00D316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№18</w:t>
      </w:r>
      <w:r w:rsidRPr="00D3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59DA" w:rsidRPr="00D316BB" w:rsidRDefault="002859DA" w:rsidP="0067761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с.Новополтава</w:t>
      </w:r>
    </w:p>
    <w:p w:rsidR="002859DA" w:rsidRDefault="002859DA" w:rsidP="00677615">
      <w:pPr>
        <w:spacing w:after="0"/>
        <w:jc w:val="center"/>
      </w:pPr>
    </w:p>
    <w:p w:rsidR="002859DA" w:rsidRDefault="002859DA" w:rsidP="00677615">
      <w:pPr>
        <w:spacing w:after="0"/>
      </w:pPr>
    </w:p>
    <w:p w:rsidR="002859DA" w:rsidRPr="00D316BB" w:rsidRDefault="002859DA" w:rsidP="0067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 xml:space="preserve">Об утверждении порядка признания безнадежными </w:t>
      </w:r>
    </w:p>
    <w:p w:rsidR="002859DA" w:rsidRPr="00D316BB" w:rsidRDefault="002859DA" w:rsidP="0067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 xml:space="preserve">к взысканию и списания недоимки и задолженности </w:t>
      </w:r>
    </w:p>
    <w:p w:rsidR="002859DA" w:rsidRPr="00D316BB" w:rsidRDefault="002859DA" w:rsidP="0067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 xml:space="preserve">по пеням и штрафам по местным налогам </w:t>
      </w:r>
    </w:p>
    <w:p w:rsidR="002859DA" w:rsidRPr="00D316BB" w:rsidRDefault="002859DA" w:rsidP="006776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677615">
      <w:pPr>
        <w:spacing w:after="0"/>
      </w:pPr>
    </w:p>
    <w:p w:rsidR="002859DA" w:rsidRPr="00D316BB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В соответствии со статьей 59 Налогового кодекса Российской Федерации, Приказом Министерства финансов Российской Федерации от 19 августа 2010 года N ЯК-7-8/393@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в целях урегулирования задолженности по налогам и сборам, числящейся за отдельными налогоплательщиками, плательщиками сборов и налоговыми агентами, взыскание которой оказалась невозможным в силу причин экономического, социального или юридического характера, руководствуясь Уставом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Новополтавский</w:t>
      </w:r>
      <w:r w:rsidRPr="00D316BB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  </w:t>
      </w:r>
    </w:p>
    <w:p w:rsidR="002859DA" w:rsidRPr="00D316BB" w:rsidRDefault="002859DA" w:rsidP="00D316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1. Утвердить Порядок признания безнадежными к взысканию и списания недоимки и задолженности по пеням и штрафам по местным налогам и сборам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  <w:r w:rsidRPr="00D3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официального обнародования.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комиссию по экономике и бюджету (И.И.Головина)</w:t>
      </w:r>
    </w:p>
    <w:p w:rsidR="002859DA" w:rsidRDefault="002859DA" w:rsidP="00D31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D31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Pr="00D3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И.А.Танцурова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Pr="0031705E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170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Pr="00D316BB" w:rsidRDefault="002859DA" w:rsidP="00D316B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6B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859DA" w:rsidRDefault="002859DA" w:rsidP="00D316B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6BB">
        <w:rPr>
          <w:rFonts w:ascii="Times New Roman" w:hAnsi="Times New Roman" w:cs="Times New Roman"/>
          <w:b/>
          <w:bCs/>
          <w:sz w:val="28"/>
          <w:szCs w:val="28"/>
        </w:rPr>
        <w:t>признания безнадежными к взысканию и списания недоимки и задолженности по пеням и штрафам по местным налогам и сборам</w:t>
      </w:r>
    </w:p>
    <w:p w:rsidR="002859DA" w:rsidRPr="00D316BB" w:rsidRDefault="002859DA" w:rsidP="00D316B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1. Списанию в соответствии с настоящим Порядком списания недоимки и задолженности по пеням, штрафам и процентам, признанными безнадежными к взысканию (далее - Порядок), подлежит недоимка и задолженность по пеням и штрафам по налогам и сборам, в том числе задолженность по налоговым санкциям за нарушения законодательства Российской Федерации о налогах и сборах, которые до введения в действие Налогового кодекса Российской Федерации взимались в бесспорном порядке и по которым</w:t>
      </w:r>
      <w:r>
        <w:t xml:space="preserve"> </w:t>
      </w:r>
      <w:r w:rsidRPr="00D316BB">
        <w:rPr>
          <w:rFonts w:ascii="Times New Roman" w:hAnsi="Times New Roman" w:cs="Times New Roman"/>
          <w:sz w:val="28"/>
          <w:szCs w:val="28"/>
        </w:rPr>
        <w:t xml:space="preserve">решение налогового органа было вынесено до 1 января1999 г. (за исключением задолженности, образовавшейся в связи с перемещением товаров через таможенную границу Российской Федерации), а также налоги, сборы, пени и штрафы, списанные со счетов налогоплательщиков, плательщиков сборов, налоговых агентов в банках, но не перечисленные в бюджетную систему Российской Федерации (далее – задолженность).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 xml:space="preserve">В соответствии с Порядком подлежит списанию также задолженность по процентам, предусмотренным главой 9, а также статьей 176.1 Налогового кодекса Российской Федерации.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BB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и списании задолженности принимается руководителем налогового органа по месту нахождения организации (физического лица).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BB">
        <w:rPr>
          <w:rFonts w:ascii="Times New Roman" w:hAnsi="Times New Roman" w:cs="Times New Roman"/>
          <w:sz w:val="28"/>
          <w:szCs w:val="28"/>
        </w:rPr>
        <w:t xml:space="preserve">Порядок применяется в отношении задолженности, взыскание которой оказалось невозможным в случае: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3.1. Ликвидации организации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3E6">
        <w:rPr>
          <w:rFonts w:ascii="Times New Roman" w:hAnsi="Times New Roman" w:cs="Times New Roman"/>
          <w:sz w:val="28"/>
          <w:szCs w:val="28"/>
        </w:rPr>
        <w:t>или законодательством иностранного государства,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02.10.2007 года №229-ФЗ «Об исполнительном производстве», -</w:t>
      </w:r>
      <w:r w:rsidRPr="00D316BB">
        <w:rPr>
          <w:rFonts w:ascii="Times New Roman" w:hAnsi="Times New Roman" w:cs="Times New Roman"/>
          <w:sz w:val="28"/>
          <w:szCs w:val="28"/>
        </w:rPr>
        <w:t xml:space="preserve"> в части недоимки, задолженности по пеням, штрафам и процентам,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B">
        <w:rPr>
          <w:rFonts w:ascii="Times New Roman" w:hAnsi="Times New Roman" w:cs="Times New Roman"/>
          <w:sz w:val="28"/>
          <w:szCs w:val="28"/>
        </w:rPr>
        <w:t>3.2. Признания банкротом индивидуального предпринимателя в соответствии с Федеральным законом от 26.10.2002 N 127-ФЗ «О несостоятельности</w:t>
      </w:r>
      <w: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(банкротстве)» - в части недоимки, задолженности по пеням, штрафам и процентам, не погашенных по причине недостаточности имущества должника.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3.3. Смерти физического лица или объявления его умершим в порядке, установленном гражданским процессуальным законодательством Российской Федерации - по всем налогам и сборам,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3E6">
        <w:rPr>
          <w:rFonts w:ascii="Times New Roman" w:hAnsi="Times New Roman" w:cs="Times New Roman"/>
          <w:sz w:val="28"/>
          <w:szCs w:val="28"/>
        </w:rPr>
        <w:t>страховым взносам,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 а в части налогов, указанных в пункте 3 статьи 14 и статье 15 Налогового кодекса Российской Федерации, - в размере, превышающем стоимость его наследственного имущества, в том числе в случае перехода наследства в собственность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3.4. Принятия судом акта, в соответствии с которым налоговый орган утрачивает возможность взыскания недоимки, задолженности по пеням,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пеням, штрафам. </w:t>
      </w:r>
    </w:p>
    <w:p w:rsidR="002859DA" w:rsidRPr="007E03E6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3.5. Наличия сумм налогов, сборов, пеней, штрафов и процентов, списанных со счетов налогоплательщиков, плательщиков сборов, налоговых агентов в банках, но не перечисленных в бюджетную систему Российской Федерации, если на момент принятия решения о признании указанных сумм безнадежными к взысканию и их списании соответствующие банки ликвидированы. На основании документов, подтверждающих обстоятельства признания безнадежными к взысканию недоимки и задолженности </w:t>
      </w:r>
      <w:r>
        <w:rPr>
          <w:rFonts w:ascii="Times New Roman" w:hAnsi="Times New Roman" w:cs="Times New Roman"/>
          <w:sz w:val="28"/>
          <w:szCs w:val="28"/>
        </w:rPr>
        <w:t>по пеням, штра</w:t>
      </w:r>
      <w:r w:rsidRPr="007E03E6">
        <w:rPr>
          <w:rFonts w:ascii="Times New Roman" w:hAnsi="Times New Roman" w:cs="Times New Roman"/>
          <w:sz w:val="28"/>
          <w:szCs w:val="28"/>
        </w:rPr>
        <w:t xml:space="preserve">фам и процентам (Приложение № 3 к Порядку). </w:t>
      </w:r>
    </w:p>
    <w:p w:rsidR="002859DA" w:rsidRPr="007E03E6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E6">
        <w:rPr>
          <w:rFonts w:ascii="Times New Roman" w:hAnsi="Times New Roman" w:cs="Times New Roman"/>
          <w:sz w:val="28"/>
          <w:szCs w:val="28"/>
        </w:rPr>
        <w:t>3.6. Признания банкротом гражданина в соответствии с Федеральным законом от 26.10.2002 года №127-ФЗ «О несостоятельности (банкротстве) –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законом.</w:t>
      </w:r>
    </w:p>
    <w:p w:rsidR="002859DA" w:rsidRPr="007E03E6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E6">
        <w:rPr>
          <w:rFonts w:ascii="Times New Roman" w:hAnsi="Times New Roman" w:cs="Times New Roman"/>
          <w:sz w:val="28"/>
          <w:szCs w:val="28"/>
        </w:rPr>
        <w:t>3.7. Вынесения судебным приставом – 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года №229-ФЗ «Об исполнительном производстве», если с даты образования недоимки и (или) задолженности по пеням и штрафам прошло более пяти лет, в ледующих случаях:</w:t>
      </w:r>
    </w:p>
    <w:p w:rsidR="002859DA" w:rsidRPr="007E03E6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E6">
        <w:rPr>
          <w:rFonts w:ascii="Times New Roman" w:hAnsi="Times New Roman" w:cs="Times New Roman"/>
          <w:sz w:val="28"/>
          <w:szCs w:val="28"/>
        </w:rPr>
        <w:t>- 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859DA" w:rsidRPr="007E03E6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E6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должника банкротом или прекращено производство по делу о 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859DA" w:rsidRPr="007E03E6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E6">
        <w:rPr>
          <w:rFonts w:ascii="Times New Roman" w:hAnsi="Times New Roman" w:cs="Times New Roman"/>
          <w:sz w:val="28"/>
          <w:szCs w:val="28"/>
        </w:rPr>
        <w:t>3.8. Снятие с учета в налоговом органе иностранной организации в соответствии с пунктом 5.5 статьи 84 Налогового кодекса Российской Федерации.</w:t>
      </w:r>
    </w:p>
    <w:p w:rsidR="002859DA" w:rsidRPr="007E03E6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E6">
        <w:rPr>
          <w:rFonts w:ascii="Times New Roman" w:hAnsi="Times New Roman" w:cs="Times New Roman"/>
          <w:sz w:val="28"/>
          <w:szCs w:val="28"/>
        </w:rPr>
        <w:t xml:space="preserve">3.9. В иных случаях, предусмотренных законодательством Российской Федерации о налогах и сборах.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4. Решение о признании указанной в пункте 1 Порядка задолженности безнадежной к взыска</w:t>
      </w:r>
      <w:r>
        <w:rPr>
          <w:rFonts w:ascii="Times New Roman" w:hAnsi="Times New Roman" w:cs="Times New Roman"/>
          <w:sz w:val="28"/>
          <w:szCs w:val="28"/>
        </w:rPr>
        <w:t>нию и ее списании принимается (Приложение №</w:t>
      </w:r>
      <w:r w:rsidRPr="00281B3C">
        <w:rPr>
          <w:rFonts w:ascii="Times New Roman" w:hAnsi="Times New Roman" w:cs="Times New Roman"/>
          <w:sz w:val="28"/>
          <w:szCs w:val="28"/>
        </w:rPr>
        <w:t xml:space="preserve"> 1 к Порядку): - руководителем налогового органа по месту жительства физического лица при наличии обстоятельств, предусмотренных в пунктах 3.1 - 3.3 Порядка; - руководителем налогового органа по месту учета налогоплательщика при наличии обстоятельств, предусмотренных в пунктах 3.4 - 3.5 Порядка.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Налоговый орган оформляет справку о суммах недоимки и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пеням, штрафам и процентам (Приложение № </w:t>
      </w:r>
      <w:r w:rsidRPr="00281B3C">
        <w:rPr>
          <w:rFonts w:ascii="Times New Roman" w:hAnsi="Times New Roman" w:cs="Times New Roman"/>
          <w:sz w:val="28"/>
          <w:szCs w:val="28"/>
        </w:rPr>
        <w:t xml:space="preserve">2 к Порядку) и выписку из Единого государственного реестра юридических лиц (Единого государственного реестра индивидуальных предпринимателей), содержащую сведения о государственной регистрации юридического лица в связи с его ликвидацией (прекращением физическим лицом деятельности в качестве индивидуального предпринимателя) в течение 5 рабочих дней с момента получения документов, свидетельствующих о наличии оснований, указанных в пунктах 3.1 - 3.5 Порядка.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>Решение о признании указанной в пункте 1 Порядка задолженности безнадежной к взысканию и ее списании принимается в течение 1 рабочего дня с момента оформления</w:t>
      </w:r>
      <w: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5 Порядка.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Pr="00281B3C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859DA" w:rsidRPr="00281B3C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к Порядку признания безнадежными               </w:t>
      </w:r>
    </w:p>
    <w:p w:rsidR="002859DA" w:rsidRPr="00281B3C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к взысканию и списания недоимки и                     </w:t>
      </w:r>
    </w:p>
    <w:p w:rsidR="002859DA" w:rsidRPr="00281B3C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задолженности по пеням и штрафам                      </w:t>
      </w:r>
    </w:p>
    <w:p w:rsidR="002859DA" w:rsidRPr="00281B3C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по местным налогам и сборам </w:t>
      </w:r>
    </w:p>
    <w:p w:rsidR="002859DA" w:rsidRPr="00281B3C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281B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Решение</w:t>
      </w:r>
    </w:p>
    <w:p w:rsidR="002859DA" w:rsidRDefault="002859DA" w:rsidP="00281B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____» __________ 20____</w:t>
      </w:r>
      <w:r w:rsidRPr="00281B3C">
        <w:rPr>
          <w:rFonts w:ascii="Times New Roman" w:hAnsi="Times New Roman" w:cs="Times New Roman"/>
          <w:sz w:val="28"/>
          <w:szCs w:val="28"/>
        </w:rPr>
        <w:t>г. N___</w:t>
      </w:r>
    </w:p>
    <w:p w:rsidR="002859DA" w:rsidRDefault="002859DA" w:rsidP="00281B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281B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B3C">
        <w:rPr>
          <w:rFonts w:ascii="Times New Roman" w:hAnsi="Times New Roman" w:cs="Times New Roman"/>
          <w:b/>
          <w:bCs/>
          <w:sz w:val="28"/>
          <w:szCs w:val="28"/>
        </w:rPr>
        <w:t>о признании безнадежными к взысканию и списании недо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имки и задолженности по пеням, </w:t>
      </w:r>
      <w:r w:rsidRPr="00281B3C">
        <w:rPr>
          <w:rFonts w:ascii="Times New Roman" w:hAnsi="Times New Roman" w:cs="Times New Roman"/>
          <w:b/>
          <w:bCs/>
          <w:sz w:val="28"/>
          <w:szCs w:val="28"/>
        </w:rPr>
        <w:t>штрафам и процентам</w:t>
      </w:r>
    </w:p>
    <w:p w:rsidR="002859DA" w:rsidRPr="00281B3C" w:rsidRDefault="002859DA" w:rsidP="00281B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DA" w:rsidRDefault="002859DA" w:rsidP="00D3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На основании пункта _______ статьи 59 Налогового кодекса Российской Федерации признать недоимку и задолженность по пеням, штрафам и процентам ____________________________________________________________________ (наименование организации, ИНН/КПП; фамилия, имя, отчество физического лица, ИНН при наличии) согласно справке налогового органа от ___________№___ на сумму_ ____ руб.____ коп. (в том числе по недоимке __ _ руб.____ коп., по пени _ _ _ руб. ____ коп., по штрафам __ _ руб.____ коп., по процентам ___ руб.____ коп.) инспекции ФНС России</w:t>
      </w:r>
      <w: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____________________________________________________________________ (указывается полное наименование налогового органа по месту нахождения организации, месту жительства физического лица или по месту учета налогоплательщика) на основании _________________________________________________________________ ___________________________________________________________________ безнадежными к взысканию и произвести их списание.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Начальник инспекции ФНС России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___________ / _____________________ (подпись) (фамилия, инициалы)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_____________________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Pr="00281B3C" w:rsidRDefault="002859DA" w:rsidP="00281B3C">
      <w:pPr>
        <w:spacing w:after="0"/>
        <w:jc w:val="both"/>
        <w:rPr>
          <w:rFonts w:ascii="Times New Roman" w:hAnsi="Times New Roman" w:cs="Times New Roman"/>
        </w:rPr>
      </w:pPr>
      <w:r w:rsidRPr="00281B3C">
        <w:rPr>
          <w:rFonts w:ascii="Times New Roman" w:hAnsi="Times New Roman" w:cs="Times New Roman"/>
        </w:rPr>
        <w:t xml:space="preserve">Перечисляются конкретные документы с указанием реквизитов.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к Порядку признания безнадежными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к взысканию и списания недоимки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задолженности по пеням и штрафам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по местным налогам и сборам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 w:cs="Times New Roman"/>
          <w:sz w:val="24"/>
          <w:szCs w:val="24"/>
        </w:rPr>
        <w:t xml:space="preserve">На бланке налогового органа </w:t>
      </w:r>
    </w:p>
    <w:p w:rsidR="002859DA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DA" w:rsidRPr="00281B3C" w:rsidRDefault="002859DA" w:rsidP="0028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DA" w:rsidRDefault="002859DA" w:rsidP="00281B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B3C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b/>
          <w:bCs/>
          <w:sz w:val="28"/>
          <w:szCs w:val="28"/>
        </w:rPr>
        <w:t>о суммах недоимки и задолженности по пеням, штрафам и процентам</w:t>
      </w:r>
      <w:r w:rsidRPr="00281B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____________________________________________________________________ (наименование организации, ИНН/КПП;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физического лица, ИНН при наличии)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«____»_______ 20___</w:t>
      </w:r>
      <w:r w:rsidRPr="00281B3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859DA" w:rsidRPr="003A798B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98B">
        <w:rPr>
          <w:rFonts w:ascii="Times New Roman" w:hAnsi="Times New Roman" w:cs="Times New Roman"/>
          <w:sz w:val="28"/>
          <w:szCs w:val="28"/>
          <w:u w:val="single"/>
        </w:rPr>
        <w:t xml:space="preserve">(рублей) </w:t>
      </w:r>
    </w:p>
    <w:tbl>
      <w:tblPr>
        <w:tblW w:w="95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992"/>
        <w:gridCol w:w="709"/>
        <w:gridCol w:w="1563"/>
        <w:gridCol w:w="1701"/>
        <w:gridCol w:w="1701"/>
        <w:gridCol w:w="1701"/>
        <w:gridCol w:w="816"/>
      </w:tblGrid>
      <w:tr w:rsidR="002859DA" w:rsidRPr="001037C5">
        <w:tc>
          <w:tcPr>
            <w:tcW w:w="392" w:type="dxa"/>
          </w:tcPr>
          <w:p w:rsidR="002859DA" w:rsidRPr="001037C5" w:rsidRDefault="002859DA" w:rsidP="00103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2859DA" w:rsidRPr="001037C5" w:rsidRDefault="002859DA" w:rsidP="00103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Виды налогов</w:t>
            </w:r>
          </w:p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(сборов)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недоимка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Задолженность по начисленным пеням</w:t>
            </w: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Задолженность по штрафам</w:t>
            </w: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Задолженность по страховым взносам в государственные социальные внебюджетные фонды, числящаяся за организациями и по состоянию на 1 января 2001г., начисленным пеням и штрафам</w:t>
            </w: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Задолженность по процентам</w:t>
            </w:r>
          </w:p>
        </w:tc>
        <w:tc>
          <w:tcPr>
            <w:tcW w:w="816" w:type="dxa"/>
          </w:tcPr>
          <w:p w:rsidR="002859DA" w:rsidRPr="001037C5" w:rsidRDefault="002859DA" w:rsidP="00103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2859DA" w:rsidRPr="001037C5">
        <w:tc>
          <w:tcPr>
            <w:tcW w:w="392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8</w:t>
            </w:r>
          </w:p>
        </w:tc>
      </w:tr>
      <w:tr w:rsidR="002859DA" w:rsidRPr="001037C5">
        <w:tc>
          <w:tcPr>
            <w:tcW w:w="1384" w:type="dxa"/>
            <w:gridSpan w:val="2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7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9DA" w:rsidRPr="001037C5">
        <w:tc>
          <w:tcPr>
            <w:tcW w:w="1384" w:type="dxa"/>
            <w:gridSpan w:val="2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859DA" w:rsidRPr="001037C5" w:rsidRDefault="002859DA" w:rsidP="00103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281B3C">
        <w:rPr>
          <w:rFonts w:ascii="Times New Roman" w:hAnsi="Times New Roman" w:cs="Times New Roman"/>
          <w:sz w:val="28"/>
          <w:szCs w:val="28"/>
        </w:rPr>
        <w:t xml:space="preserve">инспекции ФНС России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________________________________ ___________ / ___________________ (подпись) (фамилия, инициалы)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Начальник аналитического отдела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инспекции ФНС России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________________________________ ___________ / ___________________ (подпись) (фамилия, инициалы)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859DA" w:rsidRPr="00F742F3" w:rsidRDefault="002859DA" w:rsidP="003A7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742F3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2859DA" w:rsidRPr="00F742F3" w:rsidRDefault="002859DA" w:rsidP="003A7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 w:cs="Times New Roman"/>
          <w:sz w:val="24"/>
          <w:szCs w:val="24"/>
        </w:rPr>
        <w:t xml:space="preserve">к Порядку признания безнадежными                </w:t>
      </w:r>
    </w:p>
    <w:p w:rsidR="002859DA" w:rsidRPr="00F742F3" w:rsidRDefault="002859DA" w:rsidP="003A7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 w:cs="Times New Roman"/>
          <w:sz w:val="24"/>
          <w:szCs w:val="24"/>
        </w:rPr>
        <w:t xml:space="preserve">к взысканию и списания недоимки и         </w:t>
      </w:r>
    </w:p>
    <w:p w:rsidR="002859DA" w:rsidRPr="00F742F3" w:rsidRDefault="002859DA" w:rsidP="003A7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 w:cs="Times New Roman"/>
          <w:sz w:val="24"/>
          <w:szCs w:val="24"/>
        </w:rPr>
        <w:t xml:space="preserve">задолженности по пеням и штрафам                 </w:t>
      </w:r>
    </w:p>
    <w:p w:rsidR="002859DA" w:rsidRPr="00F742F3" w:rsidRDefault="002859DA" w:rsidP="003A7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 w:cs="Times New Roman"/>
          <w:sz w:val="24"/>
          <w:szCs w:val="24"/>
        </w:rPr>
        <w:t xml:space="preserve">по местным налогам и сборам 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Pr="00F742F3" w:rsidRDefault="002859DA" w:rsidP="00F742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Pr="00F742F3">
        <w:rPr>
          <w:rFonts w:ascii="Times New Roman" w:hAnsi="Times New Roman" w:cs="Times New Roman"/>
          <w:b/>
          <w:bCs/>
          <w:sz w:val="28"/>
          <w:szCs w:val="28"/>
        </w:rPr>
        <w:t>ечень документов подтверждающих обстоятельства признания безнадежными к взысканию недоимки и задолженности по пеням, штрафам и процентам</w:t>
      </w:r>
    </w:p>
    <w:p w:rsidR="002859DA" w:rsidRDefault="002859DA" w:rsidP="003A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1. При наличии основания, указанного в пункте 3.1 Порядка списания недоимки и задолженности по пеням, штрафам и процентам, признанным безнадежными к взысканию: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а) справка налогового органа по месту нахождения организации о суммах недоимки и задолженности по пеням, шт</w:t>
      </w:r>
      <w:r>
        <w:rPr>
          <w:rFonts w:ascii="Times New Roman" w:hAnsi="Times New Roman" w:cs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 w:cs="Times New Roman"/>
          <w:sz w:val="28"/>
          <w:szCs w:val="28"/>
        </w:rPr>
        <w:t xml:space="preserve">2 к Порядку);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б)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При наличии основания, указанного в пункте 3.2 Порядка: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 и процентам (приложен</w:t>
      </w:r>
      <w:r>
        <w:rPr>
          <w:rFonts w:ascii="Times New Roman" w:hAnsi="Times New Roman" w:cs="Times New Roman"/>
          <w:sz w:val="28"/>
          <w:szCs w:val="28"/>
        </w:rPr>
        <w:t xml:space="preserve">ие № </w:t>
      </w:r>
      <w:r w:rsidRPr="00281B3C">
        <w:rPr>
          <w:rFonts w:ascii="Times New Roman" w:hAnsi="Times New Roman" w:cs="Times New Roman"/>
          <w:sz w:val="28"/>
          <w:szCs w:val="28"/>
        </w:rPr>
        <w:t xml:space="preserve">2 к Порядку);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б) копия решения арбитражного суда о признании должника банкротом, заверенная гербовой печатью соответствующего арбитражного суда;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в) копия определения арбитражного суда о завершении конкурсного производства, заверенная гербовой печатью соответствующего арбитражного суда;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г)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3C">
        <w:rPr>
          <w:rFonts w:ascii="Times New Roman" w:hAnsi="Times New Roman" w:cs="Times New Roman"/>
          <w:sz w:val="28"/>
          <w:szCs w:val="28"/>
        </w:rPr>
        <w:t xml:space="preserve">При наличии основания, указанного в пункте 3.3 Порядка, за исключением основания признания безнадежной к взысканию и списания задолженности в части транспортного налога, земельного налога и налога на имущество физических лиц: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а) копия свидетельства о смерти физического лица или копия судебного решения об объявлении физического лица умершим;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б) справка налогового органа по месту жительства физического лица о суммах недоимки и задолженности по пеням, шт</w:t>
      </w:r>
      <w:r>
        <w:rPr>
          <w:rFonts w:ascii="Times New Roman" w:hAnsi="Times New Roman" w:cs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 w:cs="Times New Roman"/>
          <w:sz w:val="28"/>
          <w:szCs w:val="28"/>
        </w:rPr>
        <w:t xml:space="preserve">2 к Порядку).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При наличии основания, указанного в пункте 3.3 Порядка, в части транспортного налога, земельного налога и налога на имущество физических лиц - в размере, превышающем стоимость его наследственного имущества, в том числе в случае перехода наследства в собственность Российской Федерации: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а) копия свидетельства о смерти физического лица или копия судебного решения об объявлении физического лица умершим;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б) копия свидетельства о праве на наследство;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в) копии документов, удостоверяющих личность физических лиц, принимающих наследство;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г) справка о стоимости принятого наследственного имущества;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д) 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в размере стоимости наследственного имущества, или документ о невозможности взыскания указанной задолженности с наследника;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е) справка налогового органа, исчислившего транспортный налог, земельный налог и налог на имущество физических лиц, по месту нахождения имущества и месту жительства физического лица о суммах недоимки и задолженности по пеням, шт</w:t>
      </w:r>
      <w:r>
        <w:rPr>
          <w:rFonts w:ascii="Times New Roman" w:hAnsi="Times New Roman" w:cs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 w:cs="Times New Roman"/>
          <w:sz w:val="28"/>
          <w:szCs w:val="28"/>
        </w:rPr>
        <w:t xml:space="preserve">2 к Порядку).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4. При наличии основания, указанного в пункте 3.4 Порядка: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а)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пеням, штрафам и процентам, заверенные гербовой печатью соответствующего суда;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б) справка налогового органа по месту учета организации (месту жительства физического лица) о суммах недоимки и задолженности по пеням, шт</w:t>
      </w:r>
      <w:r>
        <w:rPr>
          <w:rFonts w:ascii="Times New Roman" w:hAnsi="Times New Roman" w:cs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 w:cs="Times New Roman"/>
          <w:sz w:val="28"/>
          <w:szCs w:val="28"/>
        </w:rPr>
        <w:t xml:space="preserve">2 к Порядку).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5. При наличии основания, указанного в пункте 3.5 Порядка: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а) выписка из Единого государственного реестра юридических лиц, содержащая сведения о государственной регистрации банка в связи с его ликвидацией; </w:t>
      </w:r>
    </w:p>
    <w:p w:rsidR="002859DA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 xml:space="preserve">б) копия вступившего в законную силу акта суда, содержащего в мотивировочной или резолютивной части положение о признании исполненной обязанности по уплате сумм налогов, сборов, пеней, штрафов и процентов, списанных со счетов налогоплательщиков, плательщиков сборов, налоговых агентов в банке, но не перечисленных в бюджетную систему Российской Федерации, заверенная гербовой печатью соответствующего суда; </w:t>
      </w:r>
    </w:p>
    <w:p w:rsidR="002859DA" w:rsidRPr="00281B3C" w:rsidRDefault="002859DA" w:rsidP="00F7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3C">
        <w:rPr>
          <w:rFonts w:ascii="Times New Roman" w:hAnsi="Times New Roman" w:cs="Times New Roman"/>
          <w:sz w:val="28"/>
          <w:szCs w:val="28"/>
        </w:rPr>
        <w:t>в) справка налогового органа по месту учета задолженности, по</w:t>
      </w:r>
      <w:r>
        <w:rPr>
          <w:rFonts w:ascii="Times New Roman" w:hAnsi="Times New Roman" w:cs="Times New Roman"/>
          <w:sz w:val="28"/>
          <w:szCs w:val="28"/>
        </w:rPr>
        <w:t xml:space="preserve">длежащей списанию (приложение № </w:t>
      </w:r>
      <w:r w:rsidRPr="00281B3C">
        <w:rPr>
          <w:rFonts w:ascii="Times New Roman" w:hAnsi="Times New Roman" w:cs="Times New Roman"/>
          <w:sz w:val="28"/>
          <w:szCs w:val="28"/>
        </w:rPr>
        <w:t>2 к Порядку).</w:t>
      </w:r>
    </w:p>
    <w:sectPr w:rsidR="002859DA" w:rsidRPr="00281B3C" w:rsidSect="001D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615"/>
    <w:rsid w:val="00006C59"/>
    <w:rsid w:val="00020C1C"/>
    <w:rsid w:val="00091D6B"/>
    <w:rsid w:val="001037C5"/>
    <w:rsid w:val="001D238F"/>
    <w:rsid w:val="00281B3C"/>
    <w:rsid w:val="002859DA"/>
    <w:rsid w:val="002C4BA0"/>
    <w:rsid w:val="0031705E"/>
    <w:rsid w:val="003A798B"/>
    <w:rsid w:val="00677615"/>
    <w:rsid w:val="007E03E6"/>
    <w:rsid w:val="00817045"/>
    <w:rsid w:val="009F7E0D"/>
    <w:rsid w:val="00C30CBF"/>
    <w:rsid w:val="00D316BB"/>
    <w:rsid w:val="00F7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6BB"/>
    <w:pPr>
      <w:ind w:left="720"/>
    </w:pPr>
  </w:style>
  <w:style w:type="table" w:styleId="TableGrid">
    <w:name w:val="Table Grid"/>
    <w:basedOn w:val="TableNormal"/>
    <w:uiPriority w:val="99"/>
    <w:rsid w:val="003A79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9</Pages>
  <Words>2610</Words>
  <Characters>14878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Новополтавский сельсовет</cp:lastModifiedBy>
  <cp:revision>6</cp:revision>
  <cp:lastPrinted>2017-07-03T09:01:00Z</cp:lastPrinted>
  <dcterms:created xsi:type="dcterms:W3CDTF">2017-06-20T06:51:00Z</dcterms:created>
  <dcterms:modified xsi:type="dcterms:W3CDTF">2017-07-03T09:03:00Z</dcterms:modified>
</cp:coreProperties>
</file>