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73E5A" w:rsidRPr="00A2349D" w:rsidRDefault="00A73E5A" w:rsidP="00A2349D">
      <w:pPr>
        <w:spacing w:after="0" w:line="240" w:lineRule="auto"/>
        <w:jc w:val="center"/>
        <w:rPr>
          <w:rFonts w:ascii="Arial" w:hAnsi="Arial" w:cs="Arial"/>
          <w:b/>
          <w:bCs/>
          <w:sz w:val="24"/>
          <w:szCs w:val="24"/>
        </w:rPr>
      </w:pPr>
      <w:r w:rsidRPr="00A2349D">
        <w:rPr>
          <w:rFonts w:ascii="Arial" w:hAnsi="Arial" w:cs="Arial"/>
          <w:b/>
          <w:bCs/>
          <w:sz w:val="24"/>
          <w:szCs w:val="24"/>
        </w:rPr>
        <w:t xml:space="preserve">АДМИНИСТРАЦИИ   </w:t>
      </w:r>
      <w:r>
        <w:rPr>
          <w:rFonts w:ascii="Arial" w:hAnsi="Arial" w:cs="Arial"/>
          <w:b/>
          <w:bCs/>
          <w:sz w:val="24"/>
          <w:szCs w:val="24"/>
        </w:rPr>
        <w:t>СЕВЕРС</w:t>
      </w:r>
      <w:r w:rsidRPr="00A2349D">
        <w:rPr>
          <w:rFonts w:ascii="Arial" w:hAnsi="Arial" w:cs="Arial"/>
          <w:b/>
          <w:bCs/>
          <w:sz w:val="24"/>
          <w:szCs w:val="24"/>
        </w:rPr>
        <w:t>КОГО СЕЛЬСОВЕТА</w:t>
      </w:r>
    </w:p>
    <w:p w:rsidR="00A73E5A" w:rsidRPr="00A2349D" w:rsidRDefault="00A73E5A" w:rsidP="00A2349D">
      <w:pPr>
        <w:spacing w:after="0" w:line="240" w:lineRule="auto"/>
        <w:jc w:val="center"/>
        <w:rPr>
          <w:rFonts w:ascii="Arial" w:hAnsi="Arial" w:cs="Arial"/>
          <w:b/>
          <w:bCs/>
          <w:sz w:val="24"/>
          <w:szCs w:val="24"/>
        </w:rPr>
      </w:pPr>
      <w:r w:rsidRPr="00A2349D">
        <w:rPr>
          <w:rFonts w:ascii="Arial" w:hAnsi="Arial" w:cs="Arial"/>
          <w:b/>
          <w:bCs/>
          <w:sz w:val="24"/>
          <w:szCs w:val="24"/>
        </w:rPr>
        <w:t xml:space="preserve">КЛЮЧЕВСКОГО РАЙОНА АЛТАЙСКОГО КРАЯ </w:t>
      </w:r>
    </w:p>
    <w:p w:rsidR="00A73E5A" w:rsidRPr="00A2349D" w:rsidRDefault="00A73E5A" w:rsidP="00A2349D">
      <w:pPr>
        <w:spacing w:after="0" w:line="240" w:lineRule="auto"/>
        <w:jc w:val="center"/>
        <w:rPr>
          <w:rFonts w:ascii="Arial" w:hAnsi="Arial" w:cs="Arial"/>
          <w:b/>
          <w:bCs/>
          <w:sz w:val="24"/>
          <w:szCs w:val="24"/>
        </w:rPr>
      </w:pPr>
      <w:r w:rsidRPr="00A2349D">
        <w:rPr>
          <w:rFonts w:ascii="Arial" w:hAnsi="Arial" w:cs="Arial"/>
          <w:b/>
          <w:bCs/>
          <w:sz w:val="24"/>
          <w:szCs w:val="24"/>
        </w:rPr>
        <w:t>П О С Т А Н О В Л Е Н И Е</w:t>
      </w:r>
    </w:p>
    <w:p w:rsidR="00A73E5A" w:rsidRPr="00A2349D" w:rsidRDefault="00A73E5A" w:rsidP="00A2349D">
      <w:pPr>
        <w:spacing w:after="0" w:line="240" w:lineRule="auto"/>
        <w:jc w:val="center"/>
        <w:rPr>
          <w:rFonts w:ascii="Arial" w:hAnsi="Arial" w:cs="Arial"/>
          <w:b/>
          <w:bCs/>
          <w:sz w:val="24"/>
          <w:szCs w:val="24"/>
        </w:rPr>
      </w:pPr>
    </w:p>
    <w:p w:rsidR="00A73E5A" w:rsidRPr="00A2349D" w:rsidRDefault="00A73E5A">
      <w:pPr>
        <w:jc w:val="both"/>
        <w:rPr>
          <w:rFonts w:ascii="Arial" w:hAnsi="Arial" w:cs="Arial"/>
          <w:b/>
          <w:sz w:val="24"/>
          <w:szCs w:val="24"/>
        </w:rPr>
      </w:pPr>
      <w:r>
        <w:rPr>
          <w:rFonts w:ascii="Arial" w:hAnsi="Arial" w:cs="Arial"/>
          <w:b/>
          <w:sz w:val="24"/>
          <w:szCs w:val="24"/>
        </w:rPr>
        <w:t>27.09.</w:t>
      </w:r>
      <w:r w:rsidRPr="00A2349D">
        <w:rPr>
          <w:rFonts w:ascii="Arial" w:hAnsi="Arial" w:cs="Arial"/>
          <w:b/>
          <w:sz w:val="24"/>
          <w:szCs w:val="24"/>
        </w:rPr>
        <w:t>201</w:t>
      </w:r>
      <w:r>
        <w:rPr>
          <w:rFonts w:ascii="Arial" w:hAnsi="Arial" w:cs="Arial"/>
          <w:b/>
          <w:sz w:val="24"/>
          <w:szCs w:val="24"/>
        </w:rPr>
        <w:t>4</w:t>
      </w:r>
      <w:r w:rsidRPr="00A2349D">
        <w:rPr>
          <w:rFonts w:ascii="Arial" w:hAnsi="Arial" w:cs="Arial"/>
          <w:b/>
          <w:sz w:val="24"/>
          <w:szCs w:val="24"/>
        </w:rPr>
        <w:t xml:space="preserve">г.                                                                                                        № </w:t>
      </w:r>
      <w:r>
        <w:rPr>
          <w:rFonts w:ascii="Arial" w:hAnsi="Arial" w:cs="Arial"/>
          <w:b/>
          <w:sz w:val="24"/>
          <w:szCs w:val="24"/>
        </w:rPr>
        <w:t>38</w:t>
      </w:r>
    </w:p>
    <w:p w:rsidR="00A73E5A" w:rsidRPr="00A2349D" w:rsidRDefault="00A73E5A">
      <w:pPr>
        <w:jc w:val="both"/>
        <w:rPr>
          <w:rFonts w:ascii="Arial" w:hAnsi="Arial" w:cs="Arial"/>
          <w:b/>
          <w:sz w:val="24"/>
          <w:szCs w:val="24"/>
        </w:rPr>
      </w:pPr>
    </w:p>
    <w:p w:rsidR="00A73E5A" w:rsidRPr="00D36B74" w:rsidRDefault="00A73E5A" w:rsidP="00AD2D8E">
      <w:pPr>
        <w:jc w:val="center"/>
      </w:pPr>
      <w:r w:rsidRPr="00D36B74">
        <w:t>с.Северка</w:t>
      </w:r>
    </w:p>
    <w:p w:rsidR="00A73E5A" w:rsidRPr="00D36B74" w:rsidRDefault="00A73E5A">
      <w:pPr>
        <w:spacing w:after="0" w:line="240" w:lineRule="auto"/>
        <w:jc w:val="center"/>
        <w:rPr>
          <w:b/>
        </w:rPr>
      </w:pPr>
      <w:r w:rsidRPr="00D36B74">
        <w:rPr>
          <w:b/>
        </w:rPr>
        <w:t>Об утверждении   административного регламента</w:t>
      </w:r>
    </w:p>
    <w:p w:rsidR="00A73E5A" w:rsidRPr="00D36B74" w:rsidRDefault="00A73E5A">
      <w:pPr>
        <w:spacing w:after="0" w:line="240" w:lineRule="auto"/>
        <w:jc w:val="center"/>
        <w:rPr>
          <w:b/>
        </w:rPr>
      </w:pPr>
      <w:r w:rsidRPr="00D36B74">
        <w:rPr>
          <w:b/>
          <w:color w:val="000000"/>
        </w:rPr>
        <w:t>по предоставлению м</w:t>
      </w:r>
      <w:r w:rsidRPr="00D36B74">
        <w:rPr>
          <w:b/>
        </w:rPr>
        <w:t>униципальной услуги«Предоставление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73E5A" w:rsidRPr="00D36B74" w:rsidRDefault="00A73E5A">
      <w:pPr>
        <w:autoSpaceDE w:val="0"/>
        <w:spacing w:after="0" w:line="240" w:lineRule="auto"/>
        <w:ind w:firstLine="540"/>
        <w:jc w:val="both"/>
      </w:pPr>
    </w:p>
    <w:p w:rsidR="00A73E5A" w:rsidRPr="00756A58" w:rsidRDefault="00A73E5A">
      <w:pPr>
        <w:spacing w:line="240" w:lineRule="auto"/>
        <w:ind w:firstLine="708"/>
        <w:jc w:val="both"/>
      </w:pPr>
      <w:r w:rsidRPr="00756A58">
        <w:t xml:space="preserve">В соответствии ФЗ от 06.10.203 года № 131- ФЗ «Об общих принципах организации местного самоуправления в Российской Федерации» и  целях совершенствования работы по предоставлению муниципальных услуг и исполнению муниципальных функций,  администрация Северского сельсовета Ключевского района п о с т а н о в л я е т:  </w:t>
      </w:r>
    </w:p>
    <w:p w:rsidR="00A73E5A" w:rsidRPr="00756A58" w:rsidRDefault="00A73E5A">
      <w:pPr>
        <w:spacing w:line="240" w:lineRule="auto"/>
        <w:ind w:firstLine="708"/>
        <w:jc w:val="both"/>
      </w:pPr>
      <w:r w:rsidRPr="00756A58">
        <w:tab/>
        <w:t xml:space="preserve">1. Утвердить административный регламент  по предоставлению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 (прилагается). </w:t>
      </w:r>
    </w:p>
    <w:p w:rsidR="00A73E5A" w:rsidRPr="00756A58" w:rsidRDefault="00A73E5A">
      <w:pPr>
        <w:spacing w:line="240" w:lineRule="auto"/>
        <w:ind w:firstLine="708"/>
        <w:jc w:val="both"/>
      </w:pPr>
      <w:r w:rsidRPr="00756A58">
        <w:t>2. Администрации Северского сельсовета Ключевского района обеспечить исполнение Регламента.</w:t>
      </w:r>
    </w:p>
    <w:p w:rsidR="00A73E5A" w:rsidRPr="00756A58" w:rsidRDefault="00A73E5A">
      <w:pPr>
        <w:spacing w:line="240" w:lineRule="auto"/>
        <w:ind w:firstLine="708"/>
        <w:jc w:val="both"/>
      </w:pPr>
      <w:r w:rsidRPr="00756A58">
        <w:t xml:space="preserve">  3.  Контроль за выполнением настоящего постановления возложить на главного бухгалтера администрации Северского сельсовета Ткалич Н.И.</w:t>
      </w:r>
    </w:p>
    <w:p w:rsidR="00A73E5A" w:rsidRPr="00756A58" w:rsidRDefault="00A73E5A">
      <w:pPr>
        <w:numPr>
          <w:ilvl w:val="2"/>
          <w:numId w:val="3"/>
        </w:numPr>
        <w:autoSpaceDE w:val="0"/>
        <w:spacing w:line="240" w:lineRule="auto"/>
        <w:ind w:left="0" w:firstLine="708"/>
        <w:jc w:val="both"/>
      </w:pPr>
      <w:r w:rsidRPr="00756A58">
        <w:t>Постановление вступает в силу со дня  его официального опубликования.</w:t>
      </w:r>
    </w:p>
    <w:p w:rsidR="00A73E5A" w:rsidRPr="00A2349D" w:rsidRDefault="00A73E5A">
      <w:pPr>
        <w:autoSpaceDE w:val="0"/>
        <w:spacing w:line="240" w:lineRule="auto"/>
        <w:ind w:firstLine="708"/>
        <w:jc w:val="both"/>
        <w:rPr>
          <w:rFonts w:ascii="Arial" w:hAnsi="Arial" w:cs="Arial"/>
          <w:sz w:val="24"/>
          <w:szCs w:val="24"/>
        </w:rPr>
      </w:pPr>
    </w:p>
    <w:p w:rsidR="00A73E5A" w:rsidRDefault="00A73E5A" w:rsidP="00756A58">
      <w:pPr>
        <w:ind w:right="565"/>
      </w:pPr>
      <w:r w:rsidRPr="00756A58">
        <w:t>Глава администрации Северского сельсовета</w:t>
      </w:r>
      <w:r w:rsidRPr="00A2349D">
        <w:rPr>
          <w:rFonts w:ascii="Arial" w:hAnsi="Arial" w:cs="Arial"/>
          <w:sz w:val="24"/>
          <w:szCs w:val="24"/>
        </w:rPr>
        <w:t xml:space="preserve">               </w:t>
      </w:r>
      <w:r>
        <w:rPr>
          <w:rFonts w:ascii="Arial" w:hAnsi="Arial" w:cs="Arial"/>
          <w:sz w:val="24"/>
          <w:szCs w:val="24"/>
        </w:rPr>
        <w:t xml:space="preserve">     </w:t>
      </w:r>
      <w:r>
        <w:t>И.В. Соколова</w:t>
      </w:r>
    </w:p>
    <w:p w:rsidR="00A73E5A" w:rsidRDefault="00A73E5A" w:rsidP="00756A58">
      <w:pPr>
        <w:ind w:right="565"/>
      </w:pPr>
    </w:p>
    <w:p w:rsidR="00A73E5A" w:rsidRPr="00756A58" w:rsidRDefault="00A73E5A" w:rsidP="00756A58">
      <w:pPr>
        <w:ind w:right="565"/>
      </w:pPr>
    </w:p>
    <w:p w:rsidR="00A73E5A" w:rsidRPr="00A2349D" w:rsidRDefault="00A73E5A">
      <w:pPr>
        <w:jc w:val="both"/>
        <w:rPr>
          <w:rFonts w:ascii="Arial" w:hAnsi="Arial" w:cs="Arial"/>
          <w:sz w:val="24"/>
          <w:szCs w:val="24"/>
        </w:rPr>
      </w:pPr>
    </w:p>
    <w:p w:rsidR="00A73E5A" w:rsidRDefault="00A73E5A">
      <w:pPr>
        <w:jc w:val="both"/>
        <w:rPr>
          <w:rFonts w:ascii="Arial" w:hAnsi="Arial" w:cs="Arial"/>
          <w:sz w:val="24"/>
          <w:szCs w:val="24"/>
        </w:rPr>
      </w:pPr>
    </w:p>
    <w:p w:rsidR="00A73E5A" w:rsidRDefault="00A73E5A">
      <w:pPr>
        <w:jc w:val="both"/>
        <w:rPr>
          <w:rFonts w:ascii="Arial" w:hAnsi="Arial" w:cs="Arial"/>
          <w:sz w:val="24"/>
          <w:szCs w:val="24"/>
        </w:rPr>
      </w:pPr>
    </w:p>
    <w:p w:rsidR="00A73E5A" w:rsidRDefault="00A73E5A">
      <w:pPr>
        <w:jc w:val="both"/>
        <w:rPr>
          <w:rFonts w:ascii="Arial" w:hAnsi="Arial" w:cs="Arial"/>
          <w:sz w:val="24"/>
          <w:szCs w:val="24"/>
        </w:rPr>
      </w:pPr>
    </w:p>
    <w:p w:rsidR="00A73E5A" w:rsidRPr="00A2349D" w:rsidRDefault="00A73E5A" w:rsidP="00AD2D8E">
      <w:pPr>
        <w:spacing w:after="0" w:line="240" w:lineRule="auto"/>
        <w:rPr>
          <w:rFonts w:ascii="Arial" w:hAnsi="Arial" w:cs="Arial"/>
          <w:sz w:val="24"/>
          <w:szCs w:val="24"/>
        </w:rPr>
      </w:pPr>
    </w:p>
    <w:p w:rsidR="00A73E5A" w:rsidRDefault="00A73E5A" w:rsidP="00AD2D8E">
      <w:pPr>
        <w:spacing w:after="0" w:line="240" w:lineRule="auto"/>
        <w:jc w:val="center"/>
        <w:rPr>
          <w:rFonts w:ascii="Arial" w:hAnsi="Arial" w:cs="Arial"/>
          <w:sz w:val="24"/>
          <w:szCs w:val="24"/>
        </w:rPr>
      </w:pPr>
      <w:r w:rsidRPr="00A2349D">
        <w:rPr>
          <w:rFonts w:ascii="Arial" w:hAnsi="Arial" w:cs="Arial"/>
          <w:sz w:val="24"/>
          <w:szCs w:val="24"/>
        </w:rPr>
        <w:t xml:space="preserve">                           </w:t>
      </w:r>
    </w:p>
    <w:p w:rsidR="00A73E5A" w:rsidRDefault="00A73E5A" w:rsidP="00AD2D8E">
      <w:pPr>
        <w:spacing w:after="0" w:line="240" w:lineRule="auto"/>
        <w:jc w:val="center"/>
        <w:rPr>
          <w:rFonts w:ascii="Arial" w:hAnsi="Arial" w:cs="Arial"/>
          <w:sz w:val="24"/>
          <w:szCs w:val="24"/>
        </w:rPr>
      </w:pPr>
    </w:p>
    <w:p w:rsidR="00A73E5A" w:rsidRDefault="00A73E5A" w:rsidP="00AD2D8E">
      <w:pPr>
        <w:spacing w:after="0" w:line="240" w:lineRule="auto"/>
        <w:jc w:val="center"/>
        <w:rPr>
          <w:rFonts w:ascii="Arial" w:hAnsi="Arial" w:cs="Arial"/>
          <w:sz w:val="24"/>
          <w:szCs w:val="24"/>
        </w:rPr>
      </w:pPr>
    </w:p>
    <w:p w:rsidR="00A73E5A" w:rsidRPr="00A2349D" w:rsidRDefault="00A73E5A" w:rsidP="00AD2D8E">
      <w:pPr>
        <w:spacing w:after="0" w:line="240" w:lineRule="auto"/>
        <w:jc w:val="center"/>
        <w:rPr>
          <w:rFonts w:ascii="Arial" w:hAnsi="Arial" w:cs="Arial"/>
          <w:sz w:val="24"/>
          <w:szCs w:val="24"/>
        </w:rPr>
      </w:pPr>
      <w:r>
        <w:rPr>
          <w:rFonts w:ascii="Arial" w:hAnsi="Arial" w:cs="Arial"/>
          <w:sz w:val="24"/>
          <w:szCs w:val="24"/>
        </w:rPr>
        <w:t xml:space="preserve">         </w:t>
      </w:r>
      <w:r w:rsidRPr="00A2349D">
        <w:rPr>
          <w:rFonts w:ascii="Arial" w:hAnsi="Arial" w:cs="Arial"/>
          <w:sz w:val="24"/>
          <w:szCs w:val="24"/>
        </w:rPr>
        <w:t xml:space="preserve">   Утвержден  </w:t>
      </w:r>
    </w:p>
    <w:p w:rsidR="00A73E5A" w:rsidRPr="00A2349D" w:rsidRDefault="00A73E5A" w:rsidP="00A2349D">
      <w:pPr>
        <w:spacing w:after="0" w:line="240" w:lineRule="auto"/>
        <w:jc w:val="right"/>
        <w:rPr>
          <w:rFonts w:ascii="Arial" w:hAnsi="Arial" w:cs="Arial"/>
          <w:sz w:val="24"/>
          <w:szCs w:val="24"/>
        </w:rPr>
      </w:pPr>
      <w:r w:rsidRPr="00A2349D">
        <w:rPr>
          <w:rFonts w:ascii="Arial" w:hAnsi="Arial" w:cs="Arial"/>
          <w:sz w:val="24"/>
          <w:szCs w:val="24"/>
        </w:rPr>
        <w:t xml:space="preserve">                               </w:t>
      </w:r>
      <w:r>
        <w:rPr>
          <w:rFonts w:ascii="Arial" w:hAnsi="Arial" w:cs="Arial"/>
          <w:sz w:val="24"/>
          <w:szCs w:val="24"/>
        </w:rPr>
        <w:t xml:space="preserve">           </w:t>
      </w:r>
      <w:r w:rsidRPr="00A2349D">
        <w:rPr>
          <w:rFonts w:ascii="Arial" w:hAnsi="Arial" w:cs="Arial"/>
          <w:sz w:val="24"/>
          <w:szCs w:val="24"/>
        </w:rPr>
        <w:t xml:space="preserve">     постановлением администрации </w:t>
      </w:r>
      <w:r>
        <w:rPr>
          <w:rFonts w:ascii="Arial" w:hAnsi="Arial" w:cs="Arial"/>
          <w:sz w:val="24"/>
          <w:szCs w:val="24"/>
        </w:rPr>
        <w:t>сельсовета</w:t>
      </w:r>
    </w:p>
    <w:p w:rsidR="00A73E5A" w:rsidRPr="00A2349D" w:rsidRDefault="00A73E5A" w:rsidP="00AD2D8E">
      <w:pPr>
        <w:spacing w:after="0" w:line="240" w:lineRule="auto"/>
        <w:jc w:val="center"/>
        <w:rPr>
          <w:rFonts w:ascii="Arial" w:hAnsi="Arial" w:cs="Arial"/>
          <w:sz w:val="24"/>
          <w:szCs w:val="24"/>
        </w:rPr>
      </w:pPr>
      <w:r w:rsidRPr="00A2349D">
        <w:rPr>
          <w:rFonts w:ascii="Arial" w:hAnsi="Arial" w:cs="Arial"/>
          <w:sz w:val="24"/>
          <w:szCs w:val="24"/>
        </w:rPr>
        <w:t xml:space="preserve">                                                            </w:t>
      </w:r>
      <w:r>
        <w:rPr>
          <w:rFonts w:ascii="Arial" w:hAnsi="Arial" w:cs="Arial"/>
          <w:sz w:val="24"/>
          <w:szCs w:val="24"/>
        </w:rPr>
        <w:t>от 27.09.2014</w:t>
      </w:r>
      <w:r w:rsidRPr="00A2349D">
        <w:rPr>
          <w:rFonts w:ascii="Arial" w:hAnsi="Arial" w:cs="Arial"/>
          <w:sz w:val="24"/>
          <w:szCs w:val="24"/>
        </w:rPr>
        <w:t xml:space="preserve"> № </w:t>
      </w:r>
      <w:r>
        <w:rPr>
          <w:rFonts w:ascii="Arial" w:hAnsi="Arial" w:cs="Arial"/>
          <w:sz w:val="24"/>
          <w:szCs w:val="24"/>
        </w:rPr>
        <w:t>38</w:t>
      </w:r>
    </w:p>
    <w:p w:rsidR="00A73E5A" w:rsidRPr="00A2349D" w:rsidRDefault="00A73E5A" w:rsidP="00AD2D8E">
      <w:pPr>
        <w:spacing w:line="240" w:lineRule="auto"/>
        <w:rPr>
          <w:rFonts w:ascii="Arial" w:hAnsi="Arial" w:cs="Arial"/>
          <w:b/>
          <w:sz w:val="24"/>
          <w:szCs w:val="24"/>
        </w:rPr>
      </w:pPr>
    </w:p>
    <w:p w:rsidR="00A73E5A" w:rsidRPr="00A2349D" w:rsidRDefault="00A73E5A">
      <w:pPr>
        <w:spacing w:after="0" w:line="240" w:lineRule="auto"/>
        <w:jc w:val="center"/>
        <w:rPr>
          <w:rFonts w:ascii="Arial" w:hAnsi="Arial" w:cs="Arial"/>
          <w:b/>
          <w:sz w:val="24"/>
          <w:szCs w:val="24"/>
        </w:rPr>
      </w:pPr>
      <w:r w:rsidRPr="00A2349D">
        <w:rPr>
          <w:rFonts w:ascii="Arial" w:hAnsi="Arial" w:cs="Arial"/>
          <w:b/>
          <w:sz w:val="24"/>
          <w:szCs w:val="24"/>
        </w:rPr>
        <w:t>АДМИНИСТРАТИВНЫЙ  РЕГЛАМЕНТ</w:t>
      </w:r>
    </w:p>
    <w:p w:rsidR="00A73E5A" w:rsidRPr="00A2349D" w:rsidRDefault="00A73E5A">
      <w:pPr>
        <w:spacing w:after="0" w:line="240" w:lineRule="auto"/>
        <w:jc w:val="center"/>
        <w:rPr>
          <w:rFonts w:ascii="Arial" w:hAnsi="Arial" w:cs="Arial"/>
          <w:b/>
          <w:sz w:val="24"/>
          <w:szCs w:val="24"/>
        </w:rPr>
      </w:pPr>
      <w:r w:rsidRPr="00A2349D">
        <w:rPr>
          <w:rFonts w:ascii="Arial" w:hAnsi="Arial" w:cs="Arial"/>
          <w:b/>
          <w:color w:val="000000"/>
          <w:sz w:val="24"/>
          <w:szCs w:val="24"/>
        </w:rPr>
        <w:t>по предоставлению м</w:t>
      </w:r>
      <w:r w:rsidRPr="00A2349D">
        <w:rPr>
          <w:rFonts w:ascii="Arial" w:hAnsi="Arial" w:cs="Arial"/>
          <w:b/>
          <w:sz w:val="24"/>
          <w:szCs w:val="24"/>
        </w:rPr>
        <w:t>униципальной услуги«Предоставление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73E5A" w:rsidRPr="00A2349D" w:rsidRDefault="00A73E5A">
      <w:pPr>
        <w:autoSpaceDE w:val="0"/>
        <w:spacing w:after="0" w:line="240" w:lineRule="auto"/>
        <w:ind w:firstLine="540"/>
        <w:jc w:val="both"/>
        <w:rPr>
          <w:rFonts w:ascii="Arial" w:hAnsi="Arial" w:cs="Arial"/>
          <w:sz w:val="24"/>
          <w:szCs w:val="24"/>
        </w:rPr>
      </w:pPr>
    </w:p>
    <w:p w:rsidR="00A73E5A" w:rsidRPr="00A2349D" w:rsidRDefault="00A73E5A">
      <w:pPr>
        <w:autoSpaceDE w:val="0"/>
        <w:spacing w:after="0" w:line="240" w:lineRule="auto"/>
        <w:jc w:val="center"/>
        <w:rPr>
          <w:rFonts w:ascii="Arial" w:hAnsi="Arial" w:cs="Arial"/>
          <w:b/>
          <w:sz w:val="24"/>
          <w:szCs w:val="24"/>
        </w:rPr>
      </w:pPr>
      <w:r w:rsidRPr="00A2349D">
        <w:rPr>
          <w:rFonts w:ascii="Arial" w:hAnsi="Arial" w:cs="Arial"/>
          <w:b/>
          <w:sz w:val="24"/>
          <w:szCs w:val="24"/>
        </w:rPr>
        <w:t>I. Общие положения</w:t>
      </w:r>
    </w:p>
    <w:p w:rsidR="00A73E5A" w:rsidRPr="00A2349D" w:rsidRDefault="00A73E5A">
      <w:pPr>
        <w:autoSpaceDE w:val="0"/>
        <w:spacing w:after="0" w:line="240" w:lineRule="auto"/>
        <w:ind w:firstLine="540"/>
        <w:jc w:val="both"/>
        <w:rPr>
          <w:rFonts w:ascii="Arial" w:hAnsi="Arial" w:cs="Arial"/>
          <w:sz w:val="24"/>
          <w:szCs w:val="24"/>
        </w:rPr>
      </w:pPr>
    </w:p>
    <w:p w:rsidR="00A73E5A" w:rsidRPr="00A2349D" w:rsidRDefault="00A73E5A">
      <w:pPr>
        <w:pStyle w:val="ListParagraph"/>
        <w:numPr>
          <w:ilvl w:val="1"/>
          <w:numId w:val="2"/>
        </w:numPr>
        <w:spacing w:after="0" w:line="240" w:lineRule="auto"/>
        <w:ind w:left="0" w:firstLine="900"/>
        <w:jc w:val="both"/>
        <w:rPr>
          <w:rFonts w:ascii="Arial" w:hAnsi="Arial" w:cs="Arial"/>
          <w:sz w:val="24"/>
          <w:szCs w:val="24"/>
        </w:rPr>
      </w:pPr>
      <w:r w:rsidRPr="00A2349D">
        <w:rPr>
          <w:rFonts w:ascii="Arial" w:hAnsi="Arial" w:cs="Arial"/>
          <w:sz w:val="24"/>
          <w:szCs w:val="24"/>
        </w:rPr>
        <w:t>Административный регламент по предоставлению в установленном порядке информации физическим и юридическим лицам об объектах недвижимого имущества, находящихся в  муниципальной собственности и предназначенных для сдачи в аренду (далее - Административный регламент) разработан в целях повышения качества исполнения и доступности результатов исполнения муниципальной услуги по предоставлению информации об объектах недвижимого имущества, находящихся в государственной и муниципальной собственности и предназначенных для сдачи в аренду (далее – муниципальная услуга), создания комфортных условий для участников отношений, возникающих при предоставлении в установленном порядке информации физическим и юридическим лицам об объектах недвижимого имущества (далее - заявители), и определяет сроки и последовательность действий (административных процедур) при осуществлении полномочий по представлению в установленном порядке информации физическим и юридическим лицам об объектах недвижимого имущества, находящихся в  муниципальной собственности и предназначенных для сдачи в аренду (далее - представление информации об объектах недвижимого имущества для сдачи в аренду).</w:t>
      </w:r>
    </w:p>
    <w:p w:rsidR="00A73E5A" w:rsidRPr="00A2349D" w:rsidRDefault="00A73E5A">
      <w:pPr>
        <w:pStyle w:val="ConsPlusNormal"/>
        <w:numPr>
          <w:ilvl w:val="1"/>
          <w:numId w:val="2"/>
        </w:numPr>
        <w:ind w:left="0" w:firstLine="900"/>
        <w:jc w:val="both"/>
        <w:rPr>
          <w:sz w:val="24"/>
          <w:szCs w:val="24"/>
        </w:rPr>
      </w:pPr>
      <w:r w:rsidRPr="00A2349D">
        <w:rPr>
          <w:sz w:val="24"/>
          <w:szCs w:val="24"/>
        </w:rPr>
        <w:t>Предоставление муниципальной у</w:t>
      </w:r>
      <w:r>
        <w:rPr>
          <w:sz w:val="24"/>
          <w:szCs w:val="24"/>
        </w:rPr>
        <w:t>слуги администрацией Север</w:t>
      </w:r>
      <w:r w:rsidRPr="00A2349D">
        <w:rPr>
          <w:sz w:val="24"/>
          <w:szCs w:val="24"/>
        </w:rPr>
        <w:t>ского сельсовета Ключевского района Алтайского края (далее – уполномоченный орган) осуществляется в соответствии с:</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xml:space="preserve">- Конституцией Российской Федерации; </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Гражданским кодексом Российской Федерации от 30 ноября 1994 года № 51-ФЗ;</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Федеральным законом от 21 июля 2005 года № 115-ФЗ «О концессионных соглашениях»;</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xml:space="preserve">- Федеральным законом от 21 декабря 2001 года № 178-ФЗ «О приватизации государственного и муниципального имущества» </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xml:space="preserve">- Федеральным законом от 26 июля 2006 года № 135-ФЗ «О защите конкуренции» </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Федеральным законом от 25 июня 2002 года № 73-ФЗ «Об объектах культурного наследия (памятниках истории и культуры) народов Российской Федерации»;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Федеральным законом от 21 июля 1997 года № 122-ФЗ «О государственной регистрации прав на недвижимое имущество и сделок с ним»;</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Федеральным законом от 26 октября 2002 года № 127-ФЗ «О несостоятельности (банкротстве)»;</w:t>
      </w:r>
    </w:p>
    <w:p w:rsidR="00A73E5A" w:rsidRPr="00A2349D" w:rsidRDefault="00A73E5A">
      <w:pPr>
        <w:autoSpaceDE w:val="0"/>
        <w:spacing w:after="0" w:line="240" w:lineRule="auto"/>
        <w:ind w:firstLine="851"/>
        <w:jc w:val="both"/>
        <w:rPr>
          <w:rFonts w:ascii="Arial" w:hAnsi="Arial" w:cs="Arial"/>
          <w:sz w:val="24"/>
          <w:szCs w:val="24"/>
        </w:rPr>
      </w:pPr>
      <w:r w:rsidRPr="00A2349D">
        <w:rPr>
          <w:rFonts w:ascii="Arial" w:hAnsi="Arial" w:cs="Arial"/>
          <w:sz w:val="24"/>
          <w:szCs w:val="24"/>
        </w:rPr>
        <w:t xml:space="preserve">  - Федеральным законом от 24 июля 2007 года № 209-ФЗ «О развитии малого и среднего предпринимательства в Российской Федерации»; </w:t>
      </w:r>
    </w:p>
    <w:p w:rsidR="00A73E5A" w:rsidRPr="00A2349D" w:rsidRDefault="00A73E5A">
      <w:pPr>
        <w:shd w:val="clear" w:color="auto" w:fill="FFFFFF"/>
        <w:tabs>
          <w:tab w:val="left" w:pos="851"/>
        </w:tabs>
        <w:spacing w:after="0" w:line="322" w:lineRule="exact"/>
        <w:ind w:right="29" w:firstLine="851"/>
        <w:jc w:val="both"/>
        <w:rPr>
          <w:rFonts w:ascii="Arial" w:hAnsi="Arial" w:cs="Arial"/>
          <w:sz w:val="24"/>
          <w:szCs w:val="24"/>
        </w:rPr>
      </w:pPr>
      <w:r w:rsidRPr="00A2349D">
        <w:rPr>
          <w:rFonts w:ascii="Arial" w:hAnsi="Arial" w:cs="Arial"/>
          <w:spacing w:val="-1"/>
          <w:sz w:val="24"/>
          <w:szCs w:val="24"/>
        </w:rPr>
        <w:t>- Федеральным Законом от 26.10.2002 г. № 127-ФЗ «О несостоятельности (бан</w:t>
      </w:r>
      <w:r w:rsidRPr="00A2349D">
        <w:rPr>
          <w:rFonts w:ascii="Arial" w:hAnsi="Arial" w:cs="Arial"/>
          <w:sz w:val="24"/>
          <w:szCs w:val="24"/>
        </w:rPr>
        <w:t>кротстве);</w:t>
      </w:r>
    </w:p>
    <w:p w:rsidR="00A73E5A" w:rsidRPr="00A2349D" w:rsidRDefault="00A73E5A">
      <w:pPr>
        <w:shd w:val="clear" w:color="auto" w:fill="FFFFFF"/>
        <w:tabs>
          <w:tab w:val="left" w:pos="851"/>
        </w:tabs>
        <w:spacing w:after="0" w:line="322" w:lineRule="exact"/>
        <w:ind w:right="29" w:firstLine="851"/>
        <w:jc w:val="both"/>
        <w:rPr>
          <w:rFonts w:ascii="Arial" w:hAnsi="Arial" w:cs="Arial"/>
          <w:sz w:val="24"/>
          <w:szCs w:val="24"/>
        </w:rPr>
      </w:pPr>
      <w:r w:rsidRPr="00A2349D">
        <w:rPr>
          <w:rFonts w:ascii="Arial" w:hAnsi="Arial" w:cs="Arial"/>
          <w:sz w:val="24"/>
          <w:szCs w:val="24"/>
        </w:rPr>
        <w:t>- Федеральным законом от 04.10.2003 г. № 131-ФЗ «Об общих принципах организации местного самоуправления в Российской Федерации;</w:t>
      </w:r>
    </w:p>
    <w:p w:rsidR="00A73E5A" w:rsidRPr="00A2349D" w:rsidRDefault="00A73E5A">
      <w:pPr>
        <w:shd w:val="clear" w:color="auto" w:fill="FFFFFF"/>
        <w:spacing w:after="0" w:line="322" w:lineRule="exact"/>
        <w:ind w:firstLine="851"/>
        <w:jc w:val="both"/>
        <w:rPr>
          <w:rFonts w:ascii="Arial" w:hAnsi="Arial" w:cs="Arial"/>
          <w:sz w:val="24"/>
          <w:szCs w:val="24"/>
        </w:rPr>
      </w:pPr>
      <w:r w:rsidRPr="00A2349D">
        <w:rPr>
          <w:rFonts w:ascii="Arial" w:hAnsi="Arial" w:cs="Arial"/>
          <w:sz w:val="24"/>
          <w:szCs w:val="24"/>
        </w:rPr>
        <w:t>- нормативными правовыми актами муници</w:t>
      </w:r>
      <w:r>
        <w:rPr>
          <w:rFonts w:ascii="Arial" w:hAnsi="Arial" w:cs="Arial"/>
          <w:sz w:val="24"/>
          <w:szCs w:val="24"/>
        </w:rPr>
        <w:t>пального образования Север</w:t>
      </w:r>
      <w:r w:rsidRPr="00A2349D">
        <w:rPr>
          <w:rFonts w:ascii="Arial" w:hAnsi="Arial" w:cs="Arial"/>
          <w:sz w:val="24"/>
          <w:szCs w:val="24"/>
        </w:rPr>
        <w:t>ский сельсовет Ключевского района Алтайского края, регулирующими правоотношения в части, касающейся передачи муниципальной собственности в аренду;</w:t>
      </w:r>
    </w:p>
    <w:p w:rsidR="00A73E5A" w:rsidRPr="00A2349D" w:rsidRDefault="00A73E5A">
      <w:pPr>
        <w:shd w:val="clear" w:color="auto" w:fill="FFFFFF"/>
        <w:spacing w:after="0" w:line="240" w:lineRule="auto"/>
        <w:ind w:left="14" w:firstLine="837"/>
        <w:jc w:val="both"/>
        <w:rPr>
          <w:rFonts w:ascii="Arial" w:hAnsi="Arial" w:cs="Arial"/>
          <w:sz w:val="24"/>
          <w:szCs w:val="24"/>
        </w:rPr>
      </w:pPr>
      <w:r w:rsidRPr="00A2349D">
        <w:rPr>
          <w:rFonts w:ascii="Arial" w:hAnsi="Arial" w:cs="Arial"/>
          <w:sz w:val="24"/>
          <w:szCs w:val="24"/>
        </w:rPr>
        <w:t>- иными нормативными правовыми актами Российской Федерации,  регламентирующими отношения, возникающие при предоставлении информации об объектах недвижимого имущества, находящихся в муниципальной собственности и предназначенных для сдачи в аренду.</w:t>
      </w:r>
    </w:p>
    <w:p w:rsidR="00A73E5A" w:rsidRPr="00A2349D" w:rsidRDefault="00A73E5A">
      <w:pPr>
        <w:tabs>
          <w:tab w:val="left" w:pos="1276"/>
        </w:tabs>
        <w:spacing w:after="0" w:line="240" w:lineRule="auto"/>
        <w:ind w:firstLine="709"/>
        <w:jc w:val="both"/>
        <w:rPr>
          <w:rFonts w:ascii="Arial" w:hAnsi="Arial" w:cs="Arial"/>
          <w:sz w:val="24"/>
          <w:szCs w:val="24"/>
        </w:rPr>
      </w:pPr>
      <w:r w:rsidRPr="00A2349D">
        <w:rPr>
          <w:rFonts w:ascii="Arial" w:hAnsi="Arial" w:cs="Arial"/>
          <w:sz w:val="24"/>
          <w:szCs w:val="24"/>
        </w:rPr>
        <w:t>1.3. Муниципальная услуга оказывается сотрудниками администрации  (далее - специалисты).</w:t>
      </w:r>
    </w:p>
    <w:p w:rsidR="00A73E5A" w:rsidRPr="00A2349D" w:rsidRDefault="00A73E5A">
      <w:pPr>
        <w:spacing w:after="0" w:line="240" w:lineRule="auto"/>
        <w:ind w:firstLine="709"/>
        <w:jc w:val="both"/>
        <w:rPr>
          <w:rFonts w:ascii="Arial" w:hAnsi="Arial" w:cs="Arial"/>
          <w:sz w:val="24"/>
          <w:szCs w:val="24"/>
        </w:rPr>
      </w:pPr>
      <w:r w:rsidRPr="00A2349D">
        <w:rPr>
          <w:rFonts w:ascii="Arial" w:hAnsi="Arial" w:cs="Arial"/>
          <w:sz w:val="24"/>
          <w:szCs w:val="24"/>
        </w:rPr>
        <w:t>В целях получения документов, необходимых для  предоставления муниципальной услуги, информации для проверки сведений, представляемых заявителями, а также иных необходимых сведений,  осуществляется взаимодействие с:</w:t>
      </w:r>
    </w:p>
    <w:p w:rsidR="00A73E5A" w:rsidRPr="00A2349D" w:rsidRDefault="00A73E5A">
      <w:pPr>
        <w:shd w:val="clear" w:color="auto" w:fill="FFFFFF"/>
        <w:spacing w:after="0" w:line="322" w:lineRule="exact"/>
        <w:ind w:firstLine="709"/>
        <w:jc w:val="both"/>
        <w:rPr>
          <w:rFonts w:ascii="Arial" w:hAnsi="Arial" w:cs="Arial"/>
          <w:sz w:val="24"/>
          <w:szCs w:val="24"/>
        </w:rPr>
      </w:pPr>
      <w:r w:rsidRPr="00A2349D">
        <w:rPr>
          <w:rFonts w:ascii="Arial" w:hAnsi="Arial" w:cs="Arial"/>
          <w:sz w:val="24"/>
          <w:szCs w:val="24"/>
        </w:rPr>
        <w:t>управлением Федеральной регистрационной службы по Ключевскому району, межрайонная ИФН России по Алтайскому краю;</w:t>
      </w:r>
    </w:p>
    <w:p w:rsidR="00A73E5A" w:rsidRPr="00A2349D" w:rsidRDefault="00A73E5A">
      <w:pPr>
        <w:shd w:val="clear" w:color="auto" w:fill="FFFFFF"/>
        <w:spacing w:after="0" w:line="322" w:lineRule="exact"/>
        <w:ind w:firstLine="709"/>
        <w:jc w:val="both"/>
        <w:rPr>
          <w:rFonts w:ascii="Arial" w:hAnsi="Arial" w:cs="Arial"/>
          <w:sz w:val="24"/>
          <w:szCs w:val="24"/>
        </w:rPr>
      </w:pPr>
      <w:r w:rsidRPr="00A2349D">
        <w:rPr>
          <w:rFonts w:ascii="Arial" w:hAnsi="Arial" w:cs="Arial"/>
          <w:sz w:val="24"/>
          <w:szCs w:val="24"/>
        </w:rPr>
        <w:t>Федеральным агентством по управлению федеральным имуществом и территориальными управлениями;</w:t>
      </w:r>
    </w:p>
    <w:p w:rsidR="00A73E5A" w:rsidRPr="00A2349D" w:rsidRDefault="00A73E5A">
      <w:pPr>
        <w:shd w:val="clear" w:color="auto" w:fill="FFFFFF"/>
        <w:spacing w:after="0" w:line="322" w:lineRule="exact"/>
        <w:ind w:left="10" w:firstLine="709"/>
        <w:jc w:val="both"/>
        <w:rPr>
          <w:rFonts w:ascii="Arial" w:hAnsi="Arial" w:cs="Arial"/>
          <w:sz w:val="24"/>
          <w:szCs w:val="24"/>
        </w:rPr>
      </w:pPr>
      <w:r w:rsidRPr="00A2349D">
        <w:rPr>
          <w:rFonts w:ascii="Arial" w:hAnsi="Arial" w:cs="Arial"/>
          <w:sz w:val="24"/>
          <w:szCs w:val="24"/>
        </w:rPr>
        <w:t>органами (организациями) технического учета и технической инвентаризации;</w:t>
      </w:r>
    </w:p>
    <w:p w:rsidR="00A73E5A" w:rsidRPr="00A2349D" w:rsidRDefault="00A73E5A">
      <w:pPr>
        <w:shd w:val="clear" w:color="auto" w:fill="FFFFFF"/>
        <w:spacing w:after="0" w:line="322" w:lineRule="exact"/>
        <w:ind w:left="10" w:firstLine="709"/>
        <w:jc w:val="both"/>
        <w:rPr>
          <w:rFonts w:ascii="Arial" w:hAnsi="Arial" w:cs="Arial"/>
          <w:sz w:val="24"/>
          <w:szCs w:val="24"/>
        </w:rPr>
      </w:pPr>
      <w:r w:rsidRPr="00A2349D">
        <w:rPr>
          <w:rFonts w:ascii="Arial" w:hAnsi="Arial" w:cs="Arial"/>
          <w:sz w:val="24"/>
          <w:szCs w:val="24"/>
        </w:rPr>
        <w:t>органами государственной статистики;</w:t>
      </w:r>
    </w:p>
    <w:p w:rsidR="00A73E5A" w:rsidRPr="00A2349D" w:rsidRDefault="00A73E5A">
      <w:pPr>
        <w:shd w:val="clear" w:color="auto" w:fill="FFFFFF"/>
        <w:spacing w:after="0" w:line="240" w:lineRule="auto"/>
        <w:ind w:left="10" w:firstLine="709"/>
        <w:rPr>
          <w:rFonts w:ascii="Arial" w:hAnsi="Arial" w:cs="Arial"/>
          <w:sz w:val="24"/>
          <w:szCs w:val="24"/>
        </w:rPr>
      </w:pPr>
      <w:r w:rsidRPr="00A2349D">
        <w:rPr>
          <w:rFonts w:ascii="Arial" w:hAnsi="Arial" w:cs="Arial"/>
          <w:sz w:val="24"/>
          <w:szCs w:val="24"/>
        </w:rPr>
        <w:t>иными органами и организациями, имеющими сведения, необходимые для исполнения муниципальной услуги.</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1.4. Уполномоченный орган представляет физическим и юридическим лицам информацию о наличии или отсутствии сведений об объектах недвижимого имущества, предназначенного для сдачи в аренду.</w:t>
      </w:r>
    </w:p>
    <w:p w:rsidR="00A73E5A" w:rsidRPr="00A2349D" w:rsidRDefault="00A73E5A">
      <w:pPr>
        <w:pStyle w:val="NormalWeb"/>
        <w:spacing w:before="0" w:after="0"/>
        <w:ind w:firstLine="709"/>
        <w:rPr>
          <w:rStyle w:val="Strong"/>
          <w:rFonts w:ascii="Arial" w:hAnsi="Arial" w:cs="Arial"/>
          <w:b w:val="0"/>
        </w:rPr>
      </w:pPr>
      <w:r w:rsidRPr="00A2349D">
        <w:rPr>
          <w:rStyle w:val="Strong"/>
          <w:rFonts w:ascii="Arial" w:hAnsi="Arial" w:cs="Arial"/>
          <w:b w:val="0"/>
        </w:rPr>
        <w:t>1.5. Результат предоставления муниципальной услуги.</w:t>
      </w:r>
    </w:p>
    <w:p w:rsidR="00A73E5A" w:rsidRPr="00A2349D" w:rsidRDefault="00A73E5A">
      <w:pPr>
        <w:pStyle w:val="NormalWeb"/>
        <w:spacing w:before="0" w:after="0"/>
        <w:ind w:firstLine="709"/>
        <w:rPr>
          <w:rFonts w:ascii="Arial" w:hAnsi="Arial" w:cs="Arial"/>
        </w:rPr>
      </w:pPr>
      <w:r w:rsidRPr="00A2349D">
        <w:rPr>
          <w:rFonts w:ascii="Arial" w:hAnsi="Arial" w:cs="Arial"/>
        </w:rPr>
        <w:t>1.5.1. Конечными результатами предоставления муниципальной услуги являются:</w:t>
      </w:r>
    </w:p>
    <w:p w:rsidR="00A73E5A" w:rsidRPr="00A2349D" w:rsidRDefault="00A73E5A">
      <w:pPr>
        <w:pStyle w:val="NormalWeb"/>
        <w:spacing w:before="0" w:after="0"/>
        <w:ind w:firstLine="709"/>
        <w:rPr>
          <w:rFonts w:ascii="Arial" w:hAnsi="Arial" w:cs="Arial"/>
        </w:rPr>
      </w:pPr>
      <w:r w:rsidRPr="00A2349D">
        <w:rPr>
          <w:rFonts w:ascii="Arial" w:hAnsi="Arial" w:cs="Arial"/>
        </w:rPr>
        <w:t>- представление информации;</w:t>
      </w:r>
    </w:p>
    <w:p w:rsidR="00A73E5A" w:rsidRPr="00A2349D" w:rsidRDefault="00A73E5A">
      <w:pPr>
        <w:pStyle w:val="NormalWeb"/>
        <w:spacing w:before="0" w:after="0"/>
        <w:ind w:firstLine="709"/>
        <w:rPr>
          <w:rFonts w:ascii="Arial" w:hAnsi="Arial" w:cs="Arial"/>
        </w:rPr>
      </w:pPr>
      <w:r w:rsidRPr="00A2349D">
        <w:rPr>
          <w:rFonts w:ascii="Arial" w:hAnsi="Arial" w:cs="Arial"/>
        </w:rPr>
        <w:t>- отказ в представлении информации.</w:t>
      </w:r>
    </w:p>
    <w:p w:rsidR="00A73E5A" w:rsidRPr="00A2349D" w:rsidRDefault="00A73E5A">
      <w:pPr>
        <w:pStyle w:val="NormalWeb"/>
        <w:spacing w:before="0" w:after="0"/>
        <w:ind w:firstLine="709"/>
        <w:rPr>
          <w:rFonts w:ascii="Arial" w:hAnsi="Arial" w:cs="Arial"/>
        </w:rPr>
      </w:pPr>
      <w:r w:rsidRPr="00A2349D">
        <w:rPr>
          <w:rFonts w:ascii="Arial" w:hAnsi="Arial" w:cs="Arial"/>
        </w:rPr>
        <w:t>1.5.2. Процедура предоставления муниципальной услуги завершается путем получения заявителем:</w:t>
      </w:r>
    </w:p>
    <w:p w:rsidR="00A73E5A" w:rsidRPr="00A2349D" w:rsidRDefault="00A73E5A">
      <w:pPr>
        <w:pStyle w:val="NormalWeb"/>
        <w:spacing w:before="0" w:after="0"/>
        <w:ind w:firstLine="709"/>
        <w:rPr>
          <w:rFonts w:ascii="Arial" w:hAnsi="Arial" w:cs="Arial"/>
        </w:rPr>
      </w:pPr>
      <w:r w:rsidRPr="00A2349D">
        <w:rPr>
          <w:rFonts w:ascii="Arial" w:hAnsi="Arial" w:cs="Arial"/>
        </w:rPr>
        <w:t>- информации об объектах недвижимого имущества, предназначенного для сдачи в аренду;</w:t>
      </w:r>
    </w:p>
    <w:p w:rsidR="00A73E5A" w:rsidRPr="00A2349D" w:rsidRDefault="00A73E5A">
      <w:pPr>
        <w:pStyle w:val="NormalWeb"/>
        <w:spacing w:before="0" w:after="0"/>
        <w:ind w:firstLine="709"/>
        <w:rPr>
          <w:rFonts w:ascii="Arial" w:hAnsi="Arial" w:cs="Arial"/>
        </w:rPr>
      </w:pPr>
      <w:r w:rsidRPr="00A2349D">
        <w:rPr>
          <w:rFonts w:ascii="Arial" w:hAnsi="Arial" w:cs="Arial"/>
        </w:rPr>
        <w:t>- уведомления об отказе в представлении информации.</w:t>
      </w:r>
    </w:p>
    <w:p w:rsidR="00A73E5A" w:rsidRPr="00A2349D" w:rsidRDefault="00A73E5A">
      <w:pPr>
        <w:spacing w:after="0" w:line="240" w:lineRule="auto"/>
        <w:ind w:firstLine="709"/>
        <w:jc w:val="both"/>
        <w:rPr>
          <w:rStyle w:val="Strong"/>
          <w:rFonts w:ascii="Arial" w:hAnsi="Arial" w:cs="Arial"/>
          <w:b w:val="0"/>
          <w:sz w:val="24"/>
          <w:szCs w:val="24"/>
        </w:rPr>
      </w:pPr>
      <w:r w:rsidRPr="00A2349D">
        <w:rPr>
          <w:rStyle w:val="Strong"/>
          <w:rFonts w:ascii="Arial" w:hAnsi="Arial" w:cs="Arial"/>
          <w:b w:val="0"/>
          <w:sz w:val="24"/>
          <w:szCs w:val="24"/>
        </w:rPr>
        <w:t>1.6. Описание заявителей, требования к составу и оформлению документов, необходимых для предоставления муниципальной услуги.</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1.6.1. Информация об объектах недвижимого имущества, предназначенного для сдачи в аренду, представляется по запросу любого физического или юридического лица.</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1.6.2. Для получения информации заявителем представляется лично или направляется почтовым отправлением, электронной почтой заявление о представлении информации (далее - заявление). Направление заявления по электронной почте допускается при наличии возможности проставления электронной цифровой подписи заявителя.</w:t>
      </w:r>
    </w:p>
    <w:p w:rsidR="00A73E5A" w:rsidRPr="00A2349D" w:rsidRDefault="00A73E5A">
      <w:pPr>
        <w:pStyle w:val="NormalWeb"/>
        <w:spacing w:before="0" w:after="0"/>
        <w:ind w:firstLine="709"/>
        <w:rPr>
          <w:rFonts w:ascii="Arial" w:hAnsi="Arial" w:cs="Arial"/>
        </w:rPr>
      </w:pPr>
      <w:r w:rsidRPr="00A2349D">
        <w:rPr>
          <w:rFonts w:ascii="Arial" w:hAnsi="Arial" w:cs="Arial"/>
        </w:rPr>
        <w:t>1.6.3. В заявлении указываются:</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1) сведения о заявителе, в том числе:</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фамилия, имя, отчество (при наличии) физического лица, почтовый адрес, по которому должен быть направлен ответ, или наименование юридического лица, дата его государственной регистрации, основной государственный регистрационный номер, адрес места нахождения;</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сведения о документах, уполномочивающих представителя физического лица или юридического лица подавать от их имени заявление;</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2) наименование объекта недвижимого имущества, предназначенного для сдачи в аренду, в отношении которой запрашивается информация;</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3) подпись заявителя - физического лица либо руководителя юридического лица, иного уполномоченного лица.</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В заявлении может содержаться просьба о выдаче информации заявителю лично при его обращении или направлении ее по почте. При отсутствии в заявлении указания на способ получения заявителем информации ответ ему направляется по почте.</w:t>
      </w:r>
    </w:p>
    <w:p w:rsidR="00A73E5A" w:rsidRPr="00A2349D" w:rsidRDefault="00A73E5A">
      <w:pPr>
        <w:pStyle w:val="NormalWeb"/>
        <w:spacing w:before="0" w:after="0"/>
        <w:ind w:firstLine="709"/>
        <w:jc w:val="both"/>
        <w:rPr>
          <w:rFonts w:ascii="Arial" w:hAnsi="Arial" w:cs="Arial"/>
        </w:rPr>
      </w:pPr>
      <w:r w:rsidRPr="00A2349D">
        <w:rPr>
          <w:rFonts w:ascii="Arial" w:hAnsi="Arial" w:cs="Arial"/>
        </w:rPr>
        <w:t>1.7. Предоставление информации об объектах недвижимого имущества осуществляется бесплатно, за исключением случаев, прямо установленных нормативными правовыми актами Российской Федерации.</w:t>
      </w:r>
    </w:p>
    <w:p w:rsidR="00A73E5A" w:rsidRPr="00A2349D" w:rsidRDefault="00A73E5A">
      <w:pPr>
        <w:jc w:val="center"/>
        <w:rPr>
          <w:rFonts w:ascii="Arial" w:hAnsi="Arial" w:cs="Arial"/>
          <w:b/>
          <w:sz w:val="24"/>
          <w:szCs w:val="24"/>
        </w:rPr>
      </w:pPr>
    </w:p>
    <w:p w:rsidR="00A73E5A" w:rsidRPr="00A2349D" w:rsidRDefault="00A73E5A">
      <w:pPr>
        <w:spacing w:after="0" w:line="240" w:lineRule="auto"/>
        <w:jc w:val="center"/>
        <w:rPr>
          <w:rFonts w:ascii="Arial" w:hAnsi="Arial" w:cs="Arial"/>
          <w:b/>
          <w:sz w:val="24"/>
          <w:szCs w:val="24"/>
        </w:rPr>
      </w:pPr>
      <w:r w:rsidRPr="00A2349D">
        <w:rPr>
          <w:rFonts w:ascii="Arial" w:hAnsi="Arial" w:cs="Arial"/>
          <w:b/>
          <w:sz w:val="24"/>
          <w:szCs w:val="24"/>
        </w:rPr>
        <w:t>II. Требования к порядку предоставления муниципальной услуги</w:t>
      </w:r>
    </w:p>
    <w:p w:rsidR="00A73E5A" w:rsidRPr="00A2349D" w:rsidRDefault="00A73E5A">
      <w:pPr>
        <w:autoSpaceDE w:val="0"/>
        <w:spacing w:after="0" w:line="240" w:lineRule="auto"/>
        <w:ind w:firstLine="851"/>
        <w:jc w:val="both"/>
        <w:rPr>
          <w:rFonts w:ascii="Arial" w:hAnsi="Arial" w:cs="Arial"/>
          <w:sz w:val="24"/>
          <w:szCs w:val="24"/>
        </w:rPr>
      </w:pPr>
    </w:p>
    <w:p w:rsidR="00A73E5A" w:rsidRPr="00A2349D" w:rsidRDefault="00A73E5A">
      <w:pPr>
        <w:autoSpaceDE w:val="0"/>
        <w:spacing w:after="0" w:line="240" w:lineRule="auto"/>
        <w:ind w:firstLine="851"/>
        <w:jc w:val="both"/>
        <w:rPr>
          <w:rFonts w:ascii="Arial" w:hAnsi="Arial" w:cs="Arial"/>
          <w:sz w:val="24"/>
          <w:szCs w:val="24"/>
        </w:rPr>
      </w:pPr>
      <w:r w:rsidRPr="00A2349D">
        <w:rPr>
          <w:rFonts w:ascii="Arial" w:hAnsi="Arial" w:cs="Arial"/>
          <w:sz w:val="24"/>
          <w:szCs w:val="24"/>
        </w:rPr>
        <w:t>Порядок информирования о правилах предоставления муниципальной услуги.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2.1. Информация о порядке предоставления муниципальной услуги представляется:</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непосредственно в уполномоченных органах;</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с использованием средств телефонной связи, каналов передачи данных и обработки информации, электронно-вычислительной техники;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посредством размещения в информационно-телекоммуникационных сетях общего пользования , публикации в средствах массовой информации, издания информационных материалов (брошюр, буклетов и т.д.).</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2.2. Сведения о местонахождении, контактных телефонах (телефонах для справок, консультаций).</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2.3. Сведения о графике (режиме) работы уполномоченного органа сообщаются по телефонам для справок (консультаций), а также размещаются:</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на информационном стенде  в здание, в котором располагается уполномоченный орган.</w:t>
      </w:r>
    </w:p>
    <w:p w:rsidR="00A73E5A" w:rsidRPr="00A2349D" w:rsidRDefault="00A73E5A" w:rsidP="00380A14">
      <w:pPr>
        <w:spacing w:after="0" w:line="240" w:lineRule="auto"/>
        <w:ind w:firstLine="851"/>
        <w:jc w:val="both"/>
        <w:rPr>
          <w:rFonts w:ascii="Arial" w:hAnsi="Arial" w:cs="Arial"/>
          <w:sz w:val="24"/>
          <w:szCs w:val="24"/>
        </w:rPr>
      </w:pPr>
      <w:r w:rsidRPr="00A2349D">
        <w:rPr>
          <w:rFonts w:ascii="Arial" w:hAnsi="Arial" w:cs="Arial"/>
          <w:sz w:val="24"/>
          <w:szCs w:val="24"/>
        </w:rPr>
        <w:t>2.4. Информация о процедуре предоставления муниципальной услуги сообщается по номерам телефонов для справок (консультаций), при необходимости, в раздаточных информационных материалах (брошюрах, буклетах и т.п.).</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2.5. На информационных стендах  уполномоченного органа размещается следующая информация:</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текст Административного регламента с приложениями (полная версия на Интернет- сайте администрации Ключевского района и (или) извлечения, включая образцы заполнения и бланки документов);</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блок-схемы (приложение 2 к Административному регламенту) и краткое описание порядка предоставления муниципальной услуги;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форма получения информации и перечень документов, необходимых для ее получения, а также требования, предъявляемые к этим документам;</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схема размещения специалистов и режим приема;</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основания отказа в предоставлении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порядок обжалования решений, действий или бездействия должностных лиц, предоставляющих муниципальную услугу.</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2.6.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Время разговора не должно превышать 10 минут.</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2.7. Информация об отказе в предоставлении информации выдается заявителю при его личном обращении или направляется ему почтовым отправлением и дублируется по телефону или электронной почте, указанным в заявлении о предоставлении информации (при наличии соответствующих данных в заявлении), расположенные в местах приема граждан.</w:t>
      </w:r>
    </w:p>
    <w:p w:rsidR="00A73E5A" w:rsidRPr="00A2349D" w:rsidRDefault="00A73E5A">
      <w:pPr>
        <w:spacing w:after="0" w:line="240" w:lineRule="auto"/>
        <w:ind w:firstLine="851"/>
        <w:jc w:val="both"/>
        <w:rPr>
          <w:rFonts w:ascii="Arial" w:hAnsi="Arial" w:cs="Arial"/>
          <w:bCs/>
          <w:sz w:val="24"/>
          <w:szCs w:val="24"/>
        </w:rPr>
      </w:pPr>
      <w:r w:rsidRPr="00A2349D">
        <w:rPr>
          <w:rFonts w:ascii="Arial" w:hAnsi="Arial" w:cs="Arial"/>
          <w:bCs/>
          <w:sz w:val="24"/>
          <w:szCs w:val="24"/>
        </w:rPr>
        <w:t>2.8. Порядок получения консультаций (справок) о предоставлении муниципальной услуги.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xml:space="preserve">2.8.1. Консультации (справки) по вопросам </w:t>
      </w:r>
      <w:r w:rsidRPr="00A2349D">
        <w:rPr>
          <w:rFonts w:ascii="Arial" w:hAnsi="Arial" w:cs="Arial"/>
          <w:bCs/>
          <w:sz w:val="24"/>
          <w:szCs w:val="24"/>
        </w:rPr>
        <w:t>предоставления муниципальной услуги</w:t>
      </w:r>
      <w:r w:rsidRPr="00A2349D">
        <w:rPr>
          <w:rFonts w:ascii="Arial" w:hAnsi="Arial" w:cs="Arial"/>
          <w:sz w:val="24"/>
          <w:szCs w:val="24"/>
        </w:rPr>
        <w:t xml:space="preserve"> предоставляются специалистами, </w:t>
      </w:r>
      <w:r w:rsidRPr="00A2349D">
        <w:rPr>
          <w:rFonts w:ascii="Arial" w:hAnsi="Arial" w:cs="Arial"/>
          <w:bCs/>
          <w:sz w:val="24"/>
          <w:szCs w:val="24"/>
        </w:rPr>
        <w:t>предоставляющими муниципальную услугу</w:t>
      </w:r>
      <w:r w:rsidRPr="00A2349D">
        <w:rPr>
          <w:rFonts w:ascii="Arial" w:hAnsi="Arial" w:cs="Arial"/>
          <w:sz w:val="24"/>
          <w:szCs w:val="24"/>
        </w:rPr>
        <w:t>, в том числе специалистами, специально выделенными для предоставления консультаций.</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2.8.2. Консультации предоставляются по вопросам:</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формы представления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содержания представляемой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перечня документов, необходимых для представления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времени приема и выдачи документов;</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сроков представления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порядка представления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порядка обжалования решений, действий (бездействия), принимаемых и осуществляемых в ходе предоставления муниципальной услуги.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2.8.3. Консультации предоставляются при личном обращении, посредством ,  телефона или электронной почты.</w:t>
      </w:r>
    </w:p>
    <w:p w:rsidR="00A73E5A" w:rsidRPr="00A2349D" w:rsidRDefault="00A73E5A">
      <w:pPr>
        <w:spacing w:after="0" w:line="240" w:lineRule="auto"/>
        <w:ind w:firstLine="993"/>
        <w:jc w:val="both"/>
        <w:rPr>
          <w:rFonts w:ascii="Arial" w:hAnsi="Arial" w:cs="Arial"/>
          <w:bCs/>
          <w:sz w:val="24"/>
          <w:szCs w:val="24"/>
        </w:rPr>
      </w:pPr>
      <w:r w:rsidRPr="00A2349D">
        <w:rPr>
          <w:rFonts w:ascii="Arial" w:hAnsi="Arial" w:cs="Arial"/>
          <w:bCs/>
          <w:sz w:val="24"/>
          <w:szCs w:val="24"/>
        </w:rPr>
        <w:t xml:space="preserve">2.9. Сроки предоставления муниципальной услуги. </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2.9.1. Информация об объектах недвижимого имущества, предназначенного для сдачи в аренду предоставляется заявителю при подаче заявления о представлении информации об объектах недвижимого имущества, предназначенных для сдачи в аренду, - в течение 10 рабочих дней со дня обращения заявителя или с момента регистрации заявления, поступившего на почте, если иной срок выдачи соответствующей информации не установлен законодательством Российской Федерации;</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в иных случаях - в течение 30 рабочих дней со дня обращения заявителя или с момента регистрации заявления, поступившего на почте, если иной срок выдачи соответствующей информации не установлен законодательством Российской Федерации.</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2.9.2. Срок исправления технических ошибок, допущенных при оформлении документов, не должен превышать трех дней с момента обнаружения ошибки или получения от любого заинтересованного лица в письменной форме заявления об ошибке в записях.</w:t>
      </w:r>
    </w:p>
    <w:p w:rsidR="00A73E5A" w:rsidRPr="00A2349D" w:rsidRDefault="00A73E5A">
      <w:pPr>
        <w:shd w:val="clear" w:color="auto" w:fill="FFFFFF"/>
        <w:tabs>
          <w:tab w:val="left" w:pos="1430"/>
        </w:tabs>
        <w:spacing w:after="0" w:line="240" w:lineRule="auto"/>
        <w:ind w:right="14" w:firstLine="992"/>
        <w:jc w:val="both"/>
        <w:rPr>
          <w:rFonts w:ascii="Arial" w:hAnsi="Arial" w:cs="Arial"/>
          <w:sz w:val="24"/>
          <w:szCs w:val="24"/>
        </w:rPr>
      </w:pPr>
      <w:r w:rsidRPr="00A2349D">
        <w:rPr>
          <w:rFonts w:ascii="Arial" w:hAnsi="Arial" w:cs="Arial"/>
          <w:sz w:val="24"/>
          <w:szCs w:val="24"/>
        </w:rPr>
        <w:t>2.9.3. Основанием для приостановления предоставления муниципальной услуги являются:</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внесение соответствующих изменений в приказ уполномоченного органа об утверждении Административного регламента;</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исключение из  документов уполномоченного органа соответствующих полномочий уполномоченного органа;</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не предоставление или предоставление заявителем в неполном объеме документов, наличие которых необходимо для получения муниципальной услуги;</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несоответствие документов, предоставленных заявителем, установленным требованиям;</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действие непреодолимой силы.</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Срок приостановления предоставления муниципальной услуги (если возможность приостановления предусмотрена законодательством Российской Федерации) – не более 25 дней.</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2.9.4. В представлении информации может быть отказано, если:</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заявителем не представлены документы, необходимые для оказания муниципальной услуги, документы оформлены ненадлежащим образом, или из содержания его заявления невозможно установить, какая именно информация им запрашивается;</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информация об объекте недвижимости, предназначенном для сдачи в аренду,  за предоставлением которой обратился заявитель, не может быть ему выдана в соответствии с законодательством Российской Федерации, в том числе, поскольку такая информация выдается иным органом государственной власти.</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2.9.5. Отсутствие запрашиваемых сведений об объекте недвижимости, предназначенном для сдачи в аренду, также оформляется в виде сообщения об отказе в представлении информации с указанием, что ни в одном из реестров, ведение которых законодательством Российской Федерации возложено на уполномоченный орган, запрошенной информации не имеется.</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2.9.6. Максимальное время ожидания в очереди для подачи заявления на получение информации или получения информации (выписки, справки) или сообщения об отказе в выдаче информации не должно превышать 15 минут (при отсутствии возникновения форс-мажорных ситуаций).</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2.9.7. График приема специалистами уполномоченного органа граждан и организаций по вопросам предоставления информации устанавливается соответственно руководителем уполномоченного органа.</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2.10. Консультации и справки в объеме, предусмотренном пунктом 2.8. Административного регламента, предоставляются специалистами в течение всего срока предоставления муниципальной услуги.</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2.11. Муниципальная услуга предоставляется на основании надлежаще оформ</w:t>
      </w:r>
      <w:r w:rsidRPr="00A2349D">
        <w:rPr>
          <w:rFonts w:ascii="Arial" w:hAnsi="Arial" w:cs="Arial"/>
          <w:spacing w:val="-1"/>
          <w:sz w:val="24"/>
          <w:szCs w:val="24"/>
        </w:rPr>
        <w:t xml:space="preserve">ленного заявления на предоставление информации об объекте недвижимого имущества, </w:t>
      </w:r>
      <w:r w:rsidRPr="00A2349D">
        <w:rPr>
          <w:rFonts w:ascii="Arial" w:hAnsi="Arial" w:cs="Arial"/>
          <w:sz w:val="24"/>
          <w:szCs w:val="24"/>
        </w:rPr>
        <w:t xml:space="preserve">предназначенного для сдачи в аренду </w:t>
      </w:r>
      <w:r w:rsidRPr="00A2349D">
        <w:rPr>
          <w:rFonts w:ascii="Arial" w:hAnsi="Arial" w:cs="Arial"/>
          <w:spacing w:val="-1"/>
          <w:sz w:val="24"/>
          <w:szCs w:val="24"/>
        </w:rPr>
        <w:t xml:space="preserve">(Приложение № 3) и </w:t>
      </w:r>
      <w:r w:rsidRPr="00A2349D">
        <w:rPr>
          <w:rFonts w:ascii="Arial" w:hAnsi="Arial" w:cs="Arial"/>
          <w:sz w:val="24"/>
          <w:szCs w:val="24"/>
        </w:rPr>
        <w:t>документов, прилагаемых к нему (далее - заявление с документами).</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bCs/>
          <w:sz w:val="24"/>
          <w:szCs w:val="24"/>
        </w:rPr>
        <w:t>2.12.</w:t>
      </w:r>
      <w:r w:rsidRPr="00A2349D">
        <w:rPr>
          <w:rFonts w:ascii="Arial" w:hAnsi="Arial" w:cs="Arial"/>
          <w:sz w:val="24"/>
          <w:szCs w:val="24"/>
        </w:rPr>
        <w:t xml:space="preserve"> Требования к местам предоставления муниципальной услуги</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2.12.1. Проектирование и строительство или выбор здания (строения), в котором планируется расположение уполномоченного органа, должно осуществляться с учетом пешеходной доступности (не более 10 минут пешком) для заявителей от остановок общественного транспорта.</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2.12.2. Путь от остановок общественного транспорта до уполномоченного органа, мест предоставления муниципальной услуги должен быть оборудован соответствующими информационными указателями.</w:t>
      </w:r>
    </w:p>
    <w:p w:rsidR="00A73E5A" w:rsidRPr="00A2349D" w:rsidRDefault="00A73E5A">
      <w:pPr>
        <w:spacing w:after="0" w:line="240" w:lineRule="auto"/>
        <w:ind w:firstLine="993"/>
        <w:jc w:val="both"/>
        <w:rPr>
          <w:rFonts w:ascii="Arial" w:hAnsi="Arial" w:cs="Arial"/>
          <w:bCs/>
          <w:sz w:val="24"/>
          <w:szCs w:val="24"/>
        </w:rPr>
      </w:pPr>
      <w:r w:rsidRPr="00A2349D">
        <w:rPr>
          <w:rFonts w:ascii="Arial" w:hAnsi="Arial" w:cs="Arial"/>
          <w:sz w:val="24"/>
          <w:szCs w:val="24"/>
        </w:rPr>
        <w:t xml:space="preserve"> 2.13. </w:t>
      </w:r>
      <w:r w:rsidRPr="00A2349D">
        <w:rPr>
          <w:rFonts w:ascii="Arial" w:hAnsi="Arial" w:cs="Arial"/>
          <w:bCs/>
          <w:sz w:val="24"/>
          <w:szCs w:val="24"/>
        </w:rPr>
        <w:t>Требования к оформлению входа в здание</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2.13.1. Здание (строение), в которых расположен уполномоченный орган, должно быть оборудовано отдельным входом для свободного доступа заявителей в помещение уполномоченного органа.</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2.13.2. Входы в помещения уполномоченного органа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2.13.3. Центральный вход в здание уполномоченного органа должен быть оборудован информационной табличкой (вывеской), содержащей следующую информацию об уполномоченном органе, осуществляющем предоставление муниципальной услуги:</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наименование;</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место нахождения;</w:t>
      </w:r>
    </w:p>
    <w:p w:rsidR="00A73E5A" w:rsidRPr="00A2349D" w:rsidRDefault="00A73E5A" w:rsidP="0066001C">
      <w:pPr>
        <w:spacing w:after="0" w:line="240" w:lineRule="auto"/>
        <w:ind w:firstLine="993"/>
        <w:jc w:val="both"/>
        <w:rPr>
          <w:rFonts w:ascii="Arial" w:hAnsi="Arial" w:cs="Arial"/>
          <w:sz w:val="24"/>
          <w:szCs w:val="24"/>
        </w:rPr>
      </w:pPr>
      <w:r w:rsidRPr="00A2349D">
        <w:rPr>
          <w:rFonts w:ascii="Arial" w:hAnsi="Arial" w:cs="Arial"/>
          <w:sz w:val="24"/>
          <w:szCs w:val="24"/>
        </w:rPr>
        <w:t>     режим работы;</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телефонные номера.</w:t>
      </w:r>
    </w:p>
    <w:p w:rsidR="00A73E5A" w:rsidRPr="00A2349D" w:rsidRDefault="00A73E5A">
      <w:pPr>
        <w:spacing w:after="0" w:line="240" w:lineRule="auto"/>
        <w:ind w:firstLine="993"/>
        <w:jc w:val="both"/>
        <w:rPr>
          <w:rFonts w:ascii="Arial" w:hAnsi="Arial" w:cs="Arial"/>
          <w:bCs/>
          <w:sz w:val="24"/>
          <w:szCs w:val="24"/>
        </w:rPr>
      </w:pPr>
      <w:r w:rsidRPr="00A2349D">
        <w:rPr>
          <w:rFonts w:ascii="Arial" w:hAnsi="Arial" w:cs="Arial"/>
          <w:bCs/>
          <w:sz w:val="24"/>
          <w:szCs w:val="24"/>
        </w:rPr>
        <w:t>2.14. Требования к парковочным местам</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2.14.1. На территории, прилегающей к месторасположению уполномоченного органа, оборудуются места для парковки автотранспортных средств. Количество парковочных мест определяется исходя из интенсивности и количества заявителей, обратившихся в уполномоченный орган за определенный период.</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2.14.2. На стоянке должно быть не менее 1 машино-мест, из них не менее одного места - для парковки специальных транспортных средств инвалидов.</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2.14.3. Доступ заявителей к парковочным местам является бесплатным.</w:t>
      </w:r>
    </w:p>
    <w:p w:rsidR="00A73E5A" w:rsidRPr="00A2349D" w:rsidRDefault="00A73E5A">
      <w:pPr>
        <w:spacing w:after="0" w:line="240" w:lineRule="auto"/>
        <w:ind w:firstLine="993"/>
        <w:jc w:val="both"/>
        <w:rPr>
          <w:rFonts w:ascii="Arial" w:hAnsi="Arial" w:cs="Arial"/>
          <w:bCs/>
          <w:sz w:val="24"/>
          <w:szCs w:val="24"/>
        </w:rPr>
      </w:pPr>
      <w:r w:rsidRPr="00A2349D">
        <w:rPr>
          <w:rFonts w:ascii="Arial" w:hAnsi="Arial" w:cs="Arial"/>
          <w:sz w:val="24"/>
          <w:szCs w:val="24"/>
        </w:rPr>
        <w:t> </w:t>
      </w:r>
      <w:r w:rsidRPr="00A2349D">
        <w:rPr>
          <w:rFonts w:ascii="Arial" w:hAnsi="Arial" w:cs="Arial"/>
          <w:bCs/>
          <w:sz w:val="24"/>
          <w:szCs w:val="24"/>
        </w:rPr>
        <w:t>2.15. Требования к присутственным местам</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2.15.1.  Прием заявителей осуществляется в специально выделенных для этих целей помещениях: залах обслуживания или кабинетах (далее - присутственные места).</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Для удобства заявителей присутственные места рекомендуется размещать на нижнем этаже здания (строения).</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2.15.2. Присутственные места включают места для ожидания, информирования, приема заявителей.</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xml:space="preserve">     Помещения уполномоченного органа, его обособленных подразделений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2.15.3. Присутственные места уполномоченного органа, его обособленных подразделений оборудуются:</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системой кондиционирования воздуха;</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средствами пожаротушения;</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Вход и выход из помещений оборудуются соответствующими указателями с автономными источниками бесперебойного питания.</w:t>
      </w:r>
    </w:p>
    <w:p w:rsidR="00A73E5A" w:rsidRPr="00A2349D" w:rsidRDefault="00A73E5A">
      <w:pPr>
        <w:spacing w:after="0" w:line="240" w:lineRule="auto"/>
        <w:ind w:firstLine="992"/>
        <w:jc w:val="both"/>
        <w:rPr>
          <w:rFonts w:ascii="Arial" w:hAnsi="Arial" w:cs="Arial"/>
          <w:bCs/>
          <w:sz w:val="24"/>
          <w:szCs w:val="24"/>
        </w:rPr>
      </w:pPr>
      <w:r w:rsidRPr="00A2349D">
        <w:rPr>
          <w:rFonts w:ascii="Arial" w:hAnsi="Arial" w:cs="Arial"/>
          <w:sz w:val="24"/>
          <w:szCs w:val="24"/>
        </w:rPr>
        <w:t> </w:t>
      </w:r>
      <w:r w:rsidRPr="00A2349D">
        <w:rPr>
          <w:rFonts w:ascii="Arial" w:hAnsi="Arial" w:cs="Arial"/>
          <w:bCs/>
          <w:sz w:val="24"/>
          <w:szCs w:val="24"/>
        </w:rPr>
        <w:t>2.16. Требования к местам для информирования</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2.16.1.  Места информирования, предназначенные для ознакомления заявителей с информационными материалами, оборудуются:</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информационными стендами;</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(Интернет-сайту уполномоченного органа).</w:t>
      </w:r>
    </w:p>
    <w:p w:rsidR="00A73E5A" w:rsidRPr="00A2349D" w:rsidRDefault="00A73E5A">
      <w:pPr>
        <w:spacing w:after="0" w:line="240" w:lineRule="auto"/>
        <w:ind w:firstLine="992"/>
        <w:jc w:val="both"/>
        <w:rPr>
          <w:rFonts w:ascii="Arial" w:hAnsi="Arial" w:cs="Arial"/>
          <w:bCs/>
          <w:sz w:val="24"/>
          <w:szCs w:val="24"/>
        </w:rPr>
      </w:pPr>
      <w:r w:rsidRPr="00A2349D">
        <w:rPr>
          <w:rFonts w:ascii="Arial" w:hAnsi="Arial" w:cs="Arial"/>
          <w:sz w:val="24"/>
          <w:szCs w:val="24"/>
        </w:rPr>
        <w:t> </w:t>
      </w:r>
      <w:r w:rsidRPr="00A2349D">
        <w:rPr>
          <w:rFonts w:ascii="Arial" w:hAnsi="Arial" w:cs="Arial"/>
          <w:bCs/>
          <w:sz w:val="24"/>
          <w:szCs w:val="24"/>
        </w:rPr>
        <w:t>2.17. Требования к местам для ожидания</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2.17.1. Площадь мест ожидания зависит от количества заявителей, ежедневно обращающихся в уполномоченный орган для получения информации.</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Места ожидания должны соответствовать комфортным условиям для заявителей и оптимальным условиям работы специалистов.</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2.17.2.  Места ожидания в очереди на предоставление или получение документов могут быть оборудованы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менее2 мест.</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2.17.3. Места для заполнения документов оборудуются стульями, столами (стойками) и обеспечиваются образцами заполнения документов, бланками документов и канцелярскими принадлежностями.</w:t>
      </w:r>
    </w:p>
    <w:p w:rsidR="00A73E5A" w:rsidRPr="00A2349D" w:rsidRDefault="00A73E5A">
      <w:pPr>
        <w:spacing w:after="0" w:line="240" w:lineRule="auto"/>
        <w:ind w:firstLine="992"/>
        <w:jc w:val="both"/>
        <w:rPr>
          <w:rFonts w:ascii="Arial" w:hAnsi="Arial" w:cs="Arial"/>
          <w:bCs/>
          <w:sz w:val="24"/>
          <w:szCs w:val="24"/>
        </w:rPr>
      </w:pPr>
      <w:r w:rsidRPr="00A2349D">
        <w:rPr>
          <w:rFonts w:ascii="Arial" w:hAnsi="Arial" w:cs="Arial"/>
          <w:bCs/>
          <w:sz w:val="24"/>
          <w:szCs w:val="24"/>
        </w:rPr>
        <w:t>2.18. Требования к местам приема заявителей</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2.18.1 В уполномоченном органе помещение для непосредственного взаимодействия специалистов с заявителями может быть организовано в виде отдельных кабинетов для ведущих прием специалистов.</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2.18.2.  Консультирование (предоставление справочной информации) заявителей рекомендуется осуществлять в отдельном кабинете.</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2.18.3. Кабинеты приема заявителей должны быть оборудованы информационными табличками (вывесками) с указанием:</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номера кабинета;</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фамилии, имени, отчества и должности специалиста, осуществляющего исполнение государственной функции;</w:t>
      </w:r>
    </w:p>
    <w:p w:rsidR="00A73E5A" w:rsidRPr="00A2349D" w:rsidRDefault="00A73E5A">
      <w:pPr>
        <w:spacing w:after="0" w:line="240" w:lineRule="auto"/>
        <w:ind w:firstLine="992"/>
        <w:jc w:val="both"/>
        <w:rPr>
          <w:rFonts w:ascii="Arial" w:hAnsi="Arial" w:cs="Arial"/>
          <w:sz w:val="24"/>
          <w:szCs w:val="24"/>
        </w:rPr>
      </w:pPr>
      <w:r w:rsidRPr="00A2349D">
        <w:rPr>
          <w:rFonts w:ascii="Arial" w:hAnsi="Arial" w:cs="Arial"/>
          <w:sz w:val="24"/>
          <w:szCs w:val="24"/>
        </w:rPr>
        <w:t>     времени перерыва на обед, технического перерыва.</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2.18.4. 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2.18.5. При организации рабочих мест должна быть предусмотрена возможность их свободного, беспрепятственного входа и выхода из помещения при необходимости.</w:t>
      </w:r>
    </w:p>
    <w:p w:rsidR="00A73E5A" w:rsidRPr="00A2349D" w:rsidRDefault="00A73E5A">
      <w:pPr>
        <w:spacing w:after="0" w:line="240" w:lineRule="auto"/>
        <w:ind w:firstLine="993"/>
        <w:jc w:val="both"/>
        <w:rPr>
          <w:rFonts w:ascii="Arial" w:hAnsi="Arial" w:cs="Arial"/>
          <w:sz w:val="24"/>
          <w:szCs w:val="24"/>
        </w:rPr>
      </w:pPr>
    </w:p>
    <w:p w:rsidR="00A73E5A" w:rsidRPr="00A2349D" w:rsidRDefault="00A73E5A">
      <w:pPr>
        <w:spacing w:after="0" w:line="240" w:lineRule="auto"/>
        <w:ind w:firstLine="851"/>
        <w:jc w:val="center"/>
        <w:rPr>
          <w:rFonts w:ascii="Arial" w:hAnsi="Arial" w:cs="Arial"/>
          <w:b/>
          <w:bCs/>
          <w:sz w:val="24"/>
          <w:szCs w:val="24"/>
        </w:rPr>
      </w:pPr>
      <w:r w:rsidRPr="00A2349D">
        <w:rPr>
          <w:rFonts w:ascii="Arial" w:hAnsi="Arial" w:cs="Arial"/>
          <w:b/>
          <w:bCs/>
          <w:sz w:val="24"/>
          <w:szCs w:val="24"/>
        </w:rPr>
        <w:t>III. Административные процедуры</w:t>
      </w:r>
    </w:p>
    <w:p w:rsidR="00A73E5A" w:rsidRPr="00A2349D" w:rsidRDefault="00A73E5A">
      <w:pPr>
        <w:spacing w:after="0" w:line="240" w:lineRule="auto"/>
        <w:ind w:firstLine="851"/>
        <w:jc w:val="both"/>
        <w:rPr>
          <w:rFonts w:ascii="Arial" w:hAnsi="Arial" w:cs="Arial"/>
          <w:bCs/>
          <w:sz w:val="24"/>
          <w:szCs w:val="24"/>
        </w:rPr>
      </w:pPr>
      <w:r w:rsidRPr="00A2349D">
        <w:rPr>
          <w:rFonts w:ascii="Arial" w:hAnsi="Arial" w:cs="Arial"/>
          <w:bCs/>
          <w:sz w:val="24"/>
          <w:szCs w:val="24"/>
        </w:rPr>
        <w:t> </w:t>
      </w:r>
    </w:p>
    <w:p w:rsidR="00A73E5A" w:rsidRPr="00A2349D" w:rsidRDefault="00A73E5A">
      <w:pPr>
        <w:spacing w:after="0" w:line="240" w:lineRule="auto"/>
        <w:ind w:firstLine="851"/>
        <w:jc w:val="both"/>
        <w:rPr>
          <w:rFonts w:ascii="Arial" w:hAnsi="Arial" w:cs="Arial"/>
          <w:bCs/>
          <w:sz w:val="24"/>
          <w:szCs w:val="24"/>
        </w:rPr>
      </w:pPr>
      <w:r w:rsidRPr="00A2349D">
        <w:rPr>
          <w:rFonts w:ascii="Arial" w:hAnsi="Arial" w:cs="Arial"/>
          <w:bCs/>
          <w:sz w:val="24"/>
          <w:szCs w:val="24"/>
        </w:rPr>
        <w:t>Последовательность административных действий (процедур)</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Предоставление муниципальной услуги включает в себя следующие административные процедуры:</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прием заявления о представлении информации об объектах недвижимости, предназначенных для сдачи в аренду;</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рассмотрение заявления;</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поиск необходимой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выдача информации (сообщения об отказе в выдаче информации) заявителю.</w:t>
      </w:r>
    </w:p>
    <w:p w:rsidR="00A73E5A" w:rsidRPr="00A2349D" w:rsidRDefault="00A73E5A">
      <w:pPr>
        <w:spacing w:after="0" w:line="240" w:lineRule="auto"/>
        <w:ind w:firstLine="851"/>
        <w:jc w:val="both"/>
        <w:rPr>
          <w:rFonts w:ascii="Arial" w:hAnsi="Arial" w:cs="Arial"/>
          <w:bCs/>
          <w:sz w:val="24"/>
          <w:szCs w:val="24"/>
        </w:rPr>
      </w:pPr>
      <w:r w:rsidRPr="00A2349D">
        <w:rPr>
          <w:rFonts w:ascii="Arial" w:hAnsi="Arial" w:cs="Arial"/>
          <w:sz w:val="24"/>
          <w:szCs w:val="24"/>
        </w:rPr>
        <w:t> </w:t>
      </w:r>
      <w:r w:rsidRPr="00A2349D">
        <w:rPr>
          <w:rFonts w:ascii="Arial" w:hAnsi="Arial" w:cs="Arial"/>
          <w:bCs/>
          <w:sz w:val="24"/>
          <w:szCs w:val="24"/>
        </w:rPr>
        <w:t>3.1. Прием заявления</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bCs/>
          <w:sz w:val="24"/>
          <w:szCs w:val="24"/>
        </w:rPr>
        <w:t> 3.1.1</w:t>
      </w:r>
      <w:r w:rsidRPr="00A2349D">
        <w:rPr>
          <w:rFonts w:ascii="Arial" w:hAnsi="Arial" w:cs="Arial"/>
          <w:sz w:val="24"/>
          <w:szCs w:val="24"/>
        </w:rPr>
        <w:t>. Юридическим фактом – основанием для начала процедуры предоставления муниципальной услуги – является получение уполномоченным органом заявления о представлении информации об объектах недвижимости, предназначенных для сдачи в аренду.</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3.1.2. Документы, направленные в уполномоченный орган почтовым отправлением, регистрируются в порядке делопроизводства и направляются специалисту, уполномоченному принимать документы.</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3.1.3. При личном обращении заявителя специалист, уполномоченный принимать документы, проверяет его личность, устанавливает предмет обращения и определяет его подведомственность (знакомится с комплектом представленных документов).</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Если предметом обращения заявителя не является представление информации, содержащейся в реестрах, ведение которых осуществляет уполномоченный орган, специалист, уполномоченный принимать документы, сообщает заявителю, к каким должностным лицам уполномоченного органа  или в какой орган государственной власти следует обратиться. По просьбе заявителя такая информация ему может быть сообщена в письменной форме.</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10 минут. Действие совершается в присутствии заявителя.</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3.1.4. Специалист, уполномоченный принимать документы, регистрирует представленное заявление в книге учета выданной информации и сообщает присвоенный ему входящий номер заявителю.</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Максимальный срок выполнения действия составляет 5 минут. Действие совершается в присутствии заявителя.</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3.1.5. Специалист, уполномоченный принимать документы, передает заявление в порядке делопроизводства специалисту, уполномоченному предоставлять информацию, для поиска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Максимальный срок выполнения действия составляет 10 минут. Действие совершается в день обращения заявителя.</w:t>
      </w:r>
    </w:p>
    <w:p w:rsidR="00A73E5A" w:rsidRPr="00A2349D" w:rsidRDefault="00A73E5A">
      <w:pPr>
        <w:pStyle w:val="NormalWeb"/>
        <w:spacing w:before="0" w:after="0"/>
        <w:ind w:firstLine="851"/>
        <w:jc w:val="both"/>
        <w:rPr>
          <w:rFonts w:ascii="Arial" w:hAnsi="Arial" w:cs="Arial"/>
        </w:rPr>
      </w:pPr>
      <w:r w:rsidRPr="00A2349D">
        <w:rPr>
          <w:rFonts w:ascii="Arial" w:hAnsi="Arial" w:cs="Arial"/>
        </w:rPr>
        <w:t>3.2. Рассмотрение заявления</w:t>
      </w:r>
    </w:p>
    <w:p w:rsidR="00A73E5A" w:rsidRPr="00A2349D" w:rsidRDefault="00A73E5A">
      <w:pPr>
        <w:pStyle w:val="NormalWeb"/>
        <w:spacing w:before="0" w:after="0"/>
        <w:ind w:firstLine="851"/>
        <w:jc w:val="both"/>
        <w:rPr>
          <w:rFonts w:ascii="Arial" w:hAnsi="Arial" w:cs="Arial"/>
        </w:rPr>
      </w:pPr>
      <w:r w:rsidRPr="00A2349D">
        <w:rPr>
          <w:rFonts w:ascii="Arial" w:hAnsi="Arial" w:cs="Arial"/>
        </w:rPr>
        <w:t>3.2.1. Юридическим фактом – основанием для начала работы с заявлением для специалиста, уполномоченного его рассматривать (далее - уполномоченный специалист) – является его получение.</w:t>
      </w:r>
    </w:p>
    <w:p w:rsidR="00A73E5A" w:rsidRPr="00A2349D" w:rsidRDefault="00A73E5A">
      <w:pPr>
        <w:pStyle w:val="NormalWeb"/>
        <w:spacing w:before="0" w:after="0"/>
        <w:ind w:firstLine="851"/>
        <w:jc w:val="both"/>
        <w:rPr>
          <w:rFonts w:ascii="Arial" w:hAnsi="Arial" w:cs="Arial"/>
        </w:rPr>
      </w:pPr>
      <w:r w:rsidRPr="00A2349D">
        <w:rPr>
          <w:rFonts w:ascii="Arial" w:hAnsi="Arial" w:cs="Arial"/>
        </w:rPr>
        <w:t>3.2.2. При рассмотрении заявления уполномоченный специалист, в праве обращаться к заявителю, в соответствующие государственные органы и организации для получения дополнительной информации, в том числе по телефону или электронной почте. При этом заявитель вправе устно или в письменном виде представить указанному специалисту соответствующую информацию.</w:t>
      </w:r>
    </w:p>
    <w:p w:rsidR="00A73E5A" w:rsidRPr="00A2349D" w:rsidRDefault="00A73E5A">
      <w:pPr>
        <w:pStyle w:val="NormalWeb"/>
        <w:spacing w:before="0" w:after="0"/>
        <w:ind w:firstLine="851"/>
        <w:jc w:val="both"/>
        <w:rPr>
          <w:rFonts w:ascii="Arial" w:hAnsi="Arial" w:cs="Arial"/>
        </w:rPr>
      </w:pPr>
      <w:r w:rsidRPr="00A2349D">
        <w:rPr>
          <w:rFonts w:ascii="Arial" w:hAnsi="Arial" w:cs="Arial"/>
        </w:rPr>
        <w:t>3.2.3. В случае поступления в уполномоченный орган заявления в отношении объекта недвижимости, предназначенного для сдачи в аренду, сведения, о котором содержатся в одном из реестров уполномоченного органа, уполномоченный специалист не позднее трех дней,с даты поступления заявления, направляет его по принадлежности, о чем письменно сообщает заявителю.</w:t>
      </w:r>
    </w:p>
    <w:p w:rsidR="00A73E5A" w:rsidRPr="00A2349D" w:rsidRDefault="00A73E5A">
      <w:pPr>
        <w:pStyle w:val="NormalWeb"/>
        <w:spacing w:before="0" w:after="0"/>
        <w:ind w:firstLine="851"/>
        <w:jc w:val="both"/>
        <w:rPr>
          <w:rFonts w:ascii="Arial" w:hAnsi="Arial" w:cs="Arial"/>
        </w:rPr>
      </w:pPr>
      <w:r w:rsidRPr="00A2349D">
        <w:rPr>
          <w:rFonts w:ascii="Arial" w:hAnsi="Arial" w:cs="Arial"/>
        </w:rPr>
        <w:t>3.2.4. В завершение процедуры уполномоченный специалист готовит проект письма заявителю с информацией об объекте недвижимого имущества, предназначенном для сдачи в аренду или об отказе в ее представлении.</w:t>
      </w:r>
    </w:p>
    <w:p w:rsidR="00A73E5A" w:rsidRPr="00A2349D" w:rsidRDefault="00A73E5A">
      <w:pPr>
        <w:pStyle w:val="NormalWeb"/>
        <w:spacing w:before="0" w:after="0"/>
        <w:ind w:firstLine="851"/>
        <w:jc w:val="both"/>
        <w:rPr>
          <w:rFonts w:ascii="Arial" w:hAnsi="Arial" w:cs="Arial"/>
        </w:rPr>
      </w:pPr>
      <w:r w:rsidRPr="00A2349D">
        <w:rPr>
          <w:rFonts w:ascii="Arial" w:hAnsi="Arial" w:cs="Arial"/>
        </w:rPr>
        <w:t>3.2.5. Проект письма представляется на подпись руководителю уполномоченного органа.</w:t>
      </w:r>
    </w:p>
    <w:p w:rsidR="00A73E5A" w:rsidRPr="00A2349D" w:rsidRDefault="00A73E5A">
      <w:pPr>
        <w:pStyle w:val="NormalWeb"/>
        <w:spacing w:before="0" w:after="0"/>
        <w:ind w:firstLine="851"/>
        <w:jc w:val="both"/>
        <w:rPr>
          <w:rFonts w:ascii="Arial" w:hAnsi="Arial" w:cs="Arial"/>
        </w:rPr>
      </w:pPr>
      <w:r w:rsidRPr="00A2349D">
        <w:rPr>
          <w:rFonts w:ascii="Arial" w:hAnsi="Arial" w:cs="Arial"/>
        </w:rPr>
        <w:t>3.2.6. Руководитель уполномоченного органа в случае согласия с проектом письма подписывает его, при несогласии - возвращает уполномоченному специалисту на доработку с указанием конкретных причин.</w:t>
      </w:r>
    </w:p>
    <w:p w:rsidR="00A73E5A" w:rsidRPr="00A2349D" w:rsidRDefault="00A73E5A">
      <w:pPr>
        <w:pStyle w:val="NormalWeb"/>
        <w:spacing w:before="0" w:after="0"/>
        <w:ind w:firstLine="851"/>
        <w:jc w:val="both"/>
        <w:rPr>
          <w:rFonts w:ascii="Arial" w:hAnsi="Arial" w:cs="Arial"/>
        </w:rPr>
      </w:pPr>
      <w:r w:rsidRPr="00A2349D">
        <w:rPr>
          <w:rFonts w:ascii="Arial" w:hAnsi="Arial" w:cs="Arial"/>
        </w:rPr>
        <w:t>3.2.7. Устранение причин возврата проекта письма, его повторное направление на подпись производятся в сроки, исключающие возможность нарушения срока исполнения государственной функции.</w:t>
      </w:r>
    </w:p>
    <w:p w:rsidR="00A73E5A" w:rsidRPr="00A2349D" w:rsidRDefault="00A73E5A">
      <w:pPr>
        <w:spacing w:after="0" w:line="240" w:lineRule="auto"/>
        <w:ind w:firstLine="851"/>
        <w:jc w:val="both"/>
        <w:rPr>
          <w:rFonts w:ascii="Arial" w:hAnsi="Arial" w:cs="Arial"/>
          <w:bCs/>
          <w:sz w:val="24"/>
          <w:szCs w:val="24"/>
        </w:rPr>
      </w:pPr>
      <w:r w:rsidRPr="00A2349D">
        <w:rPr>
          <w:rFonts w:ascii="Arial" w:hAnsi="Arial" w:cs="Arial"/>
          <w:sz w:val="24"/>
          <w:szCs w:val="24"/>
        </w:rPr>
        <w:t xml:space="preserve">3.3. </w:t>
      </w:r>
      <w:r w:rsidRPr="00A2349D">
        <w:rPr>
          <w:rFonts w:ascii="Arial" w:hAnsi="Arial" w:cs="Arial"/>
          <w:bCs/>
          <w:sz w:val="24"/>
          <w:szCs w:val="24"/>
        </w:rPr>
        <w:t>Поиск необходимой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3.3.1. Юридическим фактом – основанием для начала процедуры поиска необходимой информации – является получение специалистом, уполномоченным предоставлять информацию, заявления о предоставлении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3.3.2. Специалист, уполномоченный предоставлять информацию, осуществляет поиск требуемой информации в соответствующем реестре.</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3.3.3. Максимальный срок выполнения действия составляет 5 часов. Действие должно быть выполнено в течение пяти рабочих дней со дня получения специалистом, уполномоченным представлять информацию, заявления о представлении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3.3.4. Если в уполномоченном органе запрашивается информация об объекте недвижимого имущества, предназначенного для сдачи в аренду, сведения о котором в соответствующий реестр включены другим уполномоченным органом, специалист, уполномоченный представлять информацию, готовит и направляет официальный запрос в иной уполномоченный орган, который, в соответствии с заявлением о представлении информации,  мог включить сведения об объекте недвижимого имущества, предназначенного для сдачи в аренду, в реестр, о чем в письменной форме сообщается заявителю.</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5 часов. Запрос должен быть направлен не позднее, чем за 20 дней до окончания срока исполнения государственной функции.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3.3.5. Специалист, уполномоченный представлять информацию:</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формирует выписку (справку) из реестра;</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в случаях, предусмотренных законодательством Российской Федерации, изготавливает копию с документа об объекте недвижимого имущества, предназначенного для сдачи в аренду, хранящегося в уполномоченном органе, готовит сопроводительное письмо к данной копии;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готовит сообщение об отказе в предоставлении информации.</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20 минут. Действие совершается в день установления наличия необходимой информации или получения ответа на отправленный запрос.</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3.3.6.  Специалист, уполномоченный представлять информацию, передает указанные в пункте 3.3.5. Административного регламента документы на подпись уполномоченному должностному лицу.</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20 минут. Действие совершается в день подготовки документов, указанных в пункте 3.3.5. Административного регламента.</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3.3.7. Уполномоченное должностное лицо подписывает выписку (справку) из реестра или сопроводительное письмо к копии документа организации, или сообщение об отказе.</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Выписка (справка) из реестра или сопроводительное письмо к копии документа объекта недвижимого имущества, предназначенного для сдачи в аренду, или сообщение об отказе должны быть подписаны уполномоченным должностным лицом в течение 3 рабочих дней.</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3.3.8. Специалист, уполномоченный представлять информацию, передает подписанную выписку (справку) из реестра или сопроводительное письмо с прилагаемой к нему копией документа объекта недвижимого имущества, предназначенного для сдачи в аренду, или сообщение об отказе в порядке делопроизводства для выдачи (для направления по почте). Специалист, уполномоченный представлять информацию, об отказе в представлении информации также сообщает заявителю по телефону или факсимильной связи, по электронной почте.</w:t>
      </w:r>
    </w:p>
    <w:p w:rsidR="00A73E5A" w:rsidRPr="00A2349D" w:rsidRDefault="00A73E5A">
      <w:pPr>
        <w:spacing w:after="0" w:line="240" w:lineRule="auto"/>
        <w:ind w:firstLine="851"/>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20 минут. Действие совершается в день получения подписанных документов от уполномоченного должностного лица.</w:t>
      </w:r>
    </w:p>
    <w:p w:rsidR="00A73E5A" w:rsidRPr="00A2349D" w:rsidRDefault="00A73E5A">
      <w:pPr>
        <w:spacing w:after="0" w:line="240" w:lineRule="auto"/>
        <w:ind w:firstLine="993"/>
        <w:jc w:val="both"/>
        <w:rPr>
          <w:rFonts w:ascii="Arial" w:hAnsi="Arial" w:cs="Arial"/>
          <w:bCs/>
          <w:sz w:val="24"/>
          <w:szCs w:val="24"/>
        </w:rPr>
      </w:pPr>
      <w:r w:rsidRPr="00A2349D">
        <w:rPr>
          <w:rFonts w:ascii="Arial" w:hAnsi="Arial" w:cs="Arial"/>
          <w:bCs/>
          <w:sz w:val="24"/>
          <w:szCs w:val="24"/>
        </w:rPr>
        <w:t>3.4. Выдача информации заявителю</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3.4.1. Юридическим фактом – основанием для начала выдачи документов заявителю – является их поступление специалисту, уполномоченному выдавать документы.</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3.4.2. Специалист, уполномоченный выдавать документы, в день получения документов сообщает заявителю по телефону или электронной почте о готовности документов к выдаче. Документы остаются у специалиста, уполномоченного выдавать документы, до обращения заявителя.</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5 минуты.</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3.4.3. При обращении заявителя для получения подготовленной информации специалист, уполномоченный предоставлять информацию, устанавливает личность заявителя, в том числе проверяет документ, удостоверяющий личность. Если за получением подготовленной информации обращается представитель заявителя, специалист, уполномоченный выдавать документы, устанавливает личность представителя, в том числе проверяет документ, удостоверяющий личность, а также его полномочия на получение информации, запрошенной заявителем.</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1 минуту.</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3.4.4. Специалист, уполномоченный выдавать документы, находит документы, подлежащие выдаче.</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3 минуты.</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3.4.5. Специалист, уполномоченный выдавать документы, регистрирует факт выдачи информации в книге учета выданной информации.</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1 минуту.</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3.4.6. Специалист, уполномоченный выдавать документы, выдает документы заявителю, заявитель расписывается в получении документов в книге учета выданной информации.</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     Максимальный срок выполнения действия составляет 2 минуты.</w:t>
      </w:r>
    </w:p>
    <w:p w:rsidR="00A73E5A" w:rsidRPr="00A2349D" w:rsidRDefault="00A73E5A">
      <w:pPr>
        <w:spacing w:after="0" w:line="240" w:lineRule="auto"/>
        <w:ind w:firstLine="993"/>
        <w:jc w:val="both"/>
        <w:rPr>
          <w:rFonts w:ascii="Arial" w:hAnsi="Arial" w:cs="Arial"/>
          <w:sz w:val="24"/>
          <w:szCs w:val="24"/>
        </w:rPr>
      </w:pPr>
      <w:r w:rsidRPr="00A2349D">
        <w:rPr>
          <w:rFonts w:ascii="Arial" w:hAnsi="Arial" w:cs="Arial"/>
          <w:sz w:val="24"/>
          <w:szCs w:val="24"/>
        </w:rPr>
        <w:t>3.4.7. Ответственный специалист помещает второй экземпляр письма в соответствующее номенклатурное дело.</w:t>
      </w:r>
    </w:p>
    <w:p w:rsidR="00A73E5A" w:rsidRPr="00A2349D" w:rsidRDefault="00A73E5A">
      <w:pPr>
        <w:spacing w:after="0" w:line="240" w:lineRule="auto"/>
        <w:ind w:firstLine="992"/>
        <w:jc w:val="center"/>
        <w:rPr>
          <w:rFonts w:ascii="Arial" w:hAnsi="Arial" w:cs="Arial"/>
          <w:b/>
          <w:bCs/>
          <w:sz w:val="24"/>
          <w:szCs w:val="24"/>
        </w:rPr>
      </w:pPr>
    </w:p>
    <w:p w:rsidR="00A73E5A" w:rsidRPr="00A2349D" w:rsidRDefault="00A73E5A">
      <w:pPr>
        <w:spacing w:after="0" w:line="240" w:lineRule="auto"/>
        <w:ind w:firstLine="992"/>
        <w:jc w:val="center"/>
        <w:rPr>
          <w:rFonts w:ascii="Arial" w:hAnsi="Arial" w:cs="Arial"/>
          <w:b/>
          <w:bCs/>
          <w:sz w:val="24"/>
          <w:szCs w:val="24"/>
        </w:rPr>
      </w:pPr>
      <w:r w:rsidRPr="00A2349D">
        <w:rPr>
          <w:rFonts w:ascii="Arial" w:hAnsi="Arial" w:cs="Arial"/>
          <w:b/>
          <w:bCs/>
          <w:sz w:val="24"/>
          <w:szCs w:val="24"/>
          <w:lang w:val="en-US"/>
        </w:rPr>
        <w:t>IV</w:t>
      </w:r>
      <w:r w:rsidRPr="00A2349D">
        <w:rPr>
          <w:rFonts w:ascii="Arial" w:hAnsi="Arial" w:cs="Arial"/>
          <w:b/>
          <w:bCs/>
          <w:sz w:val="24"/>
          <w:szCs w:val="24"/>
        </w:rPr>
        <w:t>. Порядок и формы контроля предоставления муниципальной услуги</w:t>
      </w:r>
    </w:p>
    <w:p w:rsidR="00A73E5A" w:rsidRPr="00A2349D" w:rsidRDefault="00A73E5A">
      <w:pPr>
        <w:pStyle w:val="NormalWeb"/>
        <w:spacing w:before="0" w:after="0"/>
        <w:ind w:firstLine="992"/>
        <w:jc w:val="both"/>
        <w:rPr>
          <w:rFonts w:ascii="Arial" w:hAnsi="Arial" w:cs="Arial"/>
        </w:rPr>
      </w:pPr>
    </w:p>
    <w:p w:rsidR="00A73E5A" w:rsidRPr="00A2349D" w:rsidRDefault="00A73E5A">
      <w:pPr>
        <w:pStyle w:val="NormalWeb"/>
        <w:spacing w:before="0" w:after="0"/>
        <w:ind w:firstLine="992"/>
        <w:jc w:val="both"/>
        <w:rPr>
          <w:rFonts w:ascii="Arial" w:hAnsi="Arial" w:cs="Arial"/>
        </w:rPr>
      </w:pPr>
      <w:r w:rsidRPr="00A2349D">
        <w:rPr>
          <w:rFonts w:ascii="Arial" w:hAnsi="Arial" w:cs="Arial"/>
        </w:rPr>
        <w:t>4.1.Текущий контроль осуществляется постоянно специалистами, предоставляющими муниципальную услугу, по каждой процедуре в соответствии с установленными Административным регламентом содержанием и сроками действий, а также путем проведения руководителем уполномоченного органа проверок исполнения специалистами положений Административного регламента, иных нормативных правовых актов Российской Федерации.</w:t>
      </w:r>
    </w:p>
    <w:p w:rsidR="00A73E5A" w:rsidRPr="00A2349D" w:rsidRDefault="00A73E5A">
      <w:pPr>
        <w:pStyle w:val="NormalWeb"/>
        <w:spacing w:before="0" w:after="0"/>
        <w:ind w:firstLine="992"/>
        <w:jc w:val="both"/>
        <w:rPr>
          <w:rFonts w:ascii="Arial" w:hAnsi="Arial" w:cs="Arial"/>
        </w:rPr>
      </w:pPr>
      <w:r w:rsidRPr="00A2349D">
        <w:rPr>
          <w:rFonts w:ascii="Arial" w:hAnsi="Arial" w:cs="Arial"/>
        </w:rPr>
        <w:t>4.2. Для текущего контроля используются сведения, полученные в электронной базе данных, служебная корреспонденция уполномоченного органа, устная и письменная информация специалистов, осуществляющих регламентируемые действия.</w:t>
      </w:r>
    </w:p>
    <w:p w:rsidR="00A73E5A" w:rsidRPr="00A2349D" w:rsidRDefault="00A73E5A">
      <w:pPr>
        <w:pStyle w:val="NormalWeb"/>
        <w:spacing w:before="0" w:after="0"/>
        <w:ind w:firstLine="992"/>
        <w:jc w:val="both"/>
        <w:rPr>
          <w:rFonts w:ascii="Arial" w:hAnsi="Arial" w:cs="Arial"/>
        </w:rPr>
      </w:pPr>
      <w:r w:rsidRPr="00A2349D">
        <w:rPr>
          <w:rFonts w:ascii="Arial" w:hAnsi="Arial" w:cs="Arial"/>
        </w:rPr>
        <w:t>4.3. О случаях и причинах нарушения сроков и содержания административных процедур ответственные за их осуществление специалисты  немедленно информируют своих непосредственных руководителей, а также осуществляют срочные меры по устранению нарушений.</w:t>
      </w:r>
    </w:p>
    <w:p w:rsidR="00A73E5A" w:rsidRPr="00A2349D" w:rsidRDefault="00A73E5A">
      <w:pPr>
        <w:pStyle w:val="NormalWeb"/>
        <w:spacing w:before="0" w:after="0"/>
        <w:ind w:firstLine="992"/>
        <w:jc w:val="both"/>
        <w:rPr>
          <w:rFonts w:ascii="Arial" w:hAnsi="Arial" w:cs="Arial"/>
        </w:rPr>
      </w:pPr>
      <w:r w:rsidRPr="00A2349D">
        <w:rPr>
          <w:rFonts w:ascii="Arial" w:hAnsi="Arial" w:cs="Arial"/>
        </w:rPr>
        <w:t>4.4. Специалисты, предоставляющие муниципальную услугу, несут персональную ответственность за соблюдение сроков и порядка рассмотрения заявлений и представления информации, размещения информации на официальных сайтах и ее публикацию в общероссийских периодических печатных изданиях, достоверность и полноту сведений, представляемых в связи с предоставлением муниципальной услуги.</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Специалист, уполномоченный принимать документы, несет персональную ответственность за соблюдение сроков и порядка приема документов, правильность внесения записи в журнал учета выданной информации.</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Специалист, уполномоченный предоставлять информацию, несет персональную ответственность за соблюдение сроков и порядка поиска информации, подготовки выписки из реестра или отказа в предоставлении информации.</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Специалист, уполномоченный выдавать документы, несет персональную ответственность за соблюдение сроков и порядка выдачи документов.</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Специалист, уполномоченный размещать информацию на информационных стендах и на Интернет-сайте, несет персональную ответственность за размещение информации.</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Персональная ответственность специалистов Росрегистрации (ее территориальных органов) закрепляется в их должностных регламентах в соответствии с требованиями законодательства.</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4.5. Перечень должностных лиц, осуществляющих текущий контроль, устанавливается индивидуальными правовыми актами уполномоченного органа.</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4.6. Текущий контроль осуществляется путем проведения должностным лицом, ответственным за организацию работы по предоставлению работы, проверок соблюдения и исполнения специалистами положений Административного регламента, иных нормативных правовых актов Российской Федерации.</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Периодичность осуществления текущего контроля устанавливается руководителем уполномоченного органа.</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4.7. Уполномоченный орган организует и осуществляет контроль за оказанием муниципальной услуги уполномоченными органами.</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уполномоченного органа.</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4.8.  Проверки полноты и качества исполнения государственной функции осуществляются на основании индивидуальных правовых актов (приказов) уполномоченного органа.</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     Проверки могут быть плановыми (осуществляться на основании полугодовых или годовых планов работы уполномоченного органа) и внеплановыми. 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 Проверка также может проводиться по конкретному обращению заявителя.</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4.9.  Для проведения проверки полноты и качества предоставления муниципальной услуги формируется комиссия, в состав которой включаются специалисты иного уполномоченного органа.</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3.5.7. Деятельность комиссии осуществляется в соответствии с индивидуальными правовыми актами (приказами) уполномоченного органа.</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4.10. Результаты деятельности комиссии оформляются в виде справки, в которой отмечаются выявленные недостатки и предложения по их устранению.</w:t>
      </w:r>
    </w:p>
    <w:p w:rsidR="00A73E5A" w:rsidRPr="00A2349D" w:rsidRDefault="00A73E5A">
      <w:pPr>
        <w:spacing w:after="0" w:line="240" w:lineRule="auto"/>
        <w:ind w:firstLine="1134"/>
        <w:jc w:val="both"/>
        <w:rPr>
          <w:rFonts w:ascii="Arial" w:hAnsi="Arial" w:cs="Arial"/>
          <w:sz w:val="24"/>
          <w:szCs w:val="24"/>
        </w:rPr>
      </w:pPr>
      <w:r w:rsidRPr="00A2349D">
        <w:rPr>
          <w:rFonts w:ascii="Arial" w:hAnsi="Arial" w:cs="Arial"/>
          <w:sz w:val="24"/>
          <w:szCs w:val="24"/>
        </w:rPr>
        <w:t>4.11. Справка подписывается председателем комиссии и руководителем проверяемого уполномоченного органа.</w:t>
      </w:r>
    </w:p>
    <w:p w:rsidR="00A73E5A" w:rsidRPr="00A2349D" w:rsidRDefault="00A73E5A">
      <w:pPr>
        <w:spacing w:after="0" w:line="240" w:lineRule="auto"/>
        <w:ind w:firstLine="1134"/>
        <w:jc w:val="both"/>
        <w:rPr>
          <w:rFonts w:ascii="Arial" w:hAnsi="Arial" w:cs="Arial"/>
          <w:sz w:val="24"/>
          <w:szCs w:val="24"/>
        </w:rPr>
      </w:pPr>
    </w:p>
    <w:p w:rsidR="00A73E5A" w:rsidRPr="00A2349D" w:rsidRDefault="00A73E5A" w:rsidP="00AD2D8E">
      <w:pPr>
        <w:numPr>
          <w:ilvl w:val="0"/>
          <w:numId w:val="4"/>
        </w:numPr>
        <w:suppressAutoHyphens w:val="0"/>
        <w:spacing w:after="0" w:line="240" w:lineRule="auto"/>
        <w:jc w:val="center"/>
        <w:rPr>
          <w:rFonts w:ascii="Arial" w:hAnsi="Arial" w:cs="Arial"/>
          <w:b/>
          <w:sz w:val="24"/>
          <w:szCs w:val="24"/>
        </w:rPr>
      </w:pPr>
      <w:r w:rsidRPr="00A2349D">
        <w:rPr>
          <w:rFonts w:ascii="Arial" w:hAnsi="Arial" w:cs="Arial"/>
          <w:b/>
          <w:sz w:val="24"/>
          <w:szCs w:val="24"/>
        </w:rPr>
        <w:t>Порядок обжалования действий (бездействия) должностного лица, а также принимаемого им решения при исполнении регламента</w:t>
      </w:r>
    </w:p>
    <w:p w:rsidR="00A73E5A" w:rsidRPr="00A2349D" w:rsidRDefault="00A73E5A" w:rsidP="00AD2D8E">
      <w:pPr>
        <w:ind w:firstLine="708"/>
        <w:jc w:val="both"/>
        <w:rPr>
          <w:rFonts w:ascii="Arial" w:hAnsi="Arial" w:cs="Arial"/>
          <w:sz w:val="24"/>
          <w:szCs w:val="24"/>
        </w:rPr>
      </w:pPr>
      <w:r w:rsidRPr="00A2349D">
        <w:rPr>
          <w:rFonts w:ascii="Arial" w:hAnsi="Arial" w:cs="Arial"/>
          <w:sz w:val="24"/>
          <w:szCs w:val="24"/>
        </w:rPr>
        <w:t xml:space="preserve">5.1. Лица, в отношении которых проводилась проверка при осуществлении муниципального контроля имеют право на обжалование действий (бездействий) и решений, принимаемых в ходе проведения проверки в досудебном порядке путем предоставления в Уполномоченный орган в письменной форме возражений в отношении акта проверки об устранении выявленных нарушений в целом или его отдельных положений или судебном порядке, установленном законодательством Российской Федерации. </w:t>
      </w:r>
    </w:p>
    <w:p w:rsidR="00A73E5A" w:rsidRPr="00A2349D" w:rsidRDefault="00A73E5A" w:rsidP="00AD2D8E">
      <w:pPr>
        <w:ind w:firstLine="708"/>
        <w:jc w:val="both"/>
        <w:rPr>
          <w:rFonts w:ascii="Arial" w:hAnsi="Arial" w:cs="Arial"/>
          <w:sz w:val="24"/>
          <w:szCs w:val="24"/>
        </w:rPr>
      </w:pPr>
      <w:r w:rsidRPr="00A2349D">
        <w:rPr>
          <w:rFonts w:ascii="Arial" w:hAnsi="Arial" w:cs="Arial"/>
          <w:sz w:val="24"/>
          <w:szCs w:val="24"/>
        </w:rPr>
        <w:t xml:space="preserve">5.2. Лица, в отношении которых проводилась проверка имеют право обратиться в Уполномоченный орган с жалобой лично или направить письменное обращение (жалобу). Время приема жалоб должно совпадать со временем предоставления муниципальной услуги. </w:t>
      </w:r>
    </w:p>
    <w:p w:rsidR="00A73E5A" w:rsidRPr="00A2349D" w:rsidRDefault="00A73E5A" w:rsidP="00AD2D8E">
      <w:pPr>
        <w:ind w:firstLine="708"/>
        <w:jc w:val="both"/>
        <w:rPr>
          <w:rFonts w:ascii="Arial" w:hAnsi="Arial" w:cs="Arial"/>
          <w:sz w:val="24"/>
          <w:szCs w:val="24"/>
        </w:rPr>
      </w:pPr>
      <w:r w:rsidRPr="00A2349D">
        <w:rPr>
          <w:rFonts w:ascii="Arial" w:hAnsi="Arial" w:cs="Arial"/>
          <w:sz w:val="24"/>
          <w:szCs w:val="24"/>
        </w:rPr>
        <w:t>Заявители вправе обратиться с жалобой в письменной (устной) форме лично и (или) направить жалобу по почте, через многофункциональный центр далее (МФЦ), с использованием информационно-телекоммуникационной сети "Интернет". Жалобы в электронном виде могут быть поданы посредством официального сайта органа, предоставляющего муниципальную услугу, либо через единый портал государственных и муниципальных услуг (функций). При этом поданные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w:t>
      </w:r>
    </w:p>
    <w:p w:rsidR="00A73E5A" w:rsidRPr="00A2349D" w:rsidRDefault="00A73E5A" w:rsidP="00AD2D8E">
      <w:pPr>
        <w:ind w:firstLine="708"/>
        <w:jc w:val="both"/>
        <w:rPr>
          <w:rFonts w:ascii="Arial" w:hAnsi="Arial" w:cs="Arial"/>
          <w:sz w:val="24"/>
          <w:szCs w:val="24"/>
        </w:rPr>
      </w:pPr>
      <w:r w:rsidRPr="00A2349D">
        <w:rPr>
          <w:rFonts w:ascii="Arial" w:hAnsi="Arial" w:cs="Arial"/>
          <w:sz w:val="24"/>
          <w:szCs w:val="24"/>
        </w:rPr>
        <w:t>Жалобы на нарушение порядка предоставления муниципальной услуги МФЦ рассматриваются органом, предоставляющим муниципальную услугу, заключившим соглашение о взаимодействии с МФЦ.</w:t>
      </w:r>
    </w:p>
    <w:p w:rsidR="00A73E5A" w:rsidRPr="00A2349D" w:rsidRDefault="00A73E5A" w:rsidP="00AD2D8E">
      <w:pPr>
        <w:ind w:firstLine="708"/>
        <w:jc w:val="both"/>
        <w:rPr>
          <w:rFonts w:ascii="Arial" w:hAnsi="Arial" w:cs="Arial"/>
          <w:sz w:val="24"/>
          <w:szCs w:val="24"/>
        </w:rPr>
      </w:pPr>
      <w:r w:rsidRPr="00A2349D">
        <w:rPr>
          <w:rFonts w:ascii="Arial" w:hAnsi="Arial" w:cs="Arial"/>
          <w:sz w:val="24"/>
          <w:szCs w:val="24"/>
        </w:rPr>
        <w:t xml:space="preserve">5.3. Личный прием проводится руководителем в соответствии с графиком приема граждан. </w:t>
      </w:r>
    </w:p>
    <w:p w:rsidR="00A73E5A" w:rsidRPr="00A2349D" w:rsidRDefault="00A73E5A" w:rsidP="00AD2D8E">
      <w:pPr>
        <w:ind w:firstLine="708"/>
        <w:jc w:val="both"/>
        <w:rPr>
          <w:rFonts w:ascii="Arial" w:hAnsi="Arial" w:cs="Arial"/>
          <w:sz w:val="24"/>
          <w:szCs w:val="24"/>
        </w:rPr>
      </w:pPr>
      <w:r w:rsidRPr="00A2349D">
        <w:rPr>
          <w:rFonts w:ascii="Arial" w:hAnsi="Arial" w:cs="Arial"/>
          <w:sz w:val="24"/>
          <w:szCs w:val="24"/>
        </w:rPr>
        <w:t>Органы, предоставляющие муниципальные услуги обязаны обеспечить оснащение мест приема жалоб, информирование и консультирование заявителей о порядке обжалований решений и действий (бездействия) органов.</w:t>
      </w:r>
    </w:p>
    <w:p w:rsidR="00A73E5A" w:rsidRPr="00A2349D" w:rsidRDefault="00A73E5A" w:rsidP="00AD2D8E">
      <w:pPr>
        <w:ind w:firstLine="708"/>
        <w:jc w:val="both"/>
        <w:rPr>
          <w:rFonts w:ascii="Arial" w:hAnsi="Arial" w:cs="Arial"/>
          <w:sz w:val="24"/>
          <w:szCs w:val="24"/>
        </w:rPr>
      </w:pPr>
      <w:r w:rsidRPr="00A2349D">
        <w:rPr>
          <w:rFonts w:ascii="Arial" w:hAnsi="Arial" w:cs="Arial"/>
          <w:sz w:val="24"/>
          <w:szCs w:val="24"/>
        </w:rPr>
        <w:t>5.4. Жалобы, поданные с соблюдением требований Федерального закона от 27.07.2010 № 210-ФЗ «Об организации предоставления государственных и муниципальных услуг»рассматриваются в соответствии с Постановлением Правительства РФ от 16.08.2012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Федерации».Жалобы, поданные с нарушением требований Федерального закона от 27.07.2010 № 210-ФЗ либо в иной форме, рассматриваются в порядке и сроки, установленные Федеральным законом от 02.05.2006 № 59-ФЗ «О порядке рассмотрения обращений граждан Российской Федерации».</w:t>
      </w:r>
    </w:p>
    <w:p w:rsidR="00A73E5A" w:rsidRPr="00A2349D" w:rsidRDefault="00A73E5A" w:rsidP="00AD2D8E">
      <w:pPr>
        <w:jc w:val="both"/>
        <w:rPr>
          <w:rFonts w:ascii="Arial" w:hAnsi="Arial" w:cs="Arial"/>
          <w:sz w:val="24"/>
          <w:szCs w:val="24"/>
        </w:rPr>
      </w:pPr>
      <w:r w:rsidRPr="00A2349D">
        <w:rPr>
          <w:rFonts w:ascii="Arial" w:hAnsi="Arial" w:cs="Arial"/>
          <w:sz w:val="24"/>
          <w:szCs w:val="24"/>
        </w:rPr>
        <w:t xml:space="preserve">         5.5. Все обращения об обжаловании действий (бездействий), осуществляемых в ходе проведения проверок на основании настоящего административного регламента, фиксируется в книге учета обращений граждан с указанием:</w:t>
      </w:r>
    </w:p>
    <w:p w:rsidR="00A73E5A" w:rsidRPr="00A2349D" w:rsidRDefault="00A73E5A" w:rsidP="00AD2D8E">
      <w:pPr>
        <w:jc w:val="both"/>
        <w:rPr>
          <w:rFonts w:ascii="Arial" w:hAnsi="Arial" w:cs="Arial"/>
          <w:sz w:val="24"/>
          <w:szCs w:val="24"/>
        </w:rPr>
      </w:pPr>
      <w:r w:rsidRPr="00A2349D">
        <w:rPr>
          <w:rFonts w:ascii="Arial" w:hAnsi="Arial" w:cs="Arial"/>
          <w:sz w:val="24"/>
          <w:szCs w:val="24"/>
        </w:rPr>
        <w:t>- принятых решений;</w:t>
      </w:r>
    </w:p>
    <w:p w:rsidR="00A73E5A" w:rsidRPr="00A2349D" w:rsidRDefault="00A73E5A" w:rsidP="00AD2D8E">
      <w:pPr>
        <w:jc w:val="both"/>
        <w:rPr>
          <w:rFonts w:ascii="Arial" w:hAnsi="Arial" w:cs="Arial"/>
          <w:sz w:val="24"/>
          <w:szCs w:val="24"/>
        </w:rPr>
      </w:pPr>
      <w:r w:rsidRPr="00A2349D">
        <w:rPr>
          <w:rFonts w:ascii="Arial" w:hAnsi="Arial" w:cs="Arial"/>
          <w:sz w:val="24"/>
          <w:szCs w:val="24"/>
        </w:rPr>
        <w:t>- проведенных действий и принятых мер ответственности в отношении должностных лиц, допустивших нарушения в ходе проведения проверки.</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 xml:space="preserve">   5.6.     Жалоба должна содержать:</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которого обжалуются;</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Постановлением Правительства РФ от 16.08.2012 №840 установлена необходимость указания полного перечня документов, подтверждающих полномочия на осуществление действий от имени заявителя при получении муниципальных услуг.</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 xml:space="preserve">Жалоба, поступившая в Уполномоченный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A73E5A" w:rsidRPr="00A2349D" w:rsidRDefault="00A73E5A" w:rsidP="00AD2D8E">
      <w:pPr>
        <w:autoSpaceDE w:val="0"/>
        <w:autoSpaceDN w:val="0"/>
        <w:adjustRightInd w:val="0"/>
        <w:ind w:firstLine="540"/>
        <w:jc w:val="both"/>
        <w:outlineLvl w:val="1"/>
        <w:rPr>
          <w:rFonts w:ascii="Arial" w:hAnsi="Arial" w:cs="Arial"/>
          <w:sz w:val="24"/>
          <w:szCs w:val="24"/>
        </w:rPr>
      </w:pP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5.7. По результатам рассмотрения жалобы орган, предоставляющий муниципальную услугу, принимает одно из следующих решений:</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w:t>
      </w:r>
      <w:r>
        <w:rPr>
          <w:rFonts w:ascii="Arial" w:hAnsi="Arial" w:cs="Arial"/>
          <w:sz w:val="24"/>
          <w:szCs w:val="24"/>
        </w:rPr>
        <w:t xml:space="preserve"> </w:t>
      </w:r>
      <w:r w:rsidRPr="00A2349D">
        <w:rPr>
          <w:rFonts w:ascii="Arial" w:hAnsi="Arial" w:cs="Arial"/>
          <w:sz w:val="24"/>
          <w:szCs w:val="24"/>
        </w:rPr>
        <w:t>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2) отказывает в удовлетворении жалобы.</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5.8. Не позднее дня, следующего за днем принятия решения, указанного в п. 5.7., заявителю в письменной форме и по желанию заявителя в электронной форме направляется мотивированный ответ о результатах рассмотрения жалобы.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При этом по желанию заявителя ответ по результатам рассмотрения жалобы может быть предоставлен в виде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w:t>
      </w:r>
    </w:p>
    <w:p w:rsidR="00A73E5A" w:rsidRPr="00A2349D" w:rsidRDefault="00A73E5A" w:rsidP="00AD2D8E">
      <w:pPr>
        <w:autoSpaceDE w:val="0"/>
        <w:autoSpaceDN w:val="0"/>
        <w:adjustRightInd w:val="0"/>
        <w:ind w:firstLine="540"/>
        <w:jc w:val="both"/>
        <w:outlineLvl w:val="1"/>
        <w:rPr>
          <w:rFonts w:ascii="Arial" w:hAnsi="Arial" w:cs="Arial"/>
          <w:sz w:val="24"/>
          <w:szCs w:val="24"/>
        </w:rPr>
      </w:pPr>
      <w:r w:rsidRPr="00A2349D">
        <w:rPr>
          <w:rFonts w:ascii="Arial" w:hAnsi="Arial" w:cs="Arial"/>
          <w:sz w:val="24"/>
          <w:szCs w:val="24"/>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A73E5A" w:rsidRPr="00A2349D" w:rsidRDefault="00A73E5A" w:rsidP="00AD2D8E">
      <w:pPr>
        <w:ind w:firstLine="708"/>
        <w:jc w:val="both"/>
        <w:rPr>
          <w:rFonts w:ascii="Arial" w:hAnsi="Arial" w:cs="Arial"/>
          <w:sz w:val="24"/>
          <w:szCs w:val="24"/>
        </w:rPr>
      </w:pPr>
    </w:p>
    <w:p w:rsidR="00A73E5A" w:rsidRPr="00A2349D" w:rsidRDefault="00A73E5A">
      <w:pPr>
        <w:pageBreakBefore/>
        <w:spacing w:after="0"/>
        <w:jc w:val="right"/>
        <w:rPr>
          <w:rFonts w:ascii="Arial" w:hAnsi="Arial" w:cs="Arial"/>
          <w:color w:val="000000"/>
          <w:sz w:val="24"/>
          <w:szCs w:val="24"/>
        </w:rPr>
      </w:pPr>
      <w:r w:rsidRPr="00A2349D">
        <w:rPr>
          <w:rFonts w:ascii="Arial" w:hAnsi="Arial" w:cs="Arial"/>
          <w:color w:val="000000"/>
          <w:sz w:val="24"/>
          <w:szCs w:val="24"/>
        </w:rPr>
        <w:t>Приложение 1</w:t>
      </w:r>
    </w:p>
    <w:p w:rsidR="00A73E5A" w:rsidRPr="00A2349D" w:rsidRDefault="00A73E5A">
      <w:pPr>
        <w:spacing w:after="0"/>
        <w:ind w:firstLine="708"/>
        <w:jc w:val="right"/>
        <w:rPr>
          <w:rFonts w:ascii="Arial" w:hAnsi="Arial" w:cs="Arial"/>
          <w:color w:val="000000"/>
          <w:sz w:val="24"/>
          <w:szCs w:val="24"/>
        </w:rPr>
      </w:pPr>
      <w:r w:rsidRPr="00A2349D">
        <w:rPr>
          <w:rFonts w:ascii="Arial" w:hAnsi="Arial" w:cs="Arial"/>
          <w:color w:val="000000"/>
          <w:sz w:val="24"/>
          <w:szCs w:val="24"/>
        </w:rPr>
        <w:t>к Административному регламенту</w:t>
      </w:r>
    </w:p>
    <w:p w:rsidR="00A73E5A" w:rsidRPr="00A2349D" w:rsidRDefault="00A73E5A" w:rsidP="00A2349D">
      <w:pPr>
        <w:rPr>
          <w:rFonts w:ascii="Arial" w:hAnsi="Arial" w:cs="Arial"/>
          <w:color w:val="000000"/>
          <w:sz w:val="24"/>
          <w:szCs w:val="24"/>
        </w:rPr>
      </w:pPr>
    </w:p>
    <w:p w:rsidR="00A73E5A" w:rsidRPr="00A2349D" w:rsidRDefault="00A73E5A">
      <w:pPr>
        <w:ind w:firstLine="708"/>
        <w:rPr>
          <w:rFonts w:ascii="Arial" w:hAnsi="Arial" w:cs="Arial"/>
          <w:color w:val="000000"/>
          <w:sz w:val="24"/>
          <w:szCs w:val="24"/>
        </w:rPr>
      </w:pPr>
      <w:r w:rsidRPr="00A2349D">
        <w:rPr>
          <w:rFonts w:ascii="Arial" w:hAnsi="Arial" w:cs="Arial"/>
          <w:color w:val="000000"/>
          <w:sz w:val="24"/>
          <w:szCs w:val="24"/>
        </w:rPr>
        <w:t xml:space="preserve">Местонахождение уполномоченного </w:t>
      </w:r>
      <w:r>
        <w:rPr>
          <w:rFonts w:ascii="Arial" w:hAnsi="Arial" w:cs="Arial"/>
          <w:color w:val="000000"/>
          <w:sz w:val="24"/>
          <w:szCs w:val="24"/>
        </w:rPr>
        <w:t>органа администрации Север</w:t>
      </w:r>
      <w:r w:rsidRPr="00A2349D">
        <w:rPr>
          <w:rFonts w:ascii="Arial" w:hAnsi="Arial" w:cs="Arial"/>
          <w:color w:val="000000"/>
          <w:sz w:val="24"/>
          <w:szCs w:val="24"/>
        </w:rPr>
        <w:t>ского сельсовета Ключевского  района:</w:t>
      </w:r>
    </w:p>
    <w:p w:rsidR="00A73E5A" w:rsidRPr="00A2349D" w:rsidRDefault="00A73E5A">
      <w:pPr>
        <w:ind w:firstLine="708"/>
        <w:rPr>
          <w:rFonts w:ascii="Arial" w:hAnsi="Arial" w:cs="Arial"/>
          <w:color w:val="000000"/>
          <w:sz w:val="24"/>
          <w:szCs w:val="24"/>
        </w:rPr>
      </w:pPr>
      <w:r>
        <w:rPr>
          <w:rFonts w:ascii="Arial" w:hAnsi="Arial" w:cs="Arial"/>
          <w:color w:val="000000"/>
          <w:sz w:val="24"/>
          <w:szCs w:val="24"/>
        </w:rPr>
        <w:t>658988</w:t>
      </w:r>
      <w:r w:rsidRPr="00A2349D">
        <w:rPr>
          <w:rFonts w:ascii="Arial" w:hAnsi="Arial" w:cs="Arial"/>
          <w:color w:val="000000"/>
          <w:sz w:val="24"/>
          <w:szCs w:val="24"/>
        </w:rPr>
        <w:t>, Алтай</w:t>
      </w:r>
      <w:r>
        <w:rPr>
          <w:rFonts w:ascii="Arial" w:hAnsi="Arial" w:cs="Arial"/>
          <w:color w:val="000000"/>
          <w:sz w:val="24"/>
          <w:szCs w:val="24"/>
        </w:rPr>
        <w:t>ский край, Ключевский район, с. Северка, ул. Октябрьская, 2</w:t>
      </w:r>
    </w:p>
    <w:p w:rsidR="00A73E5A" w:rsidRPr="00A2349D" w:rsidRDefault="00A73E5A">
      <w:pPr>
        <w:ind w:firstLine="708"/>
        <w:jc w:val="both"/>
        <w:rPr>
          <w:rFonts w:ascii="Arial" w:hAnsi="Arial" w:cs="Arial"/>
          <w:color w:val="000000"/>
          <w:sz w:val="24"/>
          <w:szCs w:val="24"/>
        </w:rPr>
      </w:pPr>
      <w:r w:rsidRPr="00A2349D">
        <w:rPr>
          <w:rFonts w:ascii="Arial" w:hAnsi="Arial" w:cs="Arial"/>
          <w:color w:val="000000"/>
          <w:sz w:val="24"/>
          <w:szCs w:val="24"/>
        </w:rPr>
        <w:t xml:space="preserve">График работы </w:t>
      </w:r>
      <w:r w:rsidRPr="00A2349D">
        <w:rPr>
          <w:rFonts w:ascii="Arial" w:hAnsi="Arial" w:cs="Arial"/>
          <w:sz w:val="24"/>
          <w:szCs w:val="24"/>
        </w:rPr>
        <w:t>уполномоченного органа</w:t>
      </w:r>
      <w:r w:rsidRPr="00A2349D">
        <w:rPr>
          <w:rFonts w:ascii="Arial" w:hAnsi="Arial" w:cs="Arial"/>
          <w:color w:val="000000"/>
          <w:sz w:val="24"/>
          <w:szCs w:val="24"/>
        </w:rPr>
        <w:t>:</w:t>
      </w:r>
    </w:p>
    <w:tbl>
      <w:tblPr>
        <w:tblW w:w="0" w:type="auto"/>
        <w:jc w:val="center"/>
        <w:tblLayout w:type="fixed"/>
        <w:tblLook w:val="0000"/>
      </w:tblPr>
      <w:tblGrid>
        <w:gridCol w:w="3957"/>
        <w:gridCol w:w="4973"/>
      </w:tblGrid>
      <w:tr w:rsidR="00A73E5A" w:rsidRPr="00A2349D">
        <w:trPr>
          <w:trHeight w:val="108"/>
          <w:jc w:val="center"/>
        </w:trPr>
        <w:tc>
          <w:tcPr>
            <w:tcW w:w="3957" w:type="dxa"/>
            <w:tcBorders>
              <w:top w:val="single" w:sz="4" w:space="0" w:color="000000"/>
              <w:left w:val="single" w:sz="4" w:space="0" w:color="000000"/>
              <w:bottom w:val="single" w:sz="4" w:space="0" w:color="000000"/>
            </w:tcBorders>
          </w:tcPr>
          <w:p w:rsidR="00A73E5A" w:rsidRPr="00A2349D" w:rsidRDefault="00A73E5A">
            <w:pPr>
              <w:snapToGrid w:val="0"/>
              <w:ind w:firstLine="709"/>
              <w:rPr>
                <w:rFonts w:ascii="Arial" w:hAnsi="Arial" w:cs="Arial"/>
                <w:sz w:val="24"/>
                <w:szCs w:val="24"/>
              </w:rPr>
            </w:pPr>
            <w:r w:rsidRPr="00A2349D">
              <w:rPr>
                <w:rFonts w:ascii="Arial" w:hAnsi="Arial" w:cs="Arial"/>
                <w:sz w:val="24"/>
                <w:szCs w:val="24"/>
              </w:rPr>
              <w:t>Понедельник</w:t>
            </w:r>
          </w:p>
        </w:tc>
        <w:tc>
          <w:tcPr>
            <w:tcW w:w="4973"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rPr>
                <w:rFonts w:ascii="Arial" w:hAnsi="Arial" w:cs="Arial"/>
                <w:sz w:val="24"/>
                <w:szCs w:val="24"/>
              </w:rPr>
            </w:pPr>
            <w:r w:rsidRPr="00A2349D">
              <w:rPr>
                <w:rFonts w:ascii="Arial" w:hAnsi="Arial" w:cs="Arial"/>
                <w:sz w:val="24"/>
                <w:szCs w:val="24"/>
              </w:rPr>
              <w:t>Не приемный день</w:t>
            </w:r>
          </w:p>
        </w:tc>
      </w:tr>
      <w:tr w:rsidR="00A73E5A" w:rsidRPr="00A2349D">
        <w:trPr>
          <w:jc w:val="center"/>
        </w:trPr>
        <w:tc>
          <w:tcPr>
            <w:tcW w:w="3957" w:type="dxa"/>
            <w:tcBorders>
              <w:top w:val="single" w:sz="4" w:space="0" w:color="000000"/>
              <w:left w:val="single" w:sz="4" w:space="0" w:color="000000"/>
              <w:bottom w:val="single" w:sz="4" w:space="0" w:color="000000"/>
            </w:tcBorders>
          </w:tcPr>
          <w:p w:rsidR="00A73E5A" w:rsidRPr="00A2349D" w:rsidRDefault="00A73E5A">
            <w:pPr>
              <w:snapToGrid w:val="0"/>
              <w:ind w:firstLine="709"/>
              <w:rPr>
                <w:rFonts w:ascii="Arial" w:hAnsi="Arial" w:cs="Arial"/>
                <w:sz w:val="24"/>
                <w:szCs w:val="24"/>
              </w:rPr>
            </w:pPr>
            <w:r w:rsidRPr="00A2349D">
              <w:rPr>
                <w:rFonts w:ascii="Arial" w:hAnsi="Arial" w:cs="Arial"/>
                <w:sz w:val="24"/>
                <w:szCs w:val="24"/>
              </w:rPr>
              <w:t>Вторник</w:t>
            </w:r>
          </w:p>
        </w:tc>
        <w:tc>
          <w:tcPr>
            <w:tcW w:w="4973" w:type="dxa"/>
            <w:tcBorders>
              <w:top w:val="single" w:sz="4" w:space="0" w:color="000000"/>
              <w:left w:val="single" w:sz="4" w:space="0" w:color="000000"/>
              <w:bottom w:val="single" w:sz="4" w:space="0" w:color="000000"/>
              <w:right w:val="single" w:sz="4" w:space="0" w:color="000000"/>
            </w:tcBorders>
          </w:tcPr>
          <w:p w:rsidR="00A73E5A" w:rsidRPr="00A2349D" w:rsidRDefault="00A73E5A" w:rsidP="00D60CEF">
            <w:pPr>
              <w:snapToGrid w:val="0"/>
              <w:rPr>
                <w:rFonts w:ascii="Arial" w:hAnsi="Arial" w:cs="Arial"/>
                <w:sz w:val="24"/>
                <w:szCs w:val="24"/>
              </w:rPr>
            </w:pPr>
            <w:r w:rsidRPr="00A2349D">
              <w:rPr>
                <w:rFonts w:ascii="Arial" w:hAnsi="Arial" w:cs="Arial"/>
                <w:sz w:val="24"/>
                <w:szCs w:val="24"/>
              </w:rPr>
              <w:t>8.30 – 16.00 (перерыв 12.30-14.00)</w:t>
            </w:r>
          </w:p>
        </w:tc>
      </w:tr>
      <w:tr w:rsidR="00A73E5A" w:rsidRPr="00A2349D">
        <w:trPr>
          <w:jc w:val="center"/>
        </w:trPr>
        <w:tc>
          <w:tcPr>
            <w:tcW w:w="3957" w:type="dxa"/>
            <w:tcBorders>
              <w:top w:val="single" w:sz="4" w:space="0" w:color="000000"/>
              <w:left w:val="single" w:sz="4" w:space="0" w:color="000000"/>
              <w:bottom w:val="single" w:sz="4" w:space="0" w:color="000000"/>
            </w:tcBorders>
          </w:tcPr>
          <w:p w:rsidR="00A73E5A" w:rsidRPr="00A2349D" w:rsidRDefault="00A73E5A">
            <w:pPr>
              <w:snapToGrid w:val="0"/>
              <w:ind w:firstLine="709"/>
              <w:rPr>
                <w:rFonts w:ascii="Arial" w:hAnsi="Arial" w:cs="Arial"/>
                <w:sz w:val="24"/>
                <w:szCs w:val="24"/>
              </w:rPr>
            </w:pPr>
            <w:r w:rsidRPr="00A2349D">
              <w:rPr>
                <w:rFonts w:ascii="Arial" w:hAnsi="Arial" w:cs="Arial"/>
                <w:sz w:val="24"/>
                <w:szCs w:val="24"/>
              </w:rPr>
              <w:t>Среда</w:t>
            </w:r>
          </w:p>
        </w:tc>
        <w:tc>
          <w:tcPr>
            <w:tcW w:w="4973" w:type="dxa"/>
            <w:tcBorders>
              <w:top w:val="single" w:sz="4" w:space="0" w:color="000000"/>
              <w:left w:val="single" w:sz="4" w:space="0" w:color="000000"/>
              <w:bottom w:val="single" w:sz="4" w:space="0" w:color="000000"/>
              <w:right w:val="single" w:sz="4" w:space="0" w:color="000000"/>
            </w:tcBorders>
          </w:tcPr>
          <w:p w:rsidR="00A73E5A" w:rsidRPr="00A2349D" w:rsidRDefault="00A73E5A" w:rsidP="00D60CEF">
            <w:pPr>
              <w:snapToGrid w:val="0"/>
              <w:rPr>
                <w:rFonts w:ascii="Arial" w:hAnsi="Arial" w:cs="Arial"/>
                <w:sz w:val="24"/>
                <w:szCs w:val="24"/>
              </w:rPr>
            </w:pPr>
            <w:r w:rsidRPr="00A2349D">
              <w:rPr>
                <w:rFonts w:ascii="Arial" w:hAnsi="Arial" w:cs="Arial"/>
                <w:sz w:val="24"/>
                <w:szCs w:val="24"/>
              </w:rPr>
              <w:t>8.30 – 16.00 (перерыв 12.30-14.00)</w:t>
            </w:r>
          </w:p>
        </w:tc>
      </w:tr>
      <w:tr w:rsidR="00A73E5A" w:rsidRPr="00A2349D">
        <w:trPr>
          <w:jc w:val="center"/>
        </w:trPr>
        <w:tc>
          <w:tcPr>
            <w:tcW w:w="3957" w:type="dxa"/>
            <w:tcBorders>
              <w:top w:val="single" w:sz="4" w:space="0" w:color="000000"/>
              <w:left w:val="single" w:sz="4" w:space="0" w:color="000000"/>
              <w:bottom w:val="single" w:sz="4" w:space="0" w:color="000000"/>
            </w:tcBorders>
          </w:tcPr>
          <w:p w:rsidR="00A73E5A" w:rsidRPr="00A2349D" w:rsidRDefault="00A73E5A">
            <w:pPr>
              <w:snapToGrid w:val="0"/>
              <w:ind w:firstLine="709"/>
              <w:rPr>
                <w:rFonts w:ascii="Arial" w:hAnsi="Arial" w:cs="Arial"/>
                <w:sz w:val="24"/>
                <w:szCs w:val="24"/>
              </w:rPr>
            </w:pPr>
            <w:r w:rsidRPr="00A2349D">
              <w:rPr>
                <w:rFonts w:ascii="Arial" w:hAnsi="Arial" w:cs="Arial"/>
                <w:sz w:val="24"/>
                <w:szCs w:val="24"/>
              </w:rPr>
              <w:t>Четверг</w:t>
            </w:r>
          </w:p>
        </w:tc>
        <w:tc>
          <w:tcPr>
            <w:tcW w:w="4973" w:type="dxa"/>
            <w:tcBorders>
              <w:top w:val="single" w:sz="4" w:space="0" w:color="000000"/>
              <w:left w:val="single" w:sz="4" w:space="0" w:color="000000"/>
              <w:bottom w:val="single" w:sz="4" w:space="0" w:color="000000"/>
              <w:right w:val="single" w:sz="4" w:space="0" w:color="000000"/>
            </w:tcBorders>
          </w:tcPr>
          <w:p w:rsidR="00A73E5A" w:rsidRPr="00A2349D" w:rsidRDefault="00A73E5A" w:rsidP="00D60CEF">
            <w:pPr>
              <w:snapToGrid w:val="0"/>
              <w:rPr>
                <w:rFonts w:ascii="Arial" w:hAnsi="Arial" w:cs="Arial"/>
                <w:sz w:val="24"/>
                <w:szCs w:val="24"/>
              </w:rPr>
            </w:pPr>
            <w:r w:rsidRPr="00A2349D">
              <w:rPr>
                <w:rFonts w:ascii="Arial" w:hAnsi="Arial" w:cs="Arial"/>
                <w:sz w:val="24"/>
                <w:szCs w:val="24"/>
              </w:rPr>
              <w:t>8.30 -- 16.00 (перерыв 12.00-14.00)</w:t>
            </w:r>
          </w:p>
        </w:tc>
      </w:tr>
      <w:tr w:rsidR="00A73E5A" w:rsidRPr="00A2349D">
        <w:trPr>
          <w:jc w:val="center"/>
        </w:trPr>
        <w:tc>
          <w:tcPr>
            <w:tcW w:w="3957" w:type="dxa"/>
            <w:tcBorders>
              <w:top w:val="single" w:sz="4" w:space="0" w:color="000000"/>
              <w:left w:val="single" w:sz="4" w:space="0" w:color="000000"/>
              <w:bottom w:val="single" w:sz="4" w:space="0" w:color="000000"/>
            </w:tcBorders>
          </w:tcPr>
          <w:p w:rsidR="00A73E5A" w:rsidRPr="00A2349D" w:rsidRDefault="00A73E5A">
            <w:pPr>
              <w:snapToGrid w:val="0"/>
              <w:ind w:firstLine="709"/>
              <w:rPr>
                <w:rFonts w:ascii="Arial" w:hAnsi="Arial" w:cs="Arial"/>
                <w:sz w:val="24"/>
                <w:szCs w:val="24"/>
              </w:rPr>
            </w:pPr>
            <w:r w:rsidRPr="00A2349D">
              <w:rPr>
                <w:rFonts w:ascii="Arial" w:hAnsi="Arial" w:cs="Arial"/>
                <w:sz w:val="24"/>
                <w:szCs w:val="24"/>
              </w:rPr>
              <w:t>Пятница</w:t>
            </w:r>
          </w:p>
        </w:tc>
        <w:tc>
          <w:tcPr>
            <w:tcW w:w="4973"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rPr>
                <w:rFonts w:ascii="Arial" w:hAnsi="Arial" w:cs="Arial"/>
                <w:sz w:val="24"/>
                <w:szCs w:val="24"/>
              </w:rPr>
            </w:pPr>
            <w:r w:rsidRPr="00A2349D">
              <w:rPr>
                <w:rFonts w:ascii="Arial" w:hAnsi="Arial" w:cs="Arial"/>
                <w:sz w:val="24"/>
                <w:szCs w:val="24"/>
              </w:rPr>
              <w:t>Не приемный день</w:t>
            </w:r>
          </w:p>
        </w:tc>
      </w:tr>
    </w:tbl>
    <w:p w:rsidR="00A73E5A" w:rsidRPr="00A2349D" w:rsidRDefault="00A73E5A">
      <w:pPr>
        <w:pStyle w:val="BodyText"/>
        <w:ind w:left="720"/>
        <w:rPr>
          <w:rFonts w:ascii="Arial" w:hAnsi="Arial" w:cs="Arial"/>
          <w:sz w:val="24"/>
        </w:rPr>
      </w:pPr>
      <w:r w:rsidRPr="00A2349D">
        <w:rPr>
          <w:rFonts w:ascii="Arial" w:hAnsi="Arial" w:cs="Arial"/>
          <w:sz w:val="24"/>
        </w:rPr>
        <w:t>суббота, воскресенье — выходные дни.</w:t>
      </w:r>
    </w:p>
    <w:p w:rsidR="00A73E5A" w:rsidRPr="00A2349D" w:rsidRDefault="00A73E5A">
      <w:pPr>
        <w:autoSpaceDE w:val="0"/>
        <w:jc w:val="both"/>
        <w:rPr>
          <w:rFonts w:ascii="Arial" w:hAnsi="Arial" w:cs="Arial"/>
          <w:color w:val="000000"/>
          <w:sz w:val="24"/>
          <w:szCs w:val="24"/>
        </w:rPr>
      </w:pPr>
      <w:r w:rsidRPr="00A2349D">
        <w:rPr>
          <w:rFonts w:ascii="Arial" w:hAnsi="Arial" w:cs="Arial"/>
          <w:color w:val="000000"/>
          <w:sz w:val="24"/>
          <w:szCs w:val="24"/>
        </w:rPr>
        <w:tab/>
      </w:r>
    </w:p>
    <w:p w:rsidR="00A73E5A" w:rsidRPr="00A2349D" w:rsidRDefault="00A73E5A">
      <w:pPr>
        <w:autoSpaceDE w:val="0"/>
        <w:jc w:val="both"/>
        <w:rPr>
          <w:rFonts w:ascii="Arial" w:hAnsi="Arial" w:cs="Arial"/>
          <w:color w:val="000000"/>
          <w:sz w:val="24"/>
          <w:szCs w:val="24"/>
        </w:rPr>
      </w:pPr>
      <w:r w:rsidRPr="00A2349D">
        <w:rPr>
          <w:rFonts w:ascii="Arial" w:hAnsi="Arial" w:cs="Arial"/>
          <w:color w:val="000000"/>
          <w:sz w:val="24"/>
          <w:szCs w:val="24"/>
        </w:rPr>
        <w:tab/>
      </w:r>
    </w:p>
    <w:p w:rsidR="00A73E5A" w:rsidRPr="00A2349D" w:rsidRDefault="00A73E5A">
      <w:pPr>
        <w:pStyle w:val="Header"/>
        <w:tabs>
          <w:tab w:val="right" w:pos="-2520"/>
        </w:tabs>
        <w:ind w:right="-63" w:firstLine="709"/>
        <w:jc w:val="both"/>
        <w:rPr>
          <w:rFonts w:ascii="Arial" w:hAnsi="Arial" w:cs="Arial"/>
          <w:color w:val="000000"/>
        </w:rPr>
      </w:pPr>
      <w:r w:rsidRPr="00A2349D">
        <w:rPr>
          <w:rFonts w:ascii="Arial" w:hAnsi="Arial" w:cs="Arial"/>
          <w:color w:val="000000"/>
        </w:rPr>
        <w:t>Рабочие кабинеты: №  1</w:t>
      </w:r>
    </w:p>
    <w:p w:rsidR="00A73E5A" w:rsidRPr="00A2349D" w:rsidRDefault="00A73E5A">
      <w:pPr>
        <w:pStyle w:val="Header"/>
        <w:tabs>
          <w:tab w:val="right" w:pos="-2520"/>
        </w:tabs>
        <w:ind w:right="-63" w:firstLine="709"/>
        <w:jc w:val="both"/>
        <w:rPr>
          <w:rFonts w:ascii="Arial" w:hAnsi="Arial" w:cs="Arial"/>
          <w:color w:val="000000"/>
        </w:rPr>
      </w:pPr>
      <w:r w:rsidRPr="00A2349D">
        <w:rPr>
          <w:rFonts w:ascii="Arial" w:hAnsi="Arial" w:cs="Arial"/>
          <w:color w:val="000000"/>
        </w:rPr>
        <w:t>Справочные телефоны (38578) факс  2</w:t>
      </w:r>
      <w:r>
        <w:rPr>
          <w:rFonts w:ascii="Arial" w:hAnsi="Arial" w:cs="Arial"/>
          <w:color w:val="000000"/>
        </w:rPr>
        <w:t>9-3</w:t>
      </w:r>
      <w:r w:rsidRPr="00A2349D">
        <w:rPr>
          <w:rFonts w:ascii="Arial" w:hAnsi="Arial" w:cs="Arial"/>
          <w:color w:val="000000"/>
        </w:rPr>
        <w:t>-</w:t>
      </w:r>
      <w:r>
        <w:rPr>
          <w:rFonts w:ascii="Arial" w:hAnsi="Arial" w:cs="Arial"/>
          <w:color w:val="000000"/>
        </w:rPr>
        <w:t>24</w:t>
      </w:r>
    </w:p>
    <w:p w:rsidR="00A73E5A" w:rsidRPr="00A2349D" w:rsidRDefault="00A73E5A" w:rsidP="00D60CEF">
      <w:pPr>
        <w:ind w:firstLine="708"/>
        <w:rPr>
          <w:rFonts w:ascii="Arial" w:hAnsi="Arial" w:cs="Arial"/>
          <w:color w:val="000000"/>
          <w:sz w:val="24"/>
          <w:szCs w:val="24"/>
        </w:rPr>
      </w:pPr>
      <w:r w:rsidRPr="00A2349D">
        <w:rPr>
          <w:rFonts w:ascii="Arial" w:hAnsi="Arial" w:cs="Arial"/>
          <w:color w:val="000000"/>
          <w:sz w:val="24"/>
          <w:szCs w:val="24"/>
        </w:rPr>
        <w:t xml:space="preserve">Почтовый адрес </w:t>
      </w:r>
      <w:r w:rsidRPr="00A2349D">
        <w:rPr>
          <w:rFonts w:ascii="Arial" w:hAnsi="Arial" w:cs="Arial"/>
          <w:sz w:val="24"/>
          <w:szCs w:val="24"/>
        </w:rPr>
        <w:t>уполномоченного органа</w:t>
      </w:r>
      <w:r>
        <w:rPr>
          <w:rFonts w:ascii="Arial" w:hAnsi="Arial" w:cs="Arial"/>
          <w:color w:val="000000"/>
          <w:sz w:val="24"/>
          <w:szCs w:val="24"/>
        </w:rPr>
        <w:t>: 658988</w:t>
      </w:r>
      <w:r w:rsidRPr="00A2349D">
        <w:rPr>
          <w:rFonts w:ascii="Arial" w:hAnsi="Arial" w:cs="Arial"/>
          <w:color w:val="000000"/>
          <w:sz w:val="24"/>
          <w:szCs w:val="24"/>
        </w:rPr>
        <w:t>, Алтайский край, Ключевский район, с.</w:t>
      </w:r>
      <w:r>
        <w:rPr>
          <w:rFonts w:ascii="Arial" w:hAnsi="Arial" w:cs="Arial"/>
          <w:color w:val="000000"/>
          <w:sz w:val="24"/>
          <w:szCs w:val="24"/>
        </w:rPr>
        <w:t xml:space="preserve"> Северка, ул. Октябрьская, 2</w:t>
      </w:r>
    </w:p>
    <w:p w:rsidR="00A73E5A" w:rsidRPr="00A2349D" w:rsidRDefault="00A73E5A">
      <w:pPr>
        <w:pStyle w:val="Header"/>
        <w:tabs>
          <w:tab w:val="right" w:pos="-2520"/>
        </w:tabs>
        <w:ind w:right="-63" w:firstLine="709"/>
        <w:jc w:val="both"/>
        <w:rPr>
          <w:rFonts w:ascii="Arial" w:hAnsi="Arial" w:cs="Arial"/>
          <w:color w:val="000000"/>
        </w:rPr>
      </w:pPr>
    </w:p>
    <w:p w:rsidR="00A73E5A" w:rsidRPr="00A2349D"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Default="00A73E5A">
      <w:pPr>
        <w:jc w:val="right"/>
        <w:rPr>
          <w:rFonts w:ascii="Arial" w:hAnsi="Arial" w:cs="Arial"/>
          <w:sz w:val="24"/>
          <w:szCs w:val="24"/>
        </w:rPr>
      </w:pPr>
    </w:p>
    <w:p w:rsidR="00A73E5A"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Pr="00A2349D" w:rsidRDefault="00A73E5A">
      <w:pPr>
        <w:spacing w:after="0"/>
        <w:jc w:val="right"/>
        <w:rPr>
          <w:rFonts w:ascii="Arial" w:hAnsi="Arial" w:cs="Arial"/>
          <w:color w:val="000000"/>
          <w:sz w:val="24"/>
          <w:szCs w:val="24"/>
        </w:rPr>
      </w:pPr>
      <w:r w:rsidRPr="00A2349D">
        <w:rPr>
          <w:rFonts w:ascii="Arial" w:hAnsi="Arial" w:cs="Arial"/>
          <w:color w:val="000000"/>
          <w:sz w:val="24"/>
          <w:szCs w:val="24"/>
        </w:rPr>
        <w:t>Приложение 2</w:t>
      </w:r>
    </w:p>
    <w:p w:rsidR="00A73E5A" w:rsidRPr="00A2349D" w:rsidRDefault="00A73E5A">
      <w:pPr>
        <w:spacing w:after="0"/>
        <w:ind w:firstLine="708"/>
        <w:jc w:val="right"/>
        <w:rPr>
          <w:rFonts w:ascii="Arial" w:hAnsi="Arial" w:cs="Arial"/>
          <w:color w:val="000000"/>
          <w:sz w:val="24"/>
          <w:szCs w:val="24"/>
        </w:rPr>
      </w:pPr>
      <w:r w:rsidRPr="00A2349D">
        <w:rPr>
          <w:rFonts w:ascii="Arial" w:hAnsi="Arial" w:cs="Arial"/>
          <w:color w:val="000000"/>
          <w:sz w:val="24"/>
          <w:szCs w:val="24"/>
        </w:rPr>
        <w:t>к Административному регламенту</w:t>
      </w: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jc w:val="center"/>
        <w:rPr>
          <w:rFonts w:ascii="Arial" w:hAnsi="Arial" w:cs="Arial"/>
          <w:sz w:val="24"/>
          <w:szCs w:val="24"/>
        </w:rPr>
      </w:pPr>
      <w:r w:rsidRPr="00A2349D">
        <w:rPr>
          <w:rFonts w:ascii="Arial" w:hAnsi="Arial" w:cs="Arial"/>
          <w:sz w:val="24"/>
          <w:szCs w:val="24"/>
        </w:rPr>
        <w:t>БЛОК-СХЕМА</w:t>
      </w:r>
    </w:p>
    <w:p w:rsidR="00A73E5A" w:rsidRPr="00A2349D" w:rsidRDefault="00A73E5A">
      <w:pPr>
        <w:spacing w:after="0"/>
        <w:jc w:val="center"/>
        <w:rPr>
          <w:rFonts w:ascii="Arial" w:hAnsi="Arial" w:cs="Arial"/>
          <w:sz w:val="24"/>
          <w:szCs w:val="24"/>
        </w:rPr>
      </w:pPr>
      <w:r w:rsidRPr="00A2349D">
        <w:rPr>
          <w:rFonts w:ascii="Arial" w:hAnsi="Arial" w:cs="Arial"/>
          <w:sz w:val="24"/>
          <w:szCs w:val="24"/>
        </w:rPr>
        <w:t>общей структуры по представлению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A73E5A" w:rsidRPr="00A2349D" w:rsidRDefault="00A73E5A">
      <w:pPr>
        <w:pStyle w:val="HTMLPreformatted"/>
        <w:rPr>
          <w:rFonts w:ascii="Arial" w:hAnsi="Arial" w:cs="Arial"/>
          <w:sz w:val="24"/>
          <w:szCs w:val="24"/>
        </w:rPr>
      </w:pPr>
      <w:r>
        <w:rPr>
          <w:noProof/>
          <w:lang w:eastAsia="ru-RU"/>
        </w:rPr>
        <w:pict>
          <v:group id="Group 2" o:spid="_x0000_s1027" style="position:absolute;margin-left:-3.15pt;margin-top:6.55pt;width:439.35pt;height:50.25pt;z-index:251651072;mso-wrap-distance-left:0;mso-wrap-distance-right:0" coordorigin="-63,131" coordsize="8786,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">
            <v:roundrect id="AutoShape 3" o:spid="_x0000_s1028" style="position:absolute;left:-63;top:131;width:8786;height:100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Pcp7sAA&#10;AADbAAAADwAAAGRycy9kb3ducmV2LnhtbERPTYvCMBC9C/sfwizsRTS1B5FqFFlYXTxp3QWPYzO2&#10;xWZSk6j135uD4PHxvmeLzjTiRs7XlhWMhgkI4sLqmksFf/ufwQSED8gaG8uk4EEeFvOP3gwzbe+8&#10;o1seShFD2GeooAqhzaT0RUUG/dC2xJE7WWcwROhKqR3eY7hpZJokY2mw5thQYUvfFRXn/GoUNId0&#10;2+9PaLzK10d3KjZmdPk3Sn19dsspiEBdeItf7l+tII1j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Pcp7sAAAADbAAAADwAAAAAAAAAAAAAAAACYAgAAZHJzL2Rvd25y&#10;ZXYueG1sUEsFBgAAAAAEAAQA9QAAAIUDAAAAAA==&#10;" strokeweight=".26mm">
              <v:stroke joinstyle="miter"/>
            </v:roundrect>
            <v:shapetype id="_x0000_t202" coordsize="21600,21600" o:spt="202" path="m,l,21600r21600,l21600,xe">
              <v:stroke joinstyle="miter"/>
              <v:path gradientshapeok="t" o:connecttype="rect"/>
            </v:shapetype>
            <v:shape id="Text Box 4" o:spid="_x0000_s1029" type="#_x0000_t202" style="position:absolute;left:-15;top:179;width:8690;height:906;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2LOBMMA&#10;AADbAAAADwAAAGRycy9kb3ducmV2LnhtbESP3YrCMBSE74V9h3AWvBFN1wt/uo0igiDiXvjzAGeb&#10;Y1PanJQmW+vbG0HYy2FmvmGydW9r0VHrS8cKviYJCOLc6ZILBdfLbrwA4QOyxtoxKXiQh/XqY5Bh&#10;qt2dT9SdQyEihH2KCkwITSqlzw1Z9BPXEEfv5lqLIcq2kLrFe4TbWk6TZCYtlhwXDDa0NZRX5z+r&#10;YGSa5Od42//u9Cw31cHj3HYHpYaf/eYbRKA+/Iff7b1WMF3C60v8AXL1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2LOBMMAAADbAAAADwAAAAAAAAAAAAAAAACYAgAAZHJzL2Rv&#10;d25yZXYueG1sUEsFBgAAAAAEAAQA9QAAAIgDAAAAAA==&#10;" filled="f" stroked="f">
              <v:stroke joinstyle="round"/>
              <v:textbox>
                <w:txbxContent>
                  <w:p w:rsidR="00A73E5A" w:rsidRDefault="00A7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sz w:val="24"/>
                        <w:szCs w:val="24"/>
                      </w:rPr>
                      <w:t>Начало предоставления муниципальной услуги:</w:t>
                    </w:r>
                  </w:p>
                  <w:p w:rsidR="00A73E5A" w:rsidRDefault="00A73E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sz w:val="24"/>
                        <w:szCs w:val="24"/>
                      </w:rPr>
                    </w:pPr>
                    <w:r>
                      <w:rPr>
                        <w:sz w:val="24"/>
                        <w:szCs w:val="24"/>
                      </w:rPr>
                      <w:t>Заявитель обращается с заявлением лично или</w:t>
                    </w:r>
                  </w:p>
                  <w:p w:rsidR="00A73E5A" w:rsidRDefault="00A73E5A">
                    <w:pPr>
                      <w:rPr>
                        <w:sz w:val="24"/>
                        <w:szCs w:val="24"/>
                      </w:rPr>
                    </w:pPr>
                    <w:r>
                      <w:rPr>
                        <w:sz w:val="24"/>
                        <w:szCs w:val="24"/>
                      </w:rPr>
                      <w:t xml:space="preserve">                направляет его почтовым отправлением, электронной почтой</w:t>
                    </w:r>
                  </w:p>
                </w:txbxContent>
              </v:textbox>
            </v:shape>
          </v:group>
        </w:pict>
      </w: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r>
        <w:rPr>
          <w:noProof/>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 o:spid="_x0000_s1030" type="#_x0000_t67" style="position:absolute;margin-left:204.45pt;margin-top:9.9pt;width:24.75pt;height:32.6pt;z-index:25165209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" strokeweight=".26mm"/>
        </w:pict>
      </w: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r>
        <w:rPr>
          <w:noProof/>
          <w:lang w:eastAsia="ru-RU"/>
        </w:rPr>
        <w:pict>
          <v:group id="Group 6" o:spid="_x0000_s1031" style="position:absolute;margin-left:49.2pt;margin-top:8.75pt;width:351.75pt;height:78pt;z-index:251653120;mso-wrap-distance-left:0;mso-wrap-distance-right:0" coordorigin="984,175" coordsize="7034,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">
            <v:roundrect id="AutoShape 7" o:spid="_x0000_s1032" style="position:absolute;left:984;top:175;width:7034;height:15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oj68QA&#10;AADbAAAADwAAAGRycy9kb3ducmV2LnhtbESPQWvCQBSE7wX/w/IEL1I3BhFJXUWEaunJRgs9PrPP&#10;JJh9m+6uGv+9Wyh4HGbmG2a+7EwjruR8bVnBeJSAIC6srrlUcNi/v85A+ICssbFMCu7kYbnovcwx&#10;0/bGX3TNQykihH2GCqoQ2kxKX1Rk0I9sSxy9k3UGQ5SulNrhLcJNI9MkmUqDNceFCltaV1Sc84tR&#10;0Pyku+FwRtNNvj26U/Fpxr/fRqlBv1u9gQjUhWf4v/2hFaQT+PsSf4BcP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G6I+vEAAAA2wAAAA8AAAAAAAAAAAAAAAAAmAIAAGRycy9k&#10;b3ducmV2LnhtbFBLBQYAAAAABAAEAPUAAACJAwAAAAA=&#10;" strokeweight=".26mm">
              <v:stroke joinstyle="miter"/>
            </v:roundrect>
            <v:shape id="Text Box 8" o:spid="_x0000_s1033" type="#_x0000_t202" style="position:absolute;left:1059;top:251;width:6882;height:1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i/EAcMA&#10;AADbAAAADwAAAGRycy9kb3ducmV2LnhtbESP3YrCMBSE74V9h3AWvBFNV1iVbqOIIIjohT8PcLY5&#10;NqXNSWmytb69WRC8HGbmGyZb9bYWHbW+dKzga5KAIM6dLrlQcL1sxwsQPiBrrB2Tggd5WC0/Bhmm&#10;2t35RN05FCJC2KeowITQpFL63JBFP3ENcfRurrUYomwLqVu8R7it5TRJZtJiyXHBYEMbQ3l1/rMK&#10;RqZJjofb7nerZ7mp9h7nttsrNfzs1z8gAvXhHX61d1rB9Bv+v8QfIJ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i/EAcMAAADbAAAADwAAAAAAAAAAAAAAAACYAgAAZHJzL2Rv&#10;d25yZXYueG1sUEsFBgAAAAAEAAQA9QAAAIgDAAAAAA==&#10;" filled="f" stroked="f">
              <v:stroke joinstyle="round"/>
              <v:textbox>
                <w:txbxContent>
                  <w:p w:rsidR="00A73E5A" w:rsidRDefault="00A73E5A">
                    <w:pPr>
                      <w:spacing w:before="30" w:after="30"/>
                      <w:jc w:val="center"/>
                      <w:rPr>
                        <w:spacing w:val="2"/>
                        <w:sz w:val="24"/>
                        <w:szCs w:val="24"/>
                      </w:rPr>
                    </w:pPr>
                    <w:r>
                      <w:rPr>
                        <w:sz w:val="24"/>
                        <w:szCs w:val="24"/>
                      </w:rPr>
                      <w:t xml:space="preserve">Прием заявления </w:t>
                    </w:r>
                    <w:r>
                      <w:rPr>
                        <w:spacing w:val="2"/>
                        <w:sz w:val="24"/>
                        <w:szCs w:val="24"/>
                      </w:rPr>
                      <w:t>о предоставлении информации</w:t>
                    </w:r>
                  </w:p>
                  <w:p w:rsidR="00A73E5A" w:rsidRDefault="00A73E5A">
                    <w:pPr>
                      <w:jc w:val="center"/>
                      <w:rPr>
                        <w:sz w:val="24"/>
                        <w:szCs w:val="24"/>
                      </w:rPr>
                    </w:pPr>
                    <w:r>
                      <w:rPr>
                        <w:spacing w:val="2"/>
                        <w:sz w:val="24"/>
                        <w:szCs w:val="24"/>
                      </w:rPr>
                      <w:t xml:space="preserve">об объекте недвижимого имущества, </w:t>
                    </w:r>
                    <w:r>
                      <w:rPr>
                        <w:sz w:val="24"/>
                        <w:szCs w:val="24"/>
                      </w:rPr>
                      <w:t>предназначенном для сдачи в аренду</w:t>
                    </w:r>
                  </w:p>
                </w:txbxContent>
              </v:textbox>
            </v:shape>
          </v:group>
        </w:pict>
      </w: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r>
        <w:rPr>
          <w:noProof/>
          <w:lang w:eastAsia="ru-RU"/>
        </w:rPr>
        <w:pict>
          <v:shape id="AutoShape 9" o:spid="_x0000_s1034" type="#_x0000_t67" style="position:absolute;margin-left:204.45pt;margin-top:7.5pt;width:28.5pt;height:37.5pt;z-index:2516541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" strokeweight=".26mm"/>
        </w:pict>
      </w:r>
      <w:r w:rsidRPr="00A2349D">
        <w:rPr>
          <w:rFonts w:ascii="Arial" w:hAnsi="Arial" w:cs="Arial"/>
          <w:sz w:val="24"/>
          <w:szCs w:val="24"/>
        </w:rPr>
        <w:softHyphen/>
      </w: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b/>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b/>
          <w:sz w:val="24"/>
          <w:szCs w:val="24"/>
        </w:rPr>
      </w:pPr>
    </w:p>
    <w:p w:rsidR="00A73E5A" w:rsidRPr="00A2349D" w:rsidRDefault="00A73E5A">
      <w:pPr>
        <w:pStyle w:val="HTMLPreformatted"/>
        <w:rPr>
          <w:rFonts w:ascii="Arial" w:hAnsi="Arial" w:cs="Arial"/>
          <w:b/>
          <w:sz w:val="24"/>
          <w:szCs w:val="24"/>
        </w:rPr>
      </w:pPr>
      <w:r>
        <w:rPr>
          <w:noProof/>
          <w:lang w:eastAsia="ru-RU"/>
        </w:rPr>
        <w:pict>
          <v:group id="Group 10" o:spid="_x0000_s1035" style="position:absolute;margin-left:45.45pt;margin-top:2.8pt;width:351.75pt;height:78pt;z-index:251655168;mso-wrap-distance-left:0;mso-wrap-distance-right:0" coordorigin="909,56" coordsize="7034,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">
            <v:roundrect id="AutoShape 11" o:spid="_x0000_s1036" style="position:absolute;left:909;top:56;width:7034;height:15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El6MAA&#10;AADbAAAADwAAAGRycy9kb3ducmV2LnhtbERPTYvCMBC9C/sfwizsRTS1B5FqFFlYXTxp3QWPYzO2&#10;xWZSk6j135uD4PHxvmeLzjTiRs7XlhWMhgkI4sLqmksFf/ufwQSED8gaG8uk4EEeFvOP3gwzbe+8&#10;o1seShFD2GeooAqhzaT0RUUG/dC2xJE7WWcwROhKqR3eY7hpZJokY2mw5thQYUvfFRXn/GoUNId0&#10;2+9PaLzK10d3KjZmdPk3Sn19dsspiEBdeItf7l+tII3r45f4A+T8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oEl6MAAAADbAAAADwAAAAAAAAAAAAAAAACYAgAAZHJzL2Rvd25y&#10;ZXYueG1sUEsFBgAAAAAEAAQA9QAAAIUDAAAAAA==&#10;" strokeweight=".26mm">
              <v:stroke joinstyle="miter"/>
            </v:roundrect>
            <v:shape id="Text Box 12" o:spid="_x0000_s1037" type="#_x0000_t202" style="position:absolute;left:984;top:132;width:6882;height:1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TCAsQA&#10;AADbAAAADwAAAGRycy9kb3ducmV2LnhtbESPwWrDMBBE74H8g9hAL6GRnYMbXCuhFAzGtIcm+YCt&#10;tbGMrZWxVMf9+6pQ6HGYmTdMcVrsIGaafOdYQbpLQBA3TnfcKrheyscDCB+QNQ6OScE3eTgd16sC&#10;c+3u/EHzObQiQtjnqMCEMOZS+saQRb9zI3H0bm6yGKKcWqknvEe4HeQ+STJpseO4YHCkV0NNf/6y&#10;CrZmTN7fbtVnqbPG9LXHJzvXSj1slpdnEIGW8B/+a1dawT6F3y/xB8jj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kUwgLEAAAA2wAAAA8AAAAAAAAAAAAAAAAAmAIAAGRycy9k&#10;b3ducmV2LnhtbFBLBQYAAAAABAAEAPUAAACJAwAAAAA=&#10;" filled="f" stroked="f">
              <v:stroke joinstyle="round"/>
              <v:textbox>
                <w:txbxContent>
                  <w:p w:rsidR="00A73E5A" w:rsidRDefault="00A73E5A">
                    <w:pPr>
                      <w:spacing w:before="30" w:after="30"/>
                      <w:jc w:val="center"/>
                      <w:rPr>
                        <w:spacing w:val="2"/>
                        <w:sz w:val="24"/>
                        <w:szCs w:val="24"/>
                      </w:rPr>
                    </w:pPr>
                    <w:r>
                      <w:rPr>
                        <w:sz w:val="24"/>
                        <w:szCs w:val="24"/>
                      </w:rPr>
                      <w:t xml:space="preserve">Рассмотрение заявления </w:t>
                    </w:r>
                    <w:r>
                      <w:rPr>
                        <w:spacing w:val="2"/>
                        <w:sz w:val="24"/>
                        <w:szCs w:val="24"/>
                      </w:rPr>
                      <w:t>о предоставлении информации</w:t>
                    </w:r>
                  </w:p>
                  <w:p w:rsidR="00A73E5A" w:rsidRDefault="00A73E5A">
                    <w:pPr>
                      <w:jc w:val="center"/>
                      <w:rPr>
                        <w:sz w:val="24"/>
                        <w:szCs w:val="24"/>
                      </w:rPr>
                    </w:pPr>
                    <w:r>
                      <w:rPr>
                        <w:spacing w:val="2"/>
                        <w:sz w:val="24"/>
                        <w:szCs w:val="24"/>
                      </w:rPr>
                      <w:t xml:space="preserve">об объекте недвижимого имущества, </w:t>
                    </w:r>
                    <w:r>
                      <w:rPr>
                        <w:sz w:val="24"/>
                        <w:szCs w:val="24"/>
                      </w:rPr>
                      <w:t>предназначенном для сдачи в аренду</w:t>
                    </w:r>
                  </w:p>
                </w:txbxContent>
              </v:textbox>
            </v:shape>
          </v:group>
        </w:pict>
      </w: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r>
        <w:rPr>
          <w:noProof/>
          <w:lang w:eastAsia="ru-RU"/>
        </w:rPr>
        <w:pict>
          <v:shape id="AutoShape 23" o:spid="_x0000_s1038" type="#_x0000_t67" style="position:absolute;margin-left:204.45pt;margin-top:9.7pt;width:28.5pt;height:34.45pt;z-index:25166028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" strokeweight=".26mm"/>
        </w:pict>
      </w: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color w:val="000000"/>
          <w:sz w:val="24"/>
          <w:szCs w:val="24"/>
        </w:rPr>
      </w:pPr>
      <w:r>
        <w:rPr>
          <w:noProof/>
          <w:lang w:eastAsia="ru-RU"/>
        </w:rPr>
        <w:pict>
          <v:group id="Group 26" o:spid="_x0000_s1039" style="position:absolute;margin-left:45.45pt;margin-top:10.2pt;width:351.75pt;height:78pt;z-index:251663360;mso-wrap-distance-left:0;mso-wrap-distance-right:0" coordorigin="909,204" coordsize="7034,15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">
            <v:roundrect id="AutoShape 27" o:spid="_x0000_s1040" style="position:absolute;left:909;top:204;width:7034;height:1559;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jSusIA&#10;AADbAAAADwAAAGRycy9kb3ducmV2LnhtbERPTWvCQBC9C/6HZYReRDd6CBKzCSK0lZ7atIUex+yY&#10;BLOz6e6q6b/vFgre5vE+Jy9H04srOd9ZVrBaJiCIa6s7bhR8vD8uNiB8QNbYWyYFP+ShLKaTHDNt&#10;b/xG1yo0Ioawz1BBG8KQSenrlgz6pR2II3eyzmCI0DVSO7zFcNPLdZKk0mDHsaHFgfYt1efqYhT0&#10;X+vX+XxD6VP1fHSn+sWsvj+NUg+zcbcFEWgMd/G/+6Dj/BT+fokHyO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SNK6wgAAANsAAAAPAAAAAAAAAAAAAAAAAJgCAABkcnMvZG93&#10;bnJldi54bWxQSwUGAAAAAAQABAD1AAAAhwMAAAAA&#10;" strokeweight=".26mm">
              <v:stroke joinstyle="miter"/>
            </v:roundrect>
            <v:shape id="Text Box 28" o:spid="_x0000_s1041" type="#_x0000_t202" style="position:absolute;left:984;top:280;width:6882;height:1407;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01UMAA&#10;AADbAAAADwAAAGRycy9kb3ducmV2LnhtbERPzYrCMBC+C/sOYRa8yDbVgy5dY1kWCiJ68OcBZpux&#10;KTaT0sRa394Igrf5+H5nmQ+2ET11vnasYJqkIIhLp2uuFJyOxdc3CB+QNTaOScGdPOSrj9ESM+1u&#10;vKf+ECoRQ9hnqMCE0GZS+tKQRZ+4ljhyZ9dZDBF2ldQd3mK4beQsTefSYs2xwWBLf4bKy+FqFUxM&#10;m+625/V/oeeluWw8Lmy/UWr8Ofz+gAg0hLf45V7rOH8Bz1/iAXL1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901UMAAAADbAAAADwAAAAAAAAAAAAAAAACYAgAAZHJzL2Rvd25y&#10;ZXYueG1sUEsFBgAAAAAEAAQA9QAAAIUDAAAAAA==&#10;" filled="f" stroked="f">
              <v:stroke joinstyle="round"/>
              <v:textbox>
                <w:txbxContent>
                  <w:p w:rsidR="00A73E5A" w:rsidRDefault="00A73E5A">
                    <w:pPr>
                      <w:spacing w:before="30" w:after="30"/>
                      <w:jc w:val="center"/>
                      <w:rPr>
                        <w:spacing w:val="2"/>
                        <w:sz w:val="24"/>
                        <w:szCs w:val="24"/>
                      </w:rPr>
                    </w:pPr>
                    <w:r>
                      <w:rPr>
                        <w:sz w:val="24"/>
                        <w:szCs w:val="24"/>
                      </w:rPr>
                      <w:t>Поиск</w:t>
                    </w:r>
                    <w:r>
                      <w:rPr>
                        <w:spacing w:val="2"/>
                        <w:sz w:val="24"/>
                        <w:szCs w:val="24"/>
                      </w:rPr>
                      <w:t xml:space="preserve"> информации</w:t>
                    </w:r>
                  </w:p>
                  <w:p w:rsidR="00A73E5A" w:rsidRDefault="00A73E5A">
                    <w:pPr>
                      <w:jc w:val="center"/>
                      <w:rPr>
                        <w:sz w:val="24"/>
                        <w:szCs w:val="24"/>
                      </w:rPr>
                    </w:pPr>
                    <w:r>
                      <w:rPr>
                        <w:spacing w:val="2"/>
                        <w:sz w:val="24"/>
                        <w:szCs w:val="24"/>
                      </w:rPr>
                      <w:t xml:space="preserve">об объекте недвижимого имущества, </w:t>
                    </w:r>
                    <w:r>
                      <w:rPr>
                        <w:sz w:val="24"/>
                        <w:szCs w:val="24"/>
                      </w:rPr>
                      <w:t>предназначенном для сдачи в аренду</w:t>
                    </w:r>
                  </w:p>
                </w:txbxContent>
              </v:textbox>
            </v:shape>
          </v:group>
        </w:pict>
      </w:r>
    </w:p>
    <w:p w:rsidR="00A73E5A" w:rsidRPr="00A2349D" w:rsidRDefault="00A73E5A">
      <w:pPr>
        <w:pStyle w:val="HTMLPreformatted"/>
        <w:rPr>
          <w:rFonts w:ascii="Arial" w:hAnsi="Arial" w:cs="Arial"/>
          <w:sz w:val="24"/>
          <w:szCs w:val="24"/>
        </w:rPr>
      </w:pPr>
      <w:r w:rsidRPr="00A2349D">
        <w:rPr>
          <w:rFonts w:ascii="Arial" w:hAnsi="Arial" w:cs="Arial"/>
          <w:sz w:val="24"/>
          <w:szCs w:val="24"/>
        </w:rPr>
        <w:softHyphen/>
      </w:r>
      <w:r w:rsidRPr="00A2349D">
        <w:rPr>
          <w:rFonts w:ascii="Arial" w:hAnsi="Arial" w:cs="Arial"/>
          <w:sz w:val="24"/>
          <w:szCs w:val="24"/>
        </w:rPr>
        <w:softHyphen/>
      </w: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color w:val="FFFFFF"/>
          <w:sz w:val="24"/>
          <w:szCs w:val="24"/>
        </w:rPr>
      </w:pPr>
      <w:r>
        <w:rPr>
          <w:noProof/>
          <w:lang w:eastAsia="ru-RU"/>
        </w:rPr>
        <w:pict>
          <v:shape id="AutoShape 22" o:spid="_x0000_s1042" type="#_x0000_t67" style="position:absolute;margin-left:109.4pt;margin-top:8.9pt;width:28.5pt;height:27.3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" strokeweight=".26mm"/>
        </w:pict>
      </w:r>
      <w:r>
        <w:rPr>
          <w:noProof/>
          <w:lang w:eastAsia="ru-RU"/>
        </w:rPr>
        <w:pict>
          <v:shape id="AutoShape 29" o:spid="_x0000_s1043" type="#_x0000_t67" style="position:absolute;margin-left:288.65pt;margin-top:8.9pt;width:28.5pt;height:27.35pt;z-index:2516643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" strokeweight=".26mm"/>
        </w:pict>
      </w:r>
    </w:p>
    <w:p w:rsidR="00A73E5A" w:rsidRDefault="00A73E5A">
      <w:pPr>
        <w:pStyle w:val="HTMLPreformatted"/>
        <w:rPr>
          <w:rFonts w:ascii="Arial" w:hAnsi="Arial" w:cs="Arial"/>
          <w:sz w:val="24"/>
          <w:szCs w:val="24"/>
        </w:rPr>
      </w:pPr>
    </w:p>
    <w:p w:rsidR="00A73E5A" w:rsidRPr="00A2349D" w:rsidRDefault="00A73E5A">
      <w:pPr>
        <w:pStyle w:val="HTMLPreformatted"/>
        <w:rPr>
          <w:rFonts w:ascii="Arial" w:hAnsi="Arial" w:cs="Arial"/>
          <w:sz w:val="24"/>
          <w:szCs w:val="24"/>
        </w:rPr>
      </w:pPr>
    </w:p>
    <w:p w:rsidR="00A73E5A" w:rsidRPr="00A2349D" w:rsidRDefault="00A73E5A">
      <w:pPr>
        <w:pStyle w:val="HTMLPreformatted"/>
        <w:rPr>
          <w:rFonts w:ascii="Arial" w:hAnsi="Arial" w:cs="Arial"/>
          <w:color w:val="FFFFFF"/>
          <w:sz w:val="24"/>
          <w:szCs w:val="24"/>
        </w:rPr>
      </w:pPr>
      <w:r w:rsidRPr="00A2349D">
        <w:rPr>
          <w:rFonts w:ascii="Arial" w:hAnsi="Arial" w:cs="Arial"/>
          <w:color w:val="FFFFFF"/>
          <w:sz w:val="24"/>
          <w:szCs w:val="24"/>
        </w:rPr>
        <w:t xml:space="preserve">           +--------------------N      +--------------------N</w:t>
      </w:r>
    </w:p>
    <w:p w:rsidR="00A73E5A" w:rsidRPr="00A2349D" w:rsidRDefault="00A73E5A">
      <w:pPr>
        <w:pStyle w:val="HTMLPreformatted"/>
        <w:rPr>
          <w:rFonts w:ascii="Arial" w:hAnsi="Arial" w:cs="Arial"/>
          <w:color w:val="FFFFFF"/>
          <w:sz w:val="24"/>
          <w:szCs w:val="24"/>
        </w:rPr>
      </w:pPr>
      <w:r>
        <w:rPr>
          <w:noProof/>
          <w:lang w:eastAsia="ru-RU"/>
        </w:rPr>
        <w:pict>
          <v:group id="Group 13" o:spid="_x0000_s1044" style="position:absolute;margin-left:45.45pt;margin-top:2.25pt;width:162.35pt;height:62.6pt;z-index:251656192;mso-wrap-distance-left:0;mso-wrap-distance-right:0" coordorigin="909,45" coordsize="3246,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">
            <v:roundrect id="AutoShape 14" o:spid="_x0000_s1045" style="position:absolute;left:909;top:45;width:3246;height:125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6FKzsIA&#10;AADbAAAADwAAAGRycy9kb3ducmV2LnhtbERPTWvCQBC9C/0PyxR6Ed3Eg0jMJojQVnpq0xZ6HLNj&#10;EszOprurpv++Kwje5vE+Jy9H04szOd9ZVpDOExDEtdUdNwq+Pp9nKxA+IGvsLZOCP/JQFg+THDNt&#10;L/xB5yo0Ioawz1BBG8KQSenrlgz6uR2II3ewzmCI0DVSO7zEcNPLRZIspcGOY0OLA21bqo/VySjo&#10;fxbv0+mKli/V694d6jeT/n4bpZ4ex80aRKAx3MU3907H+Slcf4kH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rOwgAAANsAAAAPAAAAAAAAAAAAAAAAAJgCAABkcnMvZG93&#10;bnJldi54bWxQSwUGAAAAAAQABAD1AAAAhwMAAAAA&#10;" strokeweight=".26mm">
              <v:stroke joinstyle="miter"/>
            </v:roundrect>
            <v:shape id="Text Box 15" o:spid="_x0000_s1046" type="#_x0000_t202" style="position:absolute;left:969;top:106;width:3124;height:11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qWyMEA&#10;AADbAAAADwAAAGRycy9kb3ducmV2LnhtbERPzWrCQBC+F3yHZQpeitnUgy3RVYoghGAPVR9gmp1k&#10;g9nZkN0m8e3dguBtPr7f2ewm24qBet84VvCepCCIS6cbrhVczofFJwgfkDW2jknBjTzstrOXDWba&#10;jfxDwynUIoawz1CBCaHLpPSlIYs+cR1x5CrXWwwR9rXUPY4x3LZymaYrabHh2GCwo72h8nr6swre&#10;TJd+H6v896BXpbkWHj/sUCg1f52+1iACTeEpfrhzHecv4f+XeIDc3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eqlsjBAAAA2wAAAA8AAAAAAAAAAAAAAAAAmAIAAGRycy9kb3du&#10;cmV2LnhtbFBLBQYAAAAABAAEAPUAAACGAwAAAAA=&#10;" filled="f" stroked="f">
              <v:stroke joinstyle="round"/>
              <v:textbox>
                <w:txbxContent>
                  <w:p w:rsidR="00A73E5A" w:rsidRDefault="00A73E5A">
                    <w:pPr>
                      <w:jc w:val="center"/>
                      <w:rPr>
                        <w:sz w:val="24"/>
                        <w:szCs w:val="24"/>
                      </w:rPr>
                    </w:pPr>
                    <w:r>
                      <w:rPr>
                        <w:sz w:val="24"/>
                        <w:szCs w:val="24"/>
                      </w:rPr>
                      <w:t>Выдача информации заявителю</w:t>
                    </w:r>
                  </w:p>
                </w:txbxContent>
              </v:textbox>
            </v:shape>
          </v:group>
        </w:pict>
      </w:r>
      <w:r>
        <w:rPr>
          <w:noProof/>
          <w:lang w:eastAsia="ru-RU"/>
        </w:rPr>
        <w:pict>
          <v:group id="Group 16" o:spid="_x0000_s1047" style="position:absolute;margin-left:222.85pt;margin-top:2.25pt;width:162.35pt;height:62.6pt;z-index:251657216;mso-wrap-distance-left:0;mso-wrap-distance-right:0" coordorigin="4457,45" coordsize="3246,12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">
            <v:roundrect id="AutoShape 17" o:spid="_x0000_s1048" style="position:absolute;left:4457;top:45;width:3246;height:1251;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cORL8A&#10;AADaAAAADwAAAGRycy9kb3ducmV2LnhtbERPTYvCMBC9C/6HMIIX0VQPItUoIrjKntyq4HFsxrbY&#10;TLpJ1O6/N4cFj4/3vVi1phZPcr6yrGA8SkAQ51ZXXCg4HbfDGQgfkDXWlknBH3lYLbudBabavviH&#10;nlkoRAxhn6KCMoQmldLnJRn0I9sQR+5mncEQoSukdviK4aaWkySZSoMVx4YSG9qUlN+zh1FQXyaH&#10;wWBG069sd3W3/NuMf89GqX6vXc9BBGrDR/zv3msFcWu8Em+AX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wtw5EvwAAANoAAAAPAAAAAAAAAAAAAAAAAJgCAABkcnMvZG93bnJl&#10;di54bWxQSwUGAAAAAAQABAD1AAAAhAMAAAAA&#10;" strokeweight=".26mm">
              <v:stroke joinstyle="miter"/>
            </v:roundrect>
            <v:shape id="Text Box 18" o:spid="_x0000_s1049" type="#_x0000_t202" style="position:absolute;left:4517;top:106;width:3124;height:112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r3LMIA&#10;AADaAAAADwAAAGRycy9kb3ducmV2LnhtbESPQYvCMBSE78L+h/AWvIimelC32yiLIIisB3V/wLN5&#10;bYrNS2lirf9+Iwgeh5n5hsnWva1FR62vHCuYThIQxLnTFZcK/s7b8RKED8gaa8ek4EEe1quPQYap&#10;dnc+UncKpYgQ9ikqMCE0qZQ+N2TRT1xDHL3CtRZDlG0pdYv3CLe1nCXJXFqsOC4YbGhjKL+eblbB&#10;yDTJ4bfYXbZ6npvr3uPCdnulhp/9zzeIQH14h1/tnVbwBc8r8QbI1T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CvcswgAAANoAAAAPAAAAAAAAAAAAAAAAAJgCAABkcnMvZG93&#10;bnJldi54bWxQSwUGAAAAAAQABAD1AAAAhwMAAAAA&#10;" filled="f" stroked="f">
              <v:stroke joinstyle="round"/>
              <v:textbox>
                <w:txbxContent>
                  <w:p w:rsidR="00A73E5A" w:rsidRDefault="00A73E5A">
                    <w:pPr>
                      <w:jc w:val="center"/>
                      <w:rPr>
                        <w:sz w:val="24"/>
                        <w:szCs w:val="24"/>
                      </w:rPr>
                    </w:pPr>
                    <w:r>
                      <w:rPr>
                        <w:sz w:val="24"/>
                        <w:szCs w:val="24"/>
                      </w:rPr>
                      <w:t>Направление уведомления об отказе в выдачи информации заявителю</w:t>
                    </w:r>
                  </w:p>
                </w:txbxContent>
              </v:textbox>
            </v:shape>
          </v:group>
        </w:pict>
      </w:r>
    </w:p>
    <w:p w:rsidR="00A73E5A" w:rsidRPr="00A2349D" w:rsidRDefault="00A73E5A">
      <w:pPr>
        <w:pStyle w:val="HTMLPreformatted"/>
        <w:rPr>
          <w:rFonts w:ascii="Arial" w:hAnsi="Arial" w:cs="Arial"/>
          <w:sz w:val="24"/>
          <w:szCs w:val="24"/>
        </w:rPr>
      </w:pPr>
      <w:r w:rsidRPr="00A2349D">
        <w:rPr>
          <w:rFonts w:ascii="Arial" w:hAnsi="Arial" w:cs="Arial"/>
          <w:sz w:val="24"/>
          <w:szCs w:val="24"/>
        </w:rPr>
        <w:t xml:space="preserve">           |                    |      |  отказе в выдаче   |</w:t>
      </w:r>
    </w:p>
    <w:p w:rsidR="00A73E5A" w:rsidRPr="00A2349D" w:rsidRDefault="00A73E5A">
      <w:pPr>
        <w:pStyle w:val="HTMLPreformatted"/>
        <w:rPr>
          <w:rFonts w:ascii="Arial" w:hAnsi="Arial" w:cs="Arial"/>
          <w:sz w:val="24"/>
          <w:szCs w:val="24"/>
        </w:rPr>
      </w:pPr>
      <w:r w:rsidRPr="00A2349D">
        <w:rPr>
          <w:rFonts w:ascii="Arial" w:hAnsi="Arial" w:cs="Arial"/>
          <w:sz w:val="24"/>
          <w:szCs w:val="24"/>
        </w:rPr>
        <w:t xml:space="preserve">           |                    |      |     информации     |</w:t>
      </w:r>
    </w:p>
    <w:p w:rsidR="00A73E5A" w:rsidRPr="00A2349D" w:rsidRDefault="00A73E5A">
      <w:pPr>
        <w:pStyle w:val="HTMLPreformatted"/>
        <w:rPr>
          <w:rFonts w:ascii="Arial" w:hAnsi="Arial" w:cs="Arial"/>
          <w:sz w:val="24"/>
          <w:szCs w:val="24"/>
        </w:rPr>
      </w:pPr>
      <w:r w:rsidRPr="00A2349D">
        <w:rPr>
          <w:rFonts w:ascii="Arial" w:hAnsi="Arial" w:cs="Arial"/>
          <w:sz w:val="24"/>
          <w:szCs w:val="24"/>
        </w:rPr>
        <w:t xml:space="preserve">           +--------------------+      +--------------------+</w:t>
      </w:r>
    </w:p>
    <w:p w:rsidR="00A73E5A" w:rsidRPr="00A2349D" w:rsidRDefault="00A73E5A">
      <w:pPr>
        <w:rPr>
          <w:rFonts w:ascii="Arial" w:hAnsi="Arial" w:cs="Arial"/>
          <w:sz w:val="24"/>
          <w:szCs w:val="24"/>
        </w:rPr>
      </w:pPr>
      <w:r>
        <w:rPr>
          <w:noProof/>
          <w:lang w:eastAsia="ru-RU"/>
        </w:rPr>
        <w:pict>
          <v:group id="Group 19" o:spid="_x0000_s1050" style="position:absolute;margin-left:-12.3pt;margin-top:51.35pt;width:460.5pt;height:47.25pt;z-index:251658240;mso-wrap-distance-left:0;mso-wrap-distance-right:0" coordorigin="-246,1027" coordsize="9209,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">
            <v:roundrect id="AutoShape 20" o:spid="_x0000_s1051" style="position:absolute;left:-246;top:1027;width:9209;height:944;visibility:visibl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ah2sQA&#10;AADaAAAADwAAAGRycy9kb3ducmV2LnhtbESPT2sCMRTE7wW/Q3hCL1KzCpVlNSsi2Jae7GrB4+vm&#10;7R+6eVmTVLff3hQKHoeZ+Q2zWg+mExdyvrWsYDZNQBCXVrdcKzgedk8pCB+QNXaWScEveVjno4cV&#10;Ztpe+YMuRahFhLDPUEETQp9J6cuGDPqp7YmjV1lnMETpaqkdXiPcdHKeJAtpsOW40GBP24bK7+LH&#10;KOhO8/1kktLipXj9clX5bmbnT6PU43jYLEEEGsI9/N9+0wqe4e9KvAEyv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62odrEAAAA2gAAAA8AAAAAAAAAAAAAAAAAmAIAAGRycy9k&#10;b3ducmV2LnhtbFBLBQYAAAAABAAEAPUAAACJAwAAAAA=&#10;" strokeweight=".26mm">
              <v:stroke joinstyle="miter"/>
            </v:roundrect>
            <v:shape id="Text Box 21" o:spid="_x0000_s1052" type="#_x0000_t202" style="position:absolute;left:-200;top:1072;width:9117;height:852;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VjXsMA&#10;AADaAAAADwAAAGRycy9kb3ducmV2LnhtbESPwWrDMBBE74H+g9hCL6GW04MbXCuhBALBNIcm+YCt&#10;tbaMrZWxVNv9+ypQ6HGYmTdMsV9sLyYafetYwSZJQRBXTrfcKLhdj89bED4ga+wdk4If8rDfPawK&#10;zLWb+ZOmS2hEhLDPUYEJYcil9JUhiz5xA3H0ajdaDFGOjdQjzhFue/mSppm02HJcMDjQwVDVXb6t&#10;grUZ0vNHffo66qwyXenx1U6lUk+Py/sbiEBL+A//tU9aQQb3K/EGyN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VjXsMAAADaAAAADwAAAAAAAAAAAAAAAACYAgAAZHJzL2Rv&#10;d25yZXYueG1sUEsFBgAAAAAEAAQA9QAAAIgDAAAAAA==&#10;" filled="f" stroked="f">
              <v:stroke joinstyle="round"/>
              <v:textbox>
                <w:txbxContent>
                  <w:p w:rsidR="00A73E5A" w:rsidRDefault="00A73E5A">
                    <w:pPr>
                      <w:jc w:val="center"/>
                      <w:rPr>
                        <w:sz w:val="24"/>
                        <w:szCs w:val="24"/>
                      </w:rPr>
                    </w:pPr>
                    <w:r>
                      <w:rPr>
                        <w:sz w:val="24"/>
                        <w:szCs w:val="24"/>
                      </w:rPr>
                      <w:t>Оказание муниципальной услуги завершено</w:t>
                    </w:r>
                  </w:p>
                </w:txbxContent>
              </v:textbox>
            </v:shape>
          </v:group>
        </w:pict>
      </w:r>
      <w:r>
        <w:rPr>
          <w:noProof/>
          <w:lang w:eastAsia="ru-RU"/>
        </w:rPr>
        <w:pict>
          <v:shape id="AutoShape 24" o:spid="_x0000_s1053" type="#_x0000_t67" style="position:absolute;margin-left:109.4pt;margin-top:19.55pt;width:28.5pt;height:31.8pt;z-index:251661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" strokeweight=".26mm"/>
        </w:pict>
      </w:r>
      <w:r>
        <w:rPr>
          <w:noProof/>
          <w:lang w:eastAsia="ru-RU"/>
        </w:rPr>
        <w:pict>
          <v:shape id="AutoShape 25" o:spid="_x0000_s1054" type="#_x0000_t67" style="position:absolute;margin-left:288.65pt;margin-top:19.55pt;width:28.5pt;height:31.8pt;z-index:2516623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" strokeweight=".26mm"/>
        </w:pict>
      </w:r>
    </w:p>
    <w:p w:rsidR="00A73E5A" w:rsidRDefault="00A73E5A">
      <w:pPr>
        <w:jc w:val="right"/>
        <w:rPr>
          <w:rFonts w:ascii="Arial" w:hAnsi="Arial" w:cs="Arial"/>
          <w:sz w:val="24"/>
          <w:szCs w:val="24"/>
        </w:rPr>
      </w:pPr>
    </w:p>
    <w:p w:rsidR="00A73E5A" w:rsidRDefault="00A73E5A">
      <w:pPr>
        <w:jc w:val="right"/>
        <w:rPr>
          <w:rFonts w:ascii="Arial" w:hAnsi="Arial" w:cs="Arial"/>
          <w:sz w:val="24"/>
          <w:szCs w:val="24"/>
        </w:rPr>
      </w:pPr>
    </w:p>
    <w:p w:rsidR="00A73E5A" w:rsidRDefault="00A73E5A">
      <w:pPr>
        <w:jc w:val="right"/>
        <w:rPr>
          <w:rFonts w:ascii="Arial" w:hAnsi="Arial" w:cs="Arial"/>
          <w:sz w:val="24"/>
          <w:szCs w:val="24"/>
        </w:rPr>
      </w:pPr>
    </w:p>
    <w:p w:rsidR="00A73E5A" w:rsidRPr="00A2349D" w:rsidRDefault="00A73E5A">
      <w:pPr>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Default="00A73E5A">
      <w:pPr>
        <w:spacing w:after="0"/>
        <w:jc w:val="right"/>
        <w:rPr>
          <w:rFonts w:ascii="Arial" w:hAnsi="Arial" w:cs="Arial"/>
          <w:sz w:val="24"/>
          <w:szCs w:val="24"/>
        </w:rPr>
      </w:pPr>
    </w:p>
    <w:p w:rsidR="00A73E5A" w:rsidRPr="00A2349D" w:rsidRDefault="00A73E5A">
      <w:pPr>
        <w:spacing w:after="0"/>
        <w:jc w:val="right"/>
        <w:rPr>
          <w:rFonts w:ascii="Arial" w:hAnsi="Arial" w:cs="Arial"/>
          <w:sz w:val="24"/>
          <w:szCs w:val="24"/>
        </w:rPr>
      </w:pPr>
    </w:p>
    <w:p w:rsidR="00A73E5A" w:rsidRPr="00A2349D" w:rsidRDefault="00A73E5A">
      <w:pPr>
        <w:spacing w:after="0"/>
        <w:jc w:val="right"/>
        <w:rPr>
          <w:rFonts w:ascii="Arial" w:hAnsi="Arial" w:cs="Arial"/>
          <w:color w:val="000000"/>
          <w:sz w:val="24"/>
          <w:szCs w:val="24"/>
        </w:rPr>
      </w:pPr>
      <w:r w:rsidRPr="00A2349D">
        <w:rPr>
          <w:rFonts w:ascii="Arial" w:hAnsi="Arial" w:cs="Arial"/>
          <w:color w:val="000000"/>
          <w:sz w:val="24"/>
          <w:szCs w:val="24"/>
        </w:rPr>
        <w:t>Приложение 3</w:t>
      </w:r>
    </w:p>
    <w:p w:rsidR="00A73E5A" w:rsidRPr="00A2349D" w:rsidRDefault="00A73E5A">
      <w:pPr>
        <w:spacing w:after="0"/>
        <w:ind w:firstLine="708"/>
        <w:jc w:val="right"/>
        <w:rPr>
          <w:rFonts w:ascii="Arial" w:hAnsi="Arial" w:cs="Arial"/>
          <w:color w:val="000000"/>
          <w:sz w:val="24"/>
          <w:szCs w:val="24"/>
        </w:rPr>
      </w:pPr>
      <w:r w:rsidRPr="00A2349D">
        <w:rPr>
          <w:rFonts w:ascii="Arial" w:hAnsi="Arial" w:cs="Arial"/>
          <w:color w:val="000000"/>
          <w:sz w:val="24"/>
          <w:szCs w:val="24"/>
        </w:rPr>
        <w:t>к Административному регламенту</w:t>
      </w:r>
    </w:p>
    <w:p w:rsidR="00A73E5A" w:rsidRPr="00A2349D" w:rsidRDefault="00A73E5A">
      <w:pPr>
        <w:jc w:val="right"/>
        <w:rPr>
          <w:rFonts w:ascii="Arial" w:hAnsi="Arial" w:cs="Arial"/>
          <w:sz w:val="24"/>
          <w:szCs w:val="24"/>
        </w:rPr>
      </w:pPr>
    </w:p>
    <w:p w:rsidR="00A73E5A" w:rsidRPr="00A2349D" w:rsidRDefault="00A73E5A">
      <w:pPr>
        <w:rPr>
          <w:rFonts w:ascii="Arial" w:hAnsi="Arial" w:cs="Arial"/>
          <w:sz w:val="24"/>
          <w:szCs w:val="24"/>
        </w:rPr>
      </w:pPr>
    </w:p>
    <w:tbl>
      <w:tblPr>
        <w:tblW w:w="0" w:type="auto"/>
        <w:tblInd w:w="5505" w:type="dxa"/>
        <w:tblLayout w:type="fixed"/>
        <w:tblCellMar>
          <w:top w:w="105" w:type="dxa"/>
          <w:left w:w="105" w:type="dxa"/>
          <w:bottom w:w="105" w:type="dxa"/>
          <w:right w:w="105" w:type="dxa"/>
        </w:tblCellMar>
        <w:tblLook w:val="0000"/>
      </w:tblPr>
      <w:tblGrid>
        <w:gridCol w:w="4179"/>
      </w:tblGrid>
      <w:tr w:rsidR="00A73E5A" w:rsidRPr="00A2349D">
        <w:tc>
          <w:tcPr>
            <w:tcW w:w="4179" w:type="dxa"/>
          </w:tcPr>
          <w:p w:rsidR="00A73E5A" w:rsidRPr="00A2349D" w:rsidRDefault="00A73E5A" w:rsidP="00D60CEF">
            <w:pPr>
              <w:snapToGrid w:val="0"/>
              <w:spacing w:before="30" w:after="30"/>
              <w:rPr>
                <w:rFonts w:ascii="Arial" w:hAnsi="Arial" w:cs="Arial"/>
                <w:spacing w:val="2"/>
                <w:sz w:val="24"/>
                <w:szCs w:val="24"/>
              </w:rPr>
            </w:pPr>
            <w:r w:rsidRPr="00A2349D">
              <w:rPr>
                <w:rFonts w:ascii="Arial" w:hAnsi="Arial" w:cs="Arial"/>
                <w:spacing w:val="2"/>
                <w:sz w:val="24"/>
                <w:szCs w:val="24"/>
              </w:rPr>
              <w:t>Главе администрации сельсовета</w:t>
            </w:r>
          </w:p>
          <w:p w:rsidR="00A73E5A" w:rsidRPr="00A2349D" w:rsidRDefault="00A73E5A" w:rsidP="00D60CEF">
            <w:pPr>
              <w:snapToGrid w:val="0"/>
              <w:spacing w:before="30" w:after="30"/>
              <w:rPr>
                <w:rFonts w:ascii="Arial" w:hAnsi="Arial" w:cs="Arial"/>
                <w:spacing w:val="2"/>
                <w:sz w:val="24"/>
                <w:szCs w:val="24"/>
              </w:rPr>
            </w:pPr>
            <w:r w:rsidRPr="00A2349D">
              <w:rPr>
                <w:rFonts w:ascii="Arial" w:hAnsi="Arial" w:cs="Arial"/>
                <w:spacing w:val="2"/>
                <w:sz w:val="24"/>
                <w:szCs w:val="24"/>
              </w:rPr>
              <w:t>____________________</w:t>
            </w:r>
            <w:r w:rsidRPr="00A2349D">
              <w:rPr>
                <w:rFonts w:ascii="Arial" w:hAnsi="Arial" w:cs="Arial"/>
                <w:spacing w:val="2"/>
                <w:sz w:val="24"/>
                <w:szCs w:val="24"/>
              </w:rPr>
              <w:br/>
            </w:r>
          </w:p>
        </w:tc>
      </w:tr>
    </w:tbl>
    <w:p w:rsidR="00A73E5A" w:rsidRPr="00A2349D" w:rsidRDefault="00A73E5A">
      <w:pPr>
        <w:spacing w:before="30" w:after="30"/>
        <w:jc w:val="center"/>
        <w:rPr>
          <w:rFonts w:ascii="Arial" w:hAnsi="Arial" w:cs="Arial"/>
          <w:spacing w:val="2"/>
          <w:sz w:val="24"/>
          <w:szCs w:val="24"/>
        </w:rPr>
      </w:pPr>
      <w:r w:rsidRPr="00A2349D">
        <w:rPr>
          <w:rFonts w:ascii="Arial" w:hAnsi="Arial" w:cs="Arial"/>
          <w:spacing w:val="2"/>
          <w:sz w:val="24"/>
          <w:szCs w:val="24"/>
        </w:rPr>
        <w:t>    Заявление</w:t>
      </w:r>
      <w:r w:rsidRPr="00A2349D">
        <w:rPr>
          <w:rFonts w:ascii="Arial" w:hAnsi="Arial" w:cs="Arial"/>
          <w:spacing w:val="2"/>
          <w:sz w:val="24"/>
          <w:szCs w:val="24"/>
        </w:rPr>
        <w:br/>
        <w:t xml:space="preserve">о предоставлении информации </w:t>
      </w:r>
    </w:p>
    <w:p w:rsidR="00A73E5A" w:rsidRPr="00A2349D" w:rsidRDefault="00A73E5A">
      <w:pPr>
        <w:spacing w:before="30" w:after="30"/>
        <w:jc w:val="center"/>
        <w:rPr>
          <w:rFonts w:ascii="Arial" w:hAnsi="Arial" w:cs="Arial"/>
          <w:spacing w:val="2"/>
          <w:sz w:val="24"/>
          <w:szCs w:val="24"/>
          <w:u w:val="single"/>
        </w:rPr>
      </w:pPr>
      <w:r w:rsidRPr="00A2349D">
        <w:rPr>
          <w:rFonts w:ascii="Arial" w:hAnsi="Arial" w:cs="Arial"/>
          <w:spacing w:val="2"/>
          <w:sz w:val="24"/>
          <w:szCs w:val="24"/>
          <w:u w:val="single"/>
        </w:rPr>
        <w:t xml:space="preserve">об объекте недвижимого имущества, </w:t>
      </w:r>
      <w:r w:rsidRPr="00A2349D">
        <w:rPr>
          <w:rFonts w:ascii="Arial" w:hAnsi="Arial" w:cs="Arial"/>
          <w:sz w:val="24"/>
          <w:szCs w:val="24"/>
          <w:u w:val="single"/>
        </w:rPr>
        <w:t>предназначенном для сдачи в аренду</w:t>
      </w:r>
    </w:p>
    <w:p w:rsidR="00A73E5A" w:rsidRPr="00A2349D" w:rsidRDefault="00A73E5A">
      <w:pPr>
        <w:spacing w:before="30" w:after="30"/>
        <w:jc w:val="center"/>
        <w:rPr>
          <w:rFonts w:ascii="Arial" w:hAnsi="Arial" w:cs="Arial"/>
          <w:spacing w:val="2"/>
          <w:sz w:val="24"/>
          <w:szCs w:val="24"/>
        </w:rPr>
      </w:pPr>
      <w:r w:rsidRPr="00A2349D">
        <w:rPr>
          <w:rFonts w:ascii="Arial" w:hAnsi="Arial" w:cs="Arial"/>
          <w:spacing w:val="2"/>
          <w:sz w:val="24"/>
          <w:szCs w:val="24"/>
        </w:rPr>
        <w:t>в Реестре имущества, находящегося в муницип</w:t>
      </w:r>
      <w:r>
        <w:rPr>
          <w:rFonts w:ascii="Arial" w:hAnsi="Arial" w:cs="Arial"/>
          <w:spacing w:val="2"/>
          <w:sz w:val="24"/>
          <w:szCs w:val="24"/>
        </w:rPr>
        <w:t>альной собственности Северского</w:t>
      </w:r>
      <w:r w:rsidRPr="00A2349D">
        <w:rPr>
          <w:rFonts w:ascii="Arial" w:hAnsi="Arial" w:cs="Arial"/>
          <w:spacing w:val="2"/>
          <w:sz w:val="24"/>
          <w:szCs w:val="24"/>
        </w:rPr>
        <w:t xml:space="preserve"> сельсовета Ключевского района</w:t>
      </w:r>
    </w:p>
    <w:p w:rsidR="00A73E5A" w:rsidRPr="00A2349D" w:rsidRDefault="00A73E5A">
      <w:pPr>
        <w:spacing w:before="30" w:after="30"/>
        <w:jc w:val="center"/>
        <w:rPr>
          <w:rFonts w:ascii="Arial" w:hAnsi="Arial" w:cs="Arial"/>
          <w:spacing w:val="2"/>
          <w:sz w:val="24"/>
          <w:szCs w:val="24"/>
        </w:rPr>
      </w:pPr>
      <w:r w:rsidRPr="00A2349D">
        <w:rPr>
          <w:rFonts w:ascii="Arial" w:hAnsi="Arial" w:cs="Arial"/>
          <w:spacing w:val="2"/>
          <w:sz w:val="24"/>
          <w:szCs w:val="24"/>
        </w:rPr>
        <w:t>Дата подачи заявления «_____» _____________20___ г.</w:t>
      </w:r>
    </w:p>
    <w:p w:rsidR="00A73E5A" w:rsidRPr="00A2349D" w:rsidRDefault="00A73E5A">
      <w:pPr>
        <w:spacing w:before="30" w:after="30"/>
        <w:jc w:val="center"/>
        <w:rPr>
          <w:rFonts w:ascii="Arial" w:hAnsi="Arial" w:cs="Arial"/>
          <w:spacing w:val="2"/>
          <w:sz w:val="24"/>
          <w:szCs w:val="24"/>
        </w:rPr>
      </w:pPr>
    </w:p>
    <w:tbl>
      <w:tblPr>
        <w:tblW w:w="0" w:type="auto"/>
        <w:tblInd w:w="-5" w:type="dxa"/>
        <w:tblLayout w:type="fixed"/>
        <w:tblLook w:val="0000"/>
      </w:tblPr>
      <w:tblGrid>
        <w:gridCol w:w="2751"/>
        <w:gridCol w:w="3328"/>
        <w:gridCol w:w="3399"/>
      </w:tblGrid>
      <w:tr w:rsidR="00A73E5A" w:rsidRPr="00A2349D">
        <w:tc>
          <w:tcPr>
            <w:tcW w:w="9478" w:type="dxa"/>
            <w:gridSpan w:val="3"/>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Сведения о физическом лице, запрашивающем информацию</w:t>
            </w:r>
          </w:p>
        </w:tc>
      </w:tr>
      <w:tr w:rsidR="00A73E5A" w:rsidRPr="00A2349D">
        <w:tc>
          <w:tcPr>
            <w:tcW w:w="2751"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Фамилия</w:t>
            </w:r>
          </w:p>
        </w:tc>
        <w:tc>
          <w:tcPr>
            <w:tcW w:w="6727"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51"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Имя</w:t>
            </w:r>
          </w:p>
        </w:tc>
        <w:tc>
          <w:tcPr>
            <w:tcW w:w="6727"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51"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Отчество</w:t>
            </w:r>
          </w:p>
        </w:tc>
        <w:tc>
          <w:tcPr>
            <w:tcW w:w="6727"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51" w:type="dxa"/>
            <w:tcBorders>
              <w:top w:val="single" w:sz="4" w:space="0" w:color="000000"/>
              <w:lef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Документ,</w:t>
            </w:r>
          </w:p>
        </w:tc>
        <w:tc>
          <w:tcPr>
            <w:tcW w:w="6727"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наименование ________________________________</w:t>
            </w:r>
          </w:p>
        </w:tc>
      </w:tr>
      <w:tr w:rsidR="00A73E5A" w:rsidRPr="00A2349D">
        <w:tc>
          <w:tcPr>
            <w:tcW w:w="2751" w:type="dxa"/>
            <w:tcBorders>
              <w:lef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удостоверяющий</w:t>
            </w:r>
          </w:p>
        </w:tc>
        <w:tc>
          <w:tcPr>
            <w:tcW w:w="3328"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серия ________________</w:t>
            </w:r>
          </w:p>
        </w:tc>
        <w:tc>
          <w:tcPr>
            <w:tcW w:w="339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номер _______________</w:t>
            </w:r>
          </w:p>
        </w:tc>
      </w:tr>
      <w:tr w:rsidR="00A73E5A" w:rsidRPr="00A2349D">
        <w:tc>
          <w:tcPr>
            <w:tcW w:w="2751" w:type="dxa"/>
            <w:tcBorders>
              <w:lef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личность</w:t>
            </w:r>
          </w:p>
        </w:tc>
        <w:tc>
          <w:tcPr>
            <w:tcW w:w="6727"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выдан _______________________________________</w:t>
            </w:r>
          </w:p>
        </w:tc>
      </w:tr>
      <w:tr w:rsidR="00A73E5A" w:rsidRPr="00A2349D">
        <w:tc>
          <w:tcPr>
            <w:tcW w:w="2751" w:type="dxa"/>
            <w:tcBorders>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p>
        </w:tc>
        <w:tc>
          <w:tcPr>
            <w:tcW w:w="6727"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дата выдачи __________________________________</w:t>
            </w:r>
          </w:p>
        </w:tc>
      </w:tr>
    </w:tbl>
    <w:p w:rsidR="00A73E5A" w:rsidRPr="00A2349D" w:rsidRDefault="00A73E5A">
      <w:pPr>
        <w:spacing w:before="30" w:after="30"/>
        <w:rPr>
          <w:rFonts w:ascii="Arial" w:hAnsi="Arial" w:cs="Arial"/>
          <w:spacing w:val="2"/>
          <w:sz w:val="24"/>
          <w:szCs w:val="24"/>
        </w:rPr>
      </w:pPr>
      <w:r w:rsidRPr="00A2349D">
        <w:rPr>
          <w:rFonts w:ascii="Arial" w:hAnsi="Arial" w:cs="Arial"/>
          <w:spacing w:val="2"/>
          <w:sz w:val="24"/>
          <w:szCs w:val="24"/>
        </w:rPr>
        <w:t>     </w:t>
      </w:r>
    </w:p>
    <w:tbl>
      <w:tblPr>
        <w:tblW w:w="0" w:type="auto"/>
        <w:tblInd w:w="-5" w:type="dxa"/>
        <w:tblLayout w:type="fixed"/>
        <w:tblLook w:val="0000"/>
      </w:tblPr>
      <w:tblGrid>
        <w:gridCol w:w="1206"/>
        <w:gridCol w:w="1206"/>
        <w:gridCol w:w="396"/>
        <w:gridCol w:w="810"/>
        <w:gridCol w:w="5860"/>
      </w:tblGrid>
      <w:tr w:rsidR="00A73E5A" w:rsidRPr="00A2349D">
        <w:tc>
          <w:tcPr>
            <w:tcW w:w="9478" w:type="dxa"/>
            <w:gridSpan w:val="5"/>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Сведения о регистрации физического лица по месту жительства</w:t>
            </w: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Область</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Район</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Населенный пункт</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Улица</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1206"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Дом</w:t>
            </w:r>
          </w:p>
        </w:tc>
        <w:tc>
          <w:tcPr>
            <w:tcW w:w="1206"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p>
        </w:tc>
        <w:tc>
          <w:tcPr>
            <w:tcW w:w="1206" w:type="dxa"/>
            <w:gridSpan w:val="2"/>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корпус</w:t>
            </w:r>
          </w:p>
        </w:tc>
        <w:tc>
          <w:tcPr>
            <w:tcW w:w="5860"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9478" w:type="dxa"/>
            <w:gridSpan w:val="5"/>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Почтовый адрес для направления информации</w:t>
            </w: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Почтовый индекс</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Область</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Район</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Населенный пункт</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808" w:type="dxa"/>
            <w:gridSpan w:val="3"/>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Улица</w:t>
            </w:r>
          </w:p>
        </w:tc>
        <w:tc>
          <w:tcPr>
            <w:tcW w:w="6670"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1206"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Дом</w:t>
            </w:r>
          </w:p>
        </w:tc>
        <w:tc>
          <w:tcPr>
            <w:tcW w:w="1206"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p>
        </w:tc>
        <w:tc>
          <w:tcPr>
            <w:tcW w:w="1206" w:type="dxa"/>
            <w:gridSpan w:val="2"/>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корпус</w:t>
            </w:r>
          </w:p>
        </w:tc>
        <w:tc>
          <w:tcPr>
            <w:tcW w:w="5860"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bl>
    <w:p w:rsidR="00A73E5A" w:rsidRPr="00A2349D" w:rsidRDefault="00A73E5A">
      <w:pPr>
        <w:spacing w:before="30" w:after="30"/>
        <w:rPr>
          <w:rFonts w:ascii="Arial" w:hAnsi="Arial" w:cs="Arial"/>
          <w:spacing w:val="2"/>
          <w:sz w:val="24"/>
          <w:szCs w:val="24"/>
        </w:rPr>
      </w:pPr>
    </w:p>
    <w:tbl>
      <w:tblPr>
        <w:tblW w:w="0" w:type="auto"/>
        <w:tblInd w:w="-7" w:type="dxa"/>
        <w:tblLayout w:type="fixed"/>
        <w:tblCellMar>
          <w:top w:w="105" w:type="dxa"/>
          <w:left w:w="105" w:type="dxa"/>
          <w:bottom w:w="105" w:type="dxa"/>
          <w:right w:w="105" w:type="dxa"/>
        </w:tblCellMar>
        <w:tblLook w:val="0000"/>
      </w:tblPr>
      <w:tblGrid>
        <w:gridCol w:w="9757"/>
      </w:tblGrid>
      <w:tr w:rsidR="00A73E5A" w:rsidRPr="00A2349D">
        <w:tc>
          <w:tcPr>
            <w:tcW w:w="9757"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Контактный телефон:</w:t>
            </w:r>
          </w:p>
        </w:tc>
      </w:tr>
    </w:tbl>
    <w:p w:rsidR="00A73E5A" w:rsidRPr="00A2349D" w:rsidRDefault="00A73E5A">
      <w:pPr>
        <w:spacing w:before="30" w:after="30"/>
        <w:jc w:val="center"/>
        <w:rPr>
          <w:rFonts w:ascii="Arial" w:hAnsi="Arial" w:cs="Arial"/>
          <w:spacing w:val="2"/>
          <w:sz w:val="24"/>
          <w:szCs w:val="24"/>
        </w:rPr>
      </w:pPr>
    </w:p>
    <w:tbl>
      <w:tblPr>
        <w:tblW w:w="0" w:type="auto"/>
        <w:tblInd w:w="-5" w:type="dxa"/>
        <w:tblLayout w:type="fixed"/>
        <w:tblLook w:val="0000"/>
      </w:tblPr>
      <w:tblGrid>
        <w:gridCol w:w="2799"/>
        <w:gridCol w:w="6679"/>
      </w:tblGrid>
      <w:tr w:rsidR="00A73E5A" w:rsidRPr="00A2349D">
        <w:tc>
          <w:tcPr>
            <w:tcW w:w="9478" w:type="dxa"/>
            <w:gridSpan w:val="2"/>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 xml:space="preserve">Сведения об объекте недвижимого имущества, </w:t>
            </w:r>
            <w:r w:rsidRPr="00A2349D">
              <w:rPr>
                <w:rFonts w:ascii="Arial" w:hAnsi="Arial" w:cs="Arial"/>
                <w:sz w:val="24"/>
                <w:szCs w:val="24"/>
              </w:rPr>
              <w:t xml:space="preserve">предназначенного для сдачи в аренду, </w:t>
            </w:r>
            <w:r w:rsidRPr="00A2349D">
              <w:rPr>
                <w:rFonts w:ascii="Arial" w:hAnsi="Arial" w:cs="Arial"/>
                <w:spacing w:val="2"/>
                <w:sz w:val="24"/>
                <w:szCs w:val="24"/>
              </w:rPr>
              <w:t>информация по которому запрашивается</w:t>
            </w: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Вид</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Наименование</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Кадастровый (условный) номер</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Местонахождение (адрес)</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Область</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Район</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Населенный пункт</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Улица</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Дом</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Корпус</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Литера</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Помещение</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r w:rsidR="00A73E5A" w:rsidRPr="00A2349D">
        <w:tc>
          <w:tcPr>
            <w:tcW w:w="2799"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Иное описание местоположения</w:t>
            </w:r>
          </w:p>
        </w:tc>
        <w:tc>
          <w:tcPr>
            <w:tcW w:w="6679"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tc>
      </w:tr>
    </w:tbl>
    <w:p w:rsidR="00A73E5A" w:rsidRPr="00A2349D" w:rsidRDefault="00A73E5A">
      <w:pPr>
        <w:rPr>
          <w:rFonts w:ascii="Arial" w:hAnsi="Arial" w:cs="Arial"/>
          <w:sz w:val="24"/>
          <w:szCs w:val="24"/>
        </w:rPr>
      </w:pPr>
    </w:p>
    <w:tbl>
      <w:tblPr>
        <w:tblW w:w="0" w:type="auto"/>
        <w:tblInd w:w="-5" w:type="dxa"/>
        <w:tblLayout w:type="fixed"/>
        <w:tblLook w:val="0000"/>
      </w:tblPr>
      <w:tblGrid>
        <w:gridCol w:w="2784"/>
        <w:gridCol w:w="6694"/>
      </w:tblGrid>
      <w:tr w:rsidR="00A73E5A" w:rsidRPr="00A2349D">
        <w:tc>
          <w:tcPr>
            <w:tcW w:w="2784" w:type="dxa"/>
            <w:tcBorders>
              <w:top w:val="single" w:sz="4" w:space="0" w:color="000000"/>
              <w:left w:val="single" w:sz="4" w:space="0" w:color="000000"/>
              <w:bottom w:val="single" w:sz="4" w:space="0" w:color="000000"/>
            </w:tcBorders>
          </w:tcPr>
          <w:p w:rsidR="00A73E5A" w:rsidRPr="00A2349D" w:rsidRDefault="00A73E5A">
            <w:pPr>
              <w:snapToGrid w:val="0"/>
              <w:spacing w:before="30" w:after="30"/>
              <w:rPr>
                <w:rFonts w:ascii="Arial" w:hAnsi="Arial" w:cs="Arial"/>
                <w:spacing w:val="2"/>
                <w:sz w:val="24"/>
                <w:szCs w:val="24"/>
              </w:rPr>
            </w:pPr>
            <w:r w:rsidRPr="00A2349D">
              <w:rPr>
                <w:rFonts w:ascii="Arial" w:hAnsi="Arial" w:cs="Arial"/>
                <w:spacing w:val="2"/>
                <w:sz w:val="24"/>
                <w:szCs w:val="24"/>
              </w:rPr>
              <w:t>Цель получения информации</w:t>
            </w:r>
          </w:p>
        </w:tc>
        <w:tc>
          <w:tcPr>
            <w:tcW w:w="6694"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rPr>
            </w:pPr>
          </w:p>
          <w:p w:rsidR="00A73E5A" w:rsidRPr="00A2349D" w:rsidRDefault="00A73E5A">
            <w:pPr>
              <w:spacing w:before="30" w:after="30"/>
              <w:rPr>
                <w:rFonts w:ascii="Arial" w:hAnsi="Arial" w:cs="Arial"/>
                <w:spacing w:val="2"/>
                <w:sz w:val="24"/>
                <w:szCs w:val="24"/>
              </w:rPr>
            </w:pPr>
          </w:p>
          <w:p w:rsidR="00A73E5A" w:rsidRPr="00A2349D" w:rsidRDefault="00A73E5A">
            <w:pPr>
              <w:spacing w:before="30" w:after="30"/>
              <w:rPr>
                <w:rFonts w:ascii="Arial" w:hAnsi="Arial" w:cs="Arial"/>
                <w:spacing w:val="2"/>
                <w:sz w:val="24"/>
                <w:szCs w:val="24"/>
              </w:rPr>
            </w:pPr>
          </w:p>
          <w:p w:rsidR="00A73E5A" w:rsidRPr="00A2349D" w:rsidRDefault="00A73E5A">
            <w:pPr>
              <w:spacing w:before="30" w:after="30"/>
              <w:rPr>
                <w:rFonts w:ascii="Arial" w:hAnsi="Arial" w:cs="Arial"/>
                <w:spacing w:val="2"/>
                <w:sz w:val="24"/>
                <w:szCs w:val="24"/>
              </w:rPr>
            </w:pPr>
          </w:p>
        </w:tc>
      </w:tr>
    </w:tbl>
    <w:p w:rsidR="00A73E5A" w:rsidRPr="00A2349D" w:rsidRDefault="00A73E5A">
      <w:pPr>
        <w:rPr>
          <w:rFonts w:ascii="Arial" w:hAnsi="Arial" w:cs="Arial"/>
          <w:sz w:val="24"/>
          <w:szCs w:val="24"/>
        </w:rPr>
      </w:pPr>
    </w:p>
    <w:tbl>
      <w:tblPr>
        <w:tblW w:w="0" w:type="auto"/>
        <w:tblInd w:w="-5" w:type="dxa"/>
        <w:tblLayout w:type="fixed"/>
        <w:tblLook w:val="0000"/>
      </w:tblPr>
      <w:tblGrid>
        <w:gridCol w:w="9410"/>
      </w:tblGrid>
      <w:tr w:rsidR="00A73E5A" w:rsidRPr="00A2349D">
        <w:tc>
          <w:tcPr>
            <w:tcW w:w="9410" w:type="dxa"/>
            <w:tcBorders>
              <w:top w:val="single" w:sz="4" w:space="0" w:color="000000"/>
              <w:left w:val="single" w:sz="4" w:space="0" w:color="000000"/>
              <w:bottom w:val="single" w:sz="4" w:space="0" w:color="000000"/>
              <w:right w:val="single" w:sz="4" w:space="0" w:color="000000"/>
            </w:tcBorders>
          </w:tcPr>
          <w:p w:rsidR="00A73E5A" w:rsidRPr="00A2349D" w:rsidRDefault="00A73E5A">
            <w:pPr>
              <w:snapToGrid w:val="0"/>
              <w:spacing w:before="30" w:after="30"/>
              <w:rPr>
                <w:rFonts w:ascii="Arial" w:hAnsi="Arial" w:cs="Arial"/>
                <w:spacing w:val="2"/>
                <w:sz w:val="24"/>
                <w:szCs w:val="24"/>
                <w:u w:val="single"/>
              </w:rPr>
            </w:pPr>
            <w:r w:rsidRPr="00A2349D">
              <w:rPr>
                <w:rFonts w:ascii="Arial" w:hAnsi="Arial" w:cs="Arial"/>
                <w:spacing w:val="2"/>
                <w:sz w:val="24"/>
                <w:szCs w:val="24"/>
              </w:rPr>
              <w:t>Информацию следует: ____</w:t>
            </w:r>
            <w:r w:rsidRPr="00A2349D">
              <w:rPr>
                <w:rFonts w:ascii="Arial" w:hAnsi="Arial" w:cs="Arial"/>
                <w:spacing w:val="2"/>
                <w:sz w:val="24"/>
                <w:szCs w:val="24"/>
                <w:u w:val="single"/>
              </w:rPr>
              <w:t>выдать на руки,                отправить по почте</w:t>
            </w:r>
          </w:p>
          <w:p w:rsidR="00A73E5A" w:rsidRPr="00A2349D" w:rsidRDefault="00A73E5A">
            <w:pPr>
              <w:spacing w:before="30" w:after="30"/>
              <w:rPr>
                <w:rFonts w:ascii="Arial" w:hAnsi="Arial" w:cs="Arial"/>
                <w:spacing w:val="2"/>
                <w:sz w:val="24"/>
                <w:szCs w:val="24"/>
              </w:rPr>
            </w:pPr>
            <w:r w:rsidRPr="00A2349D">
              <w:rPr>
                <w:rFonts w:ascii="Arial" w:hAnsi="Arial" w:cs="Arial"/>
                <w:spacing w:val="2"/>
                <w:sz w:val="24"/>
                <w:szCs w:val="24"/>
              </w:rPr>
              <w:t>(ненужное зачеркнуть)</w:t>
            </w:r>
          </w:p>
        </w:tc>
      </w:tr>
    </w:tbl>
    <w:p w:rsidR="00A73E5A" w:rsidRPr="00A2349D" w:rsidRDefault="00A73E5A">
      <w:pPr>
        <w:spacing w:before="30" w:after="30"/>
        <w:jc w:val="center"/>
        <w:rPr>
          <w:rFonts w:ascii="Arial" w:hAnsi="Arial" w:cs="Arial"/>
          <w:spacing w:val="2"/>
          <w:sz w:val="24"/>
          <w:szCs w:val="24"/>
        </w:rPr>
      </w:pPr>
    </w:p>
    <w:p w:rsidR="00A73E5A" w:rsidRPr="00A2349D" w:rsidRDefault="00A73E5A">
      <w:pPr>
        <w:spacing w:before="30" w:after="30"/>
        <w:rPr>
          <w:rFonts w:ascii="Arial" w:hAnsi="Arial" w:cs="Arial"/>
          <w:spacing w:val="2"/>
          <w:sz w:val="24"/>
          <w:szCs w:val="24"/>
        </w:rPr>
      </w:pPr>
      <w:r w:rsidRPr="00A2349D">
        <w:rPr>
          <w:rFonts w:ascii="Arial" w:hAnsi="Arial" w:cs="Arial"/>
          <w:spacing w:val="2"/>
          <w:sz w:val="24"/>
          <w:szCs w:val="24"/>
        </w:rPr>
        <w:t xml:space="preserve">                                           ______________________________________________ </w:t>
      </w:r>
    </w:p>
    <w:p w:rsidR="00A73E5A" w:rsidRPr="00A2349D" w:rsidRDefault="00A73E5A">
      <w:pPr>
        <w:ind w:firstLine="426"/>
        <w:jc w:val="right"/>
        <w:rPr>
          <w:rFonts w:ascii="Arial" w:hAnsi="Arial" w:cs="Arial"/>
          <w:sz w:val="24"/>
          <w:szCs w:val="24"/>
        </w:rPr>
      </w:pPr>
      <w:r w:rsidRPr="00A2349D">
        <w:rPr>
          <w:rFonts w:ascii="Arial" w:hAnsi="Arial" w:cs="Arial"/>
          <w:sz w:val="24"/>
          <w:szCs w:val="24"/>
        </w:rPr>
        <w:t>(собственноручная подпись физического лица)</w:t>
      </w:r>
    </w:p>
    <w:p w:rsidR="00A73E5A" w:rsidRPr="00A2349D" w:rsidRDefault="00A73E5A">
      <w:pPr>
        <w:rPr>
          <w:rFonts w:ascii="Arial" w:hAnsi="Arial" w:cs="Arial"/>
          <w:sz w:val="24"/>
          <w:szCs w:val="24"/>
        </w:rPr>
      </w:pPr>
    </w:p>
    <w:p w:rsidR="00A73E5A" w:rsidRPr="00A2349D" w:rsidRDefault="00A73E5A">
      <w:pPr>
        <w:rPr>
          <w:rFonts w:ascii="Arial" w:hAnsi="Arial" w:cs="Arial"/>
          <w:sz w:val="24"/>
          <w:szCs w:val="24"/>
        </w:rPr>
      </w:pPr>
    </w:p>
    <w:sectPr w:rsidR="00A73E5A" w:rsidRPr="00A2349D" w:rsidSect="00A13E47">
      <w:footerReference w:type="default" r:id="rId7"/>
      <w:footerReference w:type="first" r:id="rId8"/>
      <w:footnotePr>
        <w:pos w:val="beneathText"/>
      </w:footnotePr>
      <w:pgSz w:w="11905" w:h="16837"/>
      <w:pgMar w:top="1134" w:right="567" w:bottom="1134" w:left="1701"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3E5A" w:rsidRDefault="00A73E5A">
      <w:pPr>
        <w:spacing w:after="0" w:line="240" w:lineRule="auto"/>
      </w:pPr>
      <w:r>
        <w:separator/>
      </w:r>
    </w:p>
  </w:endnote>
  <w:endnote w:type="continuationSeparator" w:id="1">
    <w:p w:rsidR="00A73E5A" w:rsidRDefault="00A73E5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5A" w:rsidRDefault="00A73E5A">
    <w:pPr>
      <w:ind w:firstLine="426"/>
      <w:jc w:val="right"/>
    </w:pPr>
    <w:r>
      <w:rPr>
        <w:noProof/>
        <w:lang w:eastAsia="ru-RU"/>
      </w:rPr>
      <w:pict>
        <v:shapetype id="_x0000_t202" coordsize="21600,21600" o:spt="202" path="m,l,21600r21600,l21600,xe">
          <v:stroke joinstyle="miter"/>
          <v:path gradientshapeok="t" o:connecttype="rect"/>
        </v:shapetype>
        <v:shape id="Text Box 1" o:spid="_x0000_s2049" type="#_x0000_t202" style="position:absolute;left:0;text-align:left;margin-left:552.85pt;margin-top:.05pt;width:14pt;height:16.05pt;z-index:251660288;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" stroked="f">
          <v:fill opacity="0"/>
          <v:textbox inset="0,0,0,0">
            <w:txbxContent>
              <w:p w:rsidR="00A73E5A" w:rsidRDefault="00A73E5A">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20</w:t>
                </w:r>
                <w:r>
                  <w:rPr>
                    <w:rStyle w:val="PageNumber"/>
                  </w:rPr>
                  <w:fldChar w:fldCharType="end"/>
                </w:r>
              </w:p>
            </w:txbxContent>
          </v:textbox>
          <w10:wrap type="square" side="largest" anchorx="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E5A" w:rsidRDefault="00A73E5A"/>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3E5A" w:rsidRDefault="00A73E5A">
      <w:pPr>
        <w:spacing w:after="0" w:line="240" w:lineRule="auto"/>
      </w:pPr>
      <w:r>
        <w:separator/>
      </w:r>
    </w:p>
  </w:footnote>
  <w:footnote w:type="continuationSeparator" w:id="1">
    <w:p w:rsidR="00A73E5A" w:rsidRDefault="00A73E5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abstractNum w:abstractNumId="1">
    <w:nsid w:val="00000002"/>
    <w:multiLevelType w:val="multilevel"/>
    <w:tmpl w:val="00000002"/>
    <w:name w:val="WW8Num4"/>
    <w:lvl w:ilvl="0">
      <w:start w:val="1"/>
      <w:numFmt w:val="decimal"/>
      <w:lvlText w:val="%1."/>
      <w:lvlJc w:val="left"/>
      <w:pPr>
        <w:tabs>
          <w:tab w:val="num" w:pos="0"/>
        </w:tabs>
        <w:ind w:left="900" w:hanging="360"/>
      </w:pPr>
      <w:rPr>
        <w:rFonts w:cs="Times New Roman"/>
      </w:rPr>
    </w:lvl>
    <w:lvl w:ilvl="1">
      <w:start w:val="1"/>
      <w:numFmt w:val="decimal"/>
      <w:lvlText w:val="%1.%2."/>
      <w:lvlJc w:val="left"/>
      <w:pPr>
        <w:tabs>
          <w:tab w:val="num" w:pos="0"/>
        </w:tabs>
        <w:ind w:left="1260" w:hanging="360"/>
      </w:pPr>
      <w:rPr>
        <w:rFonts w:cs="Times New Roman"/>
      </w:rPr>
    </w:lvl>
    <w:lvl w:ilvl="2">
      <w:start w:val="1"/>
      <w:numFmt w:val="decimal"/>
      <w:lvlText w:val="%1.%2.%3."/>
      <w:lvlJc w:val="left"/>
      <w:pPr>
        <w:tabs>
          <w:tab w:val="num" w:pos="0"/>
        </w:tabs>
        <w:ind w:left="1980" w:hanging="720"/>
      </w:pPr>
      <w:rPr>
        <w:rFonts w:cs="Times New Roman"/>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060" w:hanging="1080"/>
      </w:pPr>
      <w:rPr>
        <w:rFonts w:cs="Times New Roman"/>
      </w:rPr>
    </w:lvl>
    <w:lvl w:ilvl="5">
      <w:start w:val="1"/>
      <w:numFmt w:val="decimal"/>
      <w:lvlText w:val="%1.%2.%3.%4.%5.%6."/>
      <w:lvlJc w:val="left"/>
      <w:pPr>
        <w:tabs>
          <w:tab w:val="num" w:pos="0"/>
        </w:tabs>
        <w:ind w:left="3420" w:hanging="1080"/>
      </w:pPr>
      <w:rPr>
        <w:rFonts w:cs="Times New Roman"/>
      </w:rPr>
    </w:lvl>
    <w:lvl w:ilvl="6">
      <w:start w:val="1"/>
      <w:numFmt w:val="decimal"/>
      <w:lvlText w:val="%1.%2.%3.%4.%5.%6.%7."/>
      <w:lvlJc w:val="left"/>
      <w:pPr>
        <w:tabs>
          <w:tab w:val="num" w:pos="0"/>
        </w:tabs>
        <w:ind w:left="4140" w:hanging="1440"/>
      </w:pPr>
      <w:rPr>
        <w:rFonts w:cs="Times New Roman"/>
      </w:rPr>
    </w:lvl>
    <w:lvl w:ilvl="7">
      <w:start w:val="1"/>
      <w:numFmt w:val="decimal"/>
      <w:lvlText w:val="%1.%2.%3.%4.%5.%6.%7.%8."/>
      <w:lvlJc w:val="left"/>
      <w:pPr>
        <w:tabs>
          <w:tab w:val="num" w:pos="0"/>
        </w:tabs>
        <w:ind w:left="4500" w:hanging="1440"/>
      </w:pPr>
      <w:rPr>
        <w:rFonts w:cs="Times New Roman"/>
      </w:rPr>
    </w:lvl>
    <w:lvl w:ilvl="8">
      <w:start w:val="1"/>
      <w:numFmt w:val="decimal"/>
      <w:lvlText w:val="%1.%2.%3.%4.%5.%6.%7.%8.%9."/>
      <w:lvlJc w:val="left"/>
      <w:pPr>
        <w:tabs>
          <w:tab w:val="num" w:pos="0"/>
        </w:tabs>
        <w:ind w:left="5220" w:hanging="1800"/>
      </w:pPr>
      <w:rPr>
        <w:rFonts w:cs="Times New Roman"/>
      </w:rPr>
    </w:lvl>
  </w:abstractNum>
  <w:abstractNum w:abstractNumId="2">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4"/>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247F6597"/>
    <w:multiLevelType w:val="multilevel"/>
    <w:tmpl w:val="1B9C985A"/>
    <w:lvl w:ilvl="0">
      <w:start w:val="5"/>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num w:numId="1">
    <w:abstractNumId w:val="0"/>
  </w:num>
  <w:num w:numId="2">
    <w:abstractNumId w:val="1"/>
  </w:num>
  <w:num w:numId="3">
    <w:abstractNumId w:val="2"/>
  </w:num>
  <w:num w:numId="4">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o:shapelayout v:ext="edit">
      <o:idmap v:ext="edit" data="2"/>
    </o:shapelayout>
  </w:hdrShapeDefaults>
  <w:footnotePr>
    <w:pos w:val="beneathText"/>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1965"/>
    <w:rsid w:val="00060185"/>
    <w:rsid w:val="000E2CCB"/>
    <w:rsid w:val="0011355E"/>
    <w:rsid w:val="00122EAB"/>
    <w:rsid w:val="00183A98"/>
    <w:rsid w:val="001B4A96"/>
    <w:rsid w:val="001C677A"/>
    <w:rsid w:val="001E1B2A"/>
    <w:rsid w:val="00261F38"/>
    <w:rsid w:val="002F6B1E"/>
    <w:rsid w:val="00315B33"/>
    <w:rsid w:val="003167BA"/>
    <w:rsid w:val="00373538"/>
    <w:rsid w:val="00380A14"/>
    <w:rsid w:val="0038648B"/>
    <w:rsid w:val="004571F4"/>
    <w:rsid w:val="00495A66"/>
    <w:rsid w:val="00497C6A"/>
    <w:rsid w:val="004F6A04"/>
    <w:rsid w:val="00511965"/>
    <w:rsid w:val="005B3704"/>
    <w:rsid w:val="00644F40"/>
    <w:rsid w:val="0066001C"/>
    <w:rsid w:val="00663D5C"/>
    <w:rsid w:val="006F4A05"/>
    <w:rsid w:val="00734B61"/>
    <w:rsid w:val="00756A58"/>
    <w:rsid w:val="00760EA5"/>
    <w:rsid w:val="00776AEC"/>
    <w:rsid w:val="00831931"/>
    <w:rsid w:val="009571D8"/>
    <w:rsid w:val="009C2847"/>
    <w:rsid w:val="009D5143"/>
    <w:rsid w:val="009F3D95"/>
    <w:rsid w:val="00A06D24"/>
    <w:rsid w:val="00A13E47"/>
    <w:rsid w:val="00A2349D"/>
    <w:rsid w:val="00A73E5A"/>
    <w:rsid w:val="00AD2D8E"/>
    <w:rsid w:val="00AE6EF2"/>
    <w:rsid w:val="00B85E7B"/>
    <w:rsid w:val="00BE3FF2"/>
    <w:rsid w:val="00C97E99"/>
    <w:rsid w:val="00CD4820"/>
    <w:rsid w:val="00D16BEE"/>
    <w:rsid w:val="00D36B74"/>
    <w:rsid w:val="00D60CEF"/>
    <w:rsid w:val="00E91108"/>
    <w:rsid w:val="00F22B4F"/>
    <w:rsid w:val="00F36A48"/>
    <w:rsid w:val="00F80DA0"/>
    <w:rsid w:val="00F87777"/>
    <w:rsid w:val="00FA23D9"/>
    <w:rsid w:val="00FF28D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E47"/>
    <w:pPr>
      <w:suppressAutoHyphens/>
      <w:spacing w:after="200" w:line="276" w:lineRule="auto"/>
    </w:pPr>
    <w:rPr>
      <w:sz w:val="28"/>
      <w:szCs w:val="28"/>
      <w:lang w:eastAsia="ar-SA"/>
    </w:rPr>
  </w:style>
  <w:style w:type="paragraph" w:styleId="Heading1">
    <w:name w:val="heading 1"/>
    <w:basedOn w:val="Normal"/>
    <w:next w:val="Normal"/>
    <w:link w:val="Heading1Char"/>
    <w:uiPriority w:val="99"/>
    <w:qFormat/>
    <w:rsid w:val="00A13E47"/>
    <w:pPr>
      <w:keepNext/>
      <w:tabs>
        <w:tab w:val="num" w:pos="432"/>
      </w:tabs>
      <w:spacing w:before="240" w:after="60"/>
      <w:ind w:left="432" w:hanging="432"/>
      <w:outlineLvl w:val="0"/>
    </w:pPr>
    <w:rPr>
      <w:rFonts w:ascii="Arial" w:hAnsi="Arial" w:cs="Arial"/>
      <w:b/>
      <w:bCs/>
      <w:kern w:val="1"/>
      <w:sz w:val="32"/>
      <w:szCs w:val="32"/>
    </w:rPr>
  </w:style>
  <w:style w:type="paragraph" w:styleId="Heading2">
    <w:name w:val="heading 2"/>
    <w:basedOn w:val="Normal"/>
    <w:next w:val="Normal"/>
    <w:link w:val="Heading2Char"/>
    <w:uiPriority w:val="99"/>
    <w:qFormat/>
    <w:rsid w:val="00A13E47"/>
    <w:pPr>
      <w:keepNext/>
      <w:pageBreakBefore/>
      <w:tabs>
        <w:tab w:val="num" w:pos="576"/>
      </w:tabs>
      <w:spacing w:before="240" w:after="60" w:line="240" w:lineRule="auto"/>
      <w:ind w:left="576" w:hanging="576"/>
      <w:outlineLvl w:val="1"/>
    </w:pPr>
    <w:rPr>
      <w:rFonts w:ascii="Arial" w:hAnsi="Arial" w:cs="Arial"/>
      <w:b/>
      <w:bCs/>
      <w:i/>
      <w:iC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F6A04"/>
    <w:rPr>
      <w:rFonts w:ascii="Cambria" w:hAnsi="Cambria" w:cs="Times New Roman"/>
      <w:b/>
      <w:bCs/>
      <w:kern w:val="32"/>
      <w:sz w:val="32"/>
      <w:szCs w:val="32"/>
      <w:lang w:eastAsia="ar-SA" w:bidi="ar-SA"/>
    </w:rPr>
  </w:style>
  <w:style w:type="character" w:customStyle="1" w:styleId="Heading2Char">
    <w:name w:val="Heading 2 Char"/>
    <w:basedOn w:val="DefaultParagraphFont"/>
    <w:link w:val="Heading2"/>
    <w:uiPriority w:val="99"/>
    <w:semiHidden/>
    <w:locked/>
    <w:rsid w:val="004F6A04"/>
    <w:rPr>
      <w:rFonts w:ascii="Cambria" w:hAnsi="Cambria" w:cs="Times New Roman"/>
      <w:b/>
      <w:bCs/>
      <w:i/>
      <w:iCs/>
      <w:sz w:val="28"/>
      <w:szCs w:val="28"/>
      <w:lang w:eastAsia="ar-SA" w:bidi="ar-SA"/>
    </w:rPr>
  </w:style>
  <w:style w:type="character" w:customStyle="1" w:styleId="WW8Num2z0">
    <w:name w:val="WW8Num2z0"/>
    <w:uiPriority w:val="99"/>
    <w:rsid w:val="00A13E47"/>
    <w:rPr>
      <w:rFonts w:ascii="Times New Roman" w:hAnsi="Times New Roman"/>
    </w:rPr>
  </w:style>
  <w:style w:type="character" w:customStyle="1" w:styleId="WW8Num3z0">
    <w:name w:val="WW8Num3z0"/>
    <w:uiPriority w:val="99"/>
    <w:rsid w:val="00A13E47"/>
    <w:rPr>
      <w:rFonts w:ascii="Symbol" w:hAnsi="Symbol"/>
      <w:sz w:val="20"/>
    </w:rPr>
  </w:style>
  <w:style w:type="character" w:customStyle="1" w:styleId="WW8Num3z1">
    <w:name w:val="WW8Num3z1"/>
    <w:uiPriority w:val="99"/>
    <w:rsid w:val="00A13E47"/>
    <w:rPr>
      <w:rFonts w:ascii="Courier New" w:hAnsi="Courier New"/>
      <w:sz w:val="20"/>
    </w:rPr>
  </w:style>
  <w:style w:type="character" w:customStyle="1" w:styleId="WW8Num3z2">
    <w:name w:val="WW8Num3z2"/>
    <w:uiPriority w:val="99"/>
    <w:rsid w:val="00A13E47"/>
    <w:rPr>
      <w:rFonts w:ascii="Wingdings" w:hAnsi="Wingdings"/>
      <w:sz w:val="20"/>
    </w:rPr>
  </w:style>
  <w:style w:type="character" w:customStyle="1" w:styleId="WW8Num5z0">
    <w:name w:val="WW8Num5z0"/>
    <w:uiPriority w:val="99"/>
    <w:rsid w:val="00A13E47"/>
    <w:rPr>
      <w:rFonts w:ascii="Symbol" w:hAnsi="Symbol"/>
      <w:sz w:val="20"/>
    </w:rPr>
  </w:style>
  <w:style w:type="character" w:customStyle="1" w:styleId="WW8Num5z1">
    <w:name w:val="WW8Num5z1"/>
    <w:uiPriority w:val="99"/>
    <w:rsid w:val="00A13E47"/>
    <w:rPr>
      <w:rFonts w:ascii="Courier New" w:hAnsi="Courier New"/>
      <w:sz w:val="20"/>
    </w:rPr>
  </w:style>
  <w:style w:type="character" w:customStyle="1" w:styleId="WW8Num5z2">
    <w:name w:val="WW8Num5z2"/>
    <w:uiPriority w:val="99"/>
    <w:rsid w:val="00A13E47"/>
    <w:rPr>
      <w:rFonts w:ascii="Wingdings" w:hAnsi="Wingdings"/>
      <w:sz w:val="20"/>
    </w:rPr>
  </w:style>
  <w:style w:type="character" w:customStyle="1" w:styleId="WW8NumSt2z0">
    <w:name w:val="WW8NumSt2z0"/>
    <w:uiPriority w:val="99"/>
    <w:rsid w:val="00A13E47"/>
    <w:rPr>
      <w:rFonts w:ascii="Times New Roman" w:hAnsi="Times New Roman"/>
    </w:rPr>
  </w:style>
  <w:style w:type="character" w:customStyle="1" w:styleId="WW8NumSt3z0">
    <w:name w:val="WW8NumSt3z0"/>
    <w:uiPriority w:val="99"/>
    <w:rsid w:val="00A13E47"/>
    <w:rPr>
      <w:rFonts w:ascii="Times New Roman" w:hAnsi="Times New Roman"/>
    </w:rPr>
  </w:style>
  <w:style w:type="character" w:customStyle="1" w:styleId="1">
    <w:name w:val="Основной шрифт абзаца1"/>
    <w:uiPriority w:val="99"/>
    <w:rsid w:val="00A13E47"/>
  </w:style>
  <w:style w:type="character" w:styleId="Strong">
    <w:name w:val="Strong"/>
    <w:basedOn w:val="1"/>
    <w:uiPriority w:val="99"/>
    <w:qFormat/>
    <w:rsid w:val="00A13E47"/>
    <w:rPr>
      <w:rFonts w:cs="Times New Roman"/>
      <w:b/>
      <w:bCs/>
    </w:rPr>
  </w:style>
  <w:style w:type="character" w:customStyle="1" w:styleId="2">
    <w:name w:val="Заголовок 2 Знак"/>
    <w:basedOn w:val="1"/>
    <w:uiPriority w:val="99"/>
    <w:rsid w:val="00A13E47"/>
    <w:rPr>
      <w:rFonts w:ascii="Arial" w:hAnsi="Arial" w:cs="Arial"/>
      <w:b/>
      <w:bCs/>
      <w:i/>
      <w:iCs/>
      <w:sz w:val="28"/>
      <w:szCs w:val="28"/>
      <w:lang w:val="ru-RU" w:eastAsia="ar-SA" w:bidi="ar-SA"/>
    </w:rPr>
  </w:style>
  <w:style w:type="character" w:styleId="Hyperlink">
    <w:name w:val="Hyperlink"/>
    <w:basedOn w:val="1"/>
    <w:uiPriority w:val="99"/>
    <w:semiHidden/>
    <w:rsid w:val="00A13E47"/>
    <w:rPr>
      <w:rFonts w:cs="Times New Roman"/>
      <w:color w:val="0000FF"/>
      <w:u w:val="single"/>
    </w:rPr>
  </w:style>
  <w:style w:type="character" w:customStyle="1" w:styleId="a">
    <w:name w:val="Верхний колонтитул Знак"/>
    <w:basedOn w:val="1"/>
    <w:uiPriority w:val="99"/>
    <w:rsid w:val="00A13E47"/>
    <w:rPr>
      <w:rFonts w:cs="Times New Roman"/>
      <w:sz w:val="24"/>
      <w:szCs w:val="24"/>
      <w:lang w:val="ru-RU" w:eastAsia="ar-SA" w:bidi="ar-SA"/>
    </w:rPr>
  </w:style>
  <w:style w:type="character" w:styleId="PageNumber">
    <w:name w:val="page number"/>
    <w:basedOn w:val="1"/>
    <w:uiPriority w:val="99"/>
    <w:semiHidden/>
    <w:rsid w:val="00A13E47"/>
    <w:rPr>
      <w:rFonts w:cs="Times New Roman"/>
    </w:rPr>
  </w:style>
  <w:style w:type="character" w:customStyle="1" w:styleId="HTML">
    <w:name w:val="Стандартный HTML Знак"/>
    <w:basedOn w:val="1"/>
    <w:uiPriority w:val="99"/>
    <w:rsid w:val="00A13E47"/>
    <w:rPr>
      <w:rFonts w:ascii="Courier New" w:hAnsi="Courier New" w:cs="Courier New"/>
      <w:lang w:val="ru-RU" w:eastAsia="ar-SA" w:bidi="ar-SA"/>
    </w:rPr>
  </w:style>
  <w:style w:type="character" w:customStyle="1" w:styleId="a0">
    <w:name w:val="Нижний колонтитул Знак"/>
    <w:basedOn w:val="1"/>
    <w:uiPriority w:val="99"/>
    <w:rsid w:val="00A13E47"/>
    <w:rPr>
      <w:rFonts w:eastAsia="Times New Roman" w:cs="Times New Roman"/>
      <w:sz w:val="28"/>
      <w:szCs w:val="28"/>
      <w:lang w:val="ru-RU" w:eastAsia="ar-SA" w:bidi="ar-SA"/>
    </w:rPr>
  </w:style>
  <w:style w:type="character" w:customStyle="1" w:styleId="a1">
    <w:name w:val="Основной текст Знак"/>
    <w:basedOn w:val="1"/>
    <w:uiPriority w:val="99"/>
    <w:rsid w:val="00A13E47"/>
    <w:rPr>
      <w:rFonts w:cs="Times New Roman"/>
      <w:sz w:val="24"/>
      <w:szCs w:val="24"/>
    </w:rPr>
  </w:style>
  <w:style w:type="character" w:customStyle="1" w:styleId="a2">
    <w:name w:val="Символ нумерации"/>
    <w:uiPriority w:val="99"/>
    <w:rsid w:val="00A13E47"/>
  </w:style>
  <w:style w:type="paragraph" w:customStyle="1" w:styleId="a3">
    <w:name w:val="Заголовок"/>
    <w:basedOn w:val="Normal"/>
    <w:next w:val="BodyText"/>
    <w:uiPriority w:val="99"/>
    <w:rsid w:val="00A13E47"/>
    <w:pPr>
      <w:keepNext/>
      <w:spacing w:before="240" w:after="120"/>
    </w:pPr>
    <w:rPr>
      <w:rFonts w:ascii="Arial" w:eastAsia="Arial Unicode MS" w:hAnsi="Arial" w:cs="Tahoma"/>
    </w:rPr>
  </w:style>
  <w:style w:type="paragraph" w:styleId="BodyText">
    <w:name w:val="Body Text"/>
    <w:basedOn w:val="Normal"/>
    <w:link w:val="BodyTextChar"/>
    <w:uiPriority w:val="99"/>
    <w:semiHidden/>
    <w:rsid w:val="00A13E47"/>
    <w:pPr>
      <w:spacing w:after="0" w:line="240" w:lineRule="auto"/>
      <w:jc w:val="both"/>
    </w:pPr>
    <w:rPr>
      <w:szCs w:val="24"/>
    </w:rPr>
  </w:style>
  <w:style w:type="character" w:customStyle="1" w:styleId="BodyTextChar">
    <w:name w:val="Body Text Char"/>
    <w:basedOn w:val="DefaultParagraphFont"/>
    <w:link w:val="BodyText"/>
    <w:uiPriority w:val="99"/>
    <w:semiHidden/>
    <w:locked/>
    <w:rsid w:val="004F6A04"/>
    <w:rPr>
      <w:rFonts w:cs="Times New Roman"/>
      <w:sz w:val="28"/>
      <w:szCs w:val="28"/>
      <w:lang w:eastAsia="ar-SA" w:bidi="ar-SA"/>
    </w:rPr>
  </w:style>
  <w:style w:type="paragraph" w:styleId="List">
    <w:name w:val="List"/>
    <w:basedOn w:val="BodyText"/>
    <w:uiPriority w:val="99"/>
    <w:semiHidden/>
    <w:rsid w:val="00A13E47"/>
    <w:rPr>
      <w:rFonts w:cs="Tahoma"/>
    </w:rPr>
  </w:style>
  <w:style w:type="paragraph" w:customStyle="1" w:styleId="10">
    <w:name w:val="Название1"/>
    <w:basedOn w:val="Normal"/>
    <w:uiPriority w:val="99"/>
    <w:rsid w:val="00A13E47"/>
    <w:pPr>
      <w:suppressLineNumbers/>
      <w:spacing w:before="120" w:after="120"/>
    </w:pPr>
    <w:rPr>
      <w:rFonts w:cs="Tahoma"/>
      <w:i/>
      <w:iCs/>
      <w:sz w:val="24"/>
      <w:szCs w:val="24"/>
    </w:rPr>
  </w:style>
  <w:style w:type="paragraph" w:customStyle="1" w:styleId="11">
    <w:name w:val="Указатель1"/>
    <w:basedOn w:val="Normal"/>
    <w:uiPriority w:val="99"/>
    <w:rsid w:val="00A13E47"/>
    <w:pPr>
      <w:suppressLineNumbers/>
    </w:pPr>
    <w:rPr>
      <w:rFonts w:cs="Tahoma"/>
    </w:rPr>
  </w:style>
  <w:style w:type="paragraph" w:customStyle="1" w:styleId="ConsPlusNonformat">
    <w:name w:val="ConsPlusNonformat"/>
    <w:uiPriority w:val="99"/>
    <w:rsid w:val="00A13E47"/>
    <w:pPr>
      <w:widowControl w:val="0"/>
      <w:suppressAutoHyphens/>
      <w:autoSpaceDE w:val="0"/>
    </w:pPr>
    <w:rPr>
      <w:rFonts w:ascii="Courier New" w:hAnsi="Courier New" w:cs="Courier New"/>
      <w:sz w:val="20"/>
      <w:szCs w:val="20"/>
      <w:lang w:eastAsia="ar-SA"/>
    </w:rPr>
  </w:style>
  <w:style w:type="paragraph" w:customStyle="1" w:styleId="ConsPlusNormal">
    <w:name w:val="ConsPlusNormal"/>
    <w:uiPriority w:val="99"/>
    <w:rsid w:val="00A13E47"/>
    <w:pPr>
      <w:suppressAutoHyphens/>
      <w:autoSpaceDE w:val="0"/>
      <w:ind w:firstLine="720"/>
    </w:pPr>
    <w:rPr>
      <w:rFonts w:ascii="Arial" w:hAnsi="Arial" w:cs="Arial"/>
      <w:sz w:val="20"/>
      <w:szCs w:val="20"/>
      <w:lang w:eastAsia="ar-SA"/>
    </w:rPr>
  </w:style>
  <w:style w:type="paragraph" w:styleId="ListParagraph">
    <w:name w:val="List Paragraph"/>
    <w:basedOn w:val="Normal"/>
    <w:uiPriority w:val="99"/>
    <w:qFormat/>
    <w:rsid w:val="00A13E47"/>
    <w:pPr>
      <w:ind w:left="720"/>
    </w:pPr>
  </w:style>
  <w:style w:type="paragraph" w:styleId="NormalWeb">
    <w:name w:val="Normal (Web)"/>
    <w:basedOn w:val="Normal"/>
    <w:uiPriority w:val="99"/>
    <w:rsid w:val="00A13E47"/>
    <w:pPr>
      <w:spacing w:before="280" w:after="280" w:line="240" w:lineRule="auto"/>
    </w:pPr>
    <w:rPr>
      <w:sz w:val="24"/>
      <w:szCs w:val="24"/>
    </w:rPr>
  </w:style>
  <w:style w:type="paragraph" w:styleId="NoSpacing">
    <w:name w:val="No Spacing"/>
    <w:uiPriority w:val="99"/>
    <w:qFormat/>
    <w:rsid w:val="00A13E47"/>
    <w:pPr>
      <w:suppressAutoHyphens/>
    </w:pPr>
    <w:rPr>
      <w:rFonts w:ascii="Calibri" w:hAnsi="Calibri"/>
      <w:lang w:eastAsia="ar-SA"/>
    </w:rPr>
  </w:style>
  <w:style w:type="paragraph" w:styleId="Header">
    <w:name w:val="header"/>
    <w:basedOn w:val="Normal"/>
    <w:link w:val="HeaderChar"/>
    <w:uiPriority w:val="99"/>
    <w:semiHidden/>
    <w:rsid w:val="00A13E47"/>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semiHidden/>
    <w:locked/>
    <w:rsid w:val="004F6A04"/>
    <w:rPr>
      <w:rFonts w:cs="Times New Roman"/>
      <w:sz w:val="28"/>
      <w:szCs w:val="28"/>
      <w:lang w:eastAsia="ar-SA" w:bidi="ar-SA"/>
    </w:rPr>
  </w:style>
  <w:style w:type="paragraph" w:styleId="HTMLPreformatted">
    <w:name w:val="HTML Preformatted"/>
    <w:basedOn w:val="Normal"/>
    <w:link w:val="HTMLPreformattedChar"/>
    <w:uiPriority w:val="99"/>
    <w:rsid w:val="00A13E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4F6A04"/>
    <w:rPr>
      <w:rFonts w:ascii="Courier New" w:hAnsi="Courier New" w:cs="Courier New"/>
      <w:sz w:val="20"/>
      <w:szCs w:val="20"/>
      <w:lang w:eastAsia="ar-SA" w:bidi="ar-SA"/>
    </w:rPr>
  </w:style>
  <w:style w:type="paragraph" w:styleId="Footer">
    <w:name w:val="footer"/>
    <w:basedOn w:val="Normal"/>
    <w:link w:val="FooterChar"/>
    <w:uiPriority w:val="99"/>
    <w:semiHidden/>
    <w:rsid w:val="00A13E47"/>
    <w:pPr>
      <w:tabs>
        <w:tab w:val="center" w:pos="4677"/>
        <w:tab w:val="right" w:pos="9355"/>
      </w:tabs>
    </w:pPr>
  </w:style>
  <w:style w:type="character" w:customStyle="1" w:styleId="FooterChar">
    <w:name w:val="Footer Char"/>
    <w:basedOn w:val="DefaultParagraphFont"/>
    <w:link w:val="Footer"/>
    <w:uiPriority w:val="99"/>
    <w:semiHidden/>
    <w:locked/>
    <w:rsid w:val="004F6A04"/>
    <w:rPr>
      <w:rFonts w:cs="Times New Roman"/>
      <w:sz w:val="28"/>
      <w:szCs w:val="28"/>
      <w:lang w:eastAsia="ar-SA" w:bidi="ar-SA"/>
    </w:rPr>
  </w:style>
  <w:style w:type="paragraph" w:customStyle="1" w:styleId="itlinks">
    <w:name w:val="it_links"/>
    <w:basedOn w:val="Normal"/>
    <w:uiPriority w:val="99"/>
    <w:rsid w:val="00A13E47"/>
    <w:pPr>
      <w:spacing w:before="280" w:after="280" w:line="240" w:lineRule="auto"/>
      <w:ind w:left="225"/>
    </w:pPr>
    <w:rPr>
      <w:sz w:val="24"/>
      <w:szCs w:val="24"/>
    </w:rPr>
  </w:style>
  <w:style w:type="paragraph" w:customStyle="1" w:styleId="kurs1">
    <w:name w:val="kurs1"/>
    <w:basedOn w:val="Normal"/>
    <w:uiPriority w:val="99"/>
    <w:rsid w:val="00A13E47"/>
    <w:pPr>
      <w:spacing w:before="75" w:after="280" w:line="240" w:lineRule="auto"/>
    </w:pPr>
    <w:rPr>
      <w:sz w:val="24"/>
      <w:szCs w:val="24"/>
    </w:rPr>
  </w:style>
  <w:style w:type="paragraph" w:styleId="z-TopofForm">
    <w:name w:val="HTML Top of Form"/>
    <w:basedOn w:val="Normal"/>
    <w:next w:val="Normal"/>
    <w:link w:val="z-TopofFormChar"/>
    <w:uiPriority w:val="99"/>
    <w:rsid w:val="00A13E47"/>
    <w:pPr>
      <w:pBdr>
        <w:bottom w:val="single" w:sz="4" w:space="1" w:color="000000"/>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4F6A04"/>
    <w:rPr>
      <w:rFonts w:ascii="Arial" w:hAnsi="Arial" w:cs="Arial"/>
      <w:vanish/>
      <w:sz w:val="16"/>
      <w:szCs w:val="16"/>
      <w:lang w:eastAsia="ar-SA" w:bidi="ar-SA"/>
    </w:rPr>
  </w:style>
  <w:style w:type="paragraph" w:styleId="z-BottomofForm">
    <w:name w:val="HTML Bottom of Form"/>
    <w:basedOn w:val="Normal"/>
    <w:next w:val="Normal"/>
    <w:link w:val="z-BottomofFormChar"/>
    <w:uiPriority w:val="99"/>
    <w:rsid w:val="00A13E47"/>
    <w:pPr>
      <w:pBdr>
        <w:top w:val="single" w:sz="4" w:space="1" w:color="000000"/>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locked/>
    <w:rsid w:val="004F6A04"/>
    <w:rPr>
      <w:rFonts w:ascii="Arial" w:hAnsi="Arial" w:cs="Arial"/>
      <w:vanish/>
      <w:sz w:val="16"/>
      <w:szCs w:val="16"/>
      <w:lang w:eastAsia="ar-SA" w:bidi="ar-SA"/>
    </w:rPr>
  </w:style>
  <w:style w:type="paragraph" w:customStyle="1" w:styleId="a4">
    <w:name w:val="Содержимое таблицы"/>
    <w:basedOn w:val="Normal"/>
    <w:uiPriority w:val="99"/>
    <w:rsid w:val="00A13E47"/>
    <w:pPr>
      <w:suppressLineNumbers/>
    </w:pPr>
  </w:style>
  <w:style w:type="paragraph" w:customStyle="1" w:styleId="a5">
    <w:name w:val="Заголовок таблицы"/>
    <w:basedOn w:val="a4"/>
    <w:uiPriority w:val="99"/>
    <w:rsid w:val="00A13E47"/>
    <w:pPr>
      <w:jc w:val="center"/>
    </w:pPr>
    <w:rPr>
      <w:b/>
      <w:bCs/>
    </w:rPr>
  </w:style>
  <w:style w:type="paragraph" w:customStyle="1" w:styleId="a6">
    <w:name w:val="Содержимое врезки"/>
    <w:basedOn w:val="BodyText"/>
    <w:uiPriority w:val="99"/>
    <w:rsid w:val="00A13E47"/>
  </w:style>
</w:styles>
</file>

<file path=word/webSettings.xml><?xml version="1.0" encoding="utf-8"?>
<w:webSettings xmlns:r="http://schemas.openxmlformats.org/officeDocument/2006/relationships" xmlns:w="http://schemas.openxmlformats.org/wordprocessingml/2006/main">
  <w:divs>
    <w:div w:id="9877058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126</TotalTime>
  <Pages>20</Pages>
  <Words>6371</Words>
  <Characters>-32766</Characters>
  <Application>Microsoft Office Outlook</Application>
  <DocSecurity>0</DocSecurity>
  <Lines>0</Lines>
  <Paragraphs>0</Paragraphs>
  <ScaleCrop>false</ScaleCrop>
  <Company>HomeLab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ПРИМЕРНЫЙ ПРОЕКТ</dc:title>
  <dc:subject/>
  <dc:creator>Customer</dc:creator>
  <cp:keywords/>
  <dc:description/>
  <cp:lastModifiedBy>с.с.</cp:lastModifiedBy>
  <cp:revision>13</cp:revision>
  <cp:lastPrinted>2013-04-25T04:28:00Z</cp:lastPrinted>
  <dcterms:created xsi:type="dcterms:W3CDTF">2012-09-13T04:05:00Z</dcterms:created>
  <dcterms:modified xsi:type="dcterms:W3CDTF">2014-10-10T02:15:00Z</dcterms:modified>
</cp:coreProperties>
</file>