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4" w:rsidRPr="000669DE" w:rsidRDefault="00B27D24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Ко</w:t>
      </w:r>
      <w:r w:rsidR="00E20FD9">
        <w:rPr>
          <w:rFonts w:ascii="Times New Roman" w:hAnsi="Times New Roman" w:cs="Times New Roman"/>
          <w:sz w:val="28"/>
          <w:szCs w:val="28"/>
        </w:rPr>
        <w:t>нтрольно-счетный орган</w:t>
      </w:r>
      <w:r w:rsidR="007A42D2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  <w:r w:rsidRPr="000669DE">
        <w:rPr>
          <w:rFonts w:ascii="Times New Roman" w:hAnsi="Times New Roman" w:cs="Times New Roman"/>
          <w:sz w:val="28"/>
          <w:szCs w:val="28"/>
        </w:rPr>
        <w:br/>
      </w:r>
    </w:p>
    <w:p w:rsidR="00B27D24" w:rsidRDefault="00A63FC1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квартальной отчетности об исполнении районного бюджета </w:t>
      </w:r>
      <w:r w:rsidR="00F45DAD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DAD">
        <w:rPr>
          <w:rFonts w:ascii="Times New Roman" w:hAnsi="Times New Roman" w:cs="Times New Roman"/>
          <w:sz w:val="28"/>
          <w:szCs w:val="28"/>
        </w:rPr>
        <w:t>а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</w:t>
      </w:r>
      <w:bookmarkStart w:id="0" w:name="bookmark2"/>
      <w:r w:rsidR="00B27D24" w:rsidRPr="000669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мероприятия: пункт 1.7 плана работы контрольно-счетного органа Ключевского района Алтайского края на 2020 год.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Предмет</w:t>
      </w:r>
      <w:r w:rsidR="0037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63F">
        <w:rPr>
          <w:rFonts w:ascii="Times New Roman" w:hAnsi="Times New Roman" w:cs="Times New Roman"/>
          <w:i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42D2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 1 квартал 2020 года.</w:t>
      </w:r>
    </w:p>
    <w:p w:rsidR="0037063F" w:rsidRP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3F">
        <w:rPr>
          <w:rFonts w:ascii="Times New Roman" w:hAnsi="Times New Roman" w:cs="Times New Roman"/>
          <w:b w:val="0"/>
          <w:i/>
          <w:sz w:val="28"/>
          <w:szCs w:val="28"/>
        </w:rPr>
        <w:t>Исполнитель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нспектор контрольно-счетного органа Ключевского района.</w:t>
      </w:r>
    </w:p>
    <w:p w:rsidR="00F4370D" w:rsidRPr="00CA7998" w:rsidRDefault="00240CF9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9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4370D" w:rsidRPr="00CA7998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F4370D" w:rsidRDefault="00F4370D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0CF9" w:rsidRDefault="00F4370D" w:rsidP="00F4370D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998">
        <w:rPr>
          <w:rFonts w:ascii="Times New Roman" w:hAnsi="Times New Roman" w:cs="Times New Roman"/>
          <w:b/>
          <w:i/>
          <w:sz w:val="28"/>
          <w:szCs w:val="28"/>
        </w:rPr>
        <w:t>Анализ исполнения доходов районного бюджета</w:t>
      </w:r>
    </w:p>
    <w:p w:rsidR="00C4466D" w:rsidRPr="00CA7998" w:rsidRDefault="00C4466D" w:rsidP="00C4466D">
      <w:pPr>
        <w:pStyle w:val="22"/>
        <w:shd w:val="clear" w:color="auto" w:fill="auto"/>
        <w:spacing w:before="0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p w:rsidR="00327CBC" w:rsidRDefault="00690076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66D" w:rsidRPr="00C4466D">
        <w:rPr>
          <w:rFonts w:ascii="Times New Roman" w:hAnsi="Times New Roman" w:cs="Times New Roman"/>
          <w:bCs/>
          <w:sz w:val="28"/>
          <w:szCs w:val="28"/>
        </w:rPr>
        <w:t>Решением Ключевского районного Собрания депутатов Алтайского края от 23.12.2019 №169 «О районном бюджете на 2020 год и плановый период 2021 и 2022 годов» (в редакции от 30.01.2020 №188, 24.03.2020 №200)</w:t>
      </w:r>
      <w:r w:rsidR="00C44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районного бюджета на 2020 год утверждены в сумме </w:t>
      </w:r>
      <w:r w:rsidR="00327CBC">
        <w:rPr>
          <w:rFonts w:ascii="Times New Roman" w:hAnsi="Times New Roman" w:cs="Times New Roman"/>
          <w:sz w:val="28"/>
          <w:szCs w:val="28"/>
        </w:rPr>
        <w:t>310 955,9 тыс</w:t>
      </w:r>
      <w:proofErr w:type="gramStart"/>
      <w:r w:rsidR="00327C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7CB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97A" w:rsidRDefault="00327CBC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поступило доходов в районный бюджет 74 612,1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24% к годовому плану</w:t>
      </w:r>
      <w:r w:rsidR="00E9197A">
        <w:rPr>
          <w:rFonts w:ascii="Times New Roman" w:hAnsi="Times New Roman" w:cs="Times New Roman"/>
          <w:sz w:val="28"/>
          <w:szCs w:val="28"/>
        </w:rPr>
        <w:t>, в том числе налоговых и неналоговых доходов – 17 370,1 тыс.руб. или 20,4% к годовому плану. По сравнению с аналогичным периодом прошлого года объем доходов уменьшился на 4 196,5 тыс</w:t>
      </w:r>
      <w:proofErr w:type="gramStart"/>
      <w:r w:rsidR="00E919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97A">
        <w:rPr>
          <w:rFonts w:ascii="Times New Roman" w:hAnsi="Times New Roman" w:cs="Times New Roman"/>
          <w:sz w:val="28"/>
          <w:szCs w:val="28"/>
        </w:rPr>
        <w:t xml:space="preserve">уб.  или на </w:t>
      </w:r>
      <w:r w:rsidR="00E45A31">
        <w:rPr>
          <w:rFonts w:ascii="Times New Roman" w:hAnsi="Times New Roman" w:cs="Times New Roman"/>
          <w:sz w:val="28"/>
          <w:szCs w:val="28"/>
        </w:rPr>
        <w:t>5,</w:t>
      </w:r>
      <w:r w:rsidR="00946205">
        <w:rPr>
          <w:rFonts w:ascii="Times New Roman" w:hAnsi="Times New Roman" w:cs="Times New Roman"/>
          <w:sz w:val="28"/>
          <w:szCs w:val="28"/>
        </w:rPr>
        <w:t>6</w:t>
      </w:r>
      <w:r w:rsidR="00E45A31">
        <w:rPr>
          <w:rFonts w:ascii="Times New Roman" w:hAnsi="Times New Roman" w:cs="Times New Roman"/>
          <w:sz w:val="28"/>
          <w:szCs w:val="28"/>
        </w:rPr>
        <w:t>%, при этом налоговых и неналоговых доходов поступило на</w:t>
      </w:r>
      <w:r w:rsidR="0034497A">
        <w:rPr>
          <w:rFonts w:ascii="Times New Roman" w:hAnsi="Times New Roman" w:cs="Times New Roman"/>
          <w:sz w:val="28"/>
          <w:szCs w:val="28"/>
        </w:rPr>
        <w:t xml:space="preserve"> 5 503,4 тыс.руб. или на 24,1%.</w:t>
      </w:r>
    </w:p>
    <w:p w:rsidR="0034497A" w:rsidRDefault="0034497A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70D" w:rsidRDefault="0034497A" w:rsidP="0034497A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поступления налоговых доходов</w:t>
      </w:r>
    </w:p>
    <w:p w:rsidR="0034497A" w:rsidRDefault="0034497A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при плане на год 68 830,7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653E40">
        <w:rPr>
          <w:rFonts w:ascii="Times New Roman" w:hAnsi="Times New Roman" w:cs="Times New Roman"/>
          <w:sz w:val="28"/>
          <w:szCs w:val="28"/>
        </w:rPr>
        <w:t>, за 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653E40">
        <w:rPr>
          <w:rFonts w:ascii="Times New Roman" w:hAnsi="Times New Roman" w:cs="Times New Roman"/>
          <w:sz w:val="28"/>
          <w:szCs w:val="28"/>
        </w:rPr>
        <w:t>14 878,1 тыс. руб. (21,6% к прогнозному плану), в том числе: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– 9 778,0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налог, взимаемый в связи с применением  упрощенной системы налогообложения – 1 199,0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 на вмененный доход для определенных видов деятельности – 1 076,1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– 1 435,9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 – 439,0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 – 950,1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550AB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 поступление налоговых доходов в районный бюджет уменьшилось на </w:t>
      </w:r>
      <w:r w:rsidR="00F550AB">
        <w:rPr>
          <w:rFonts w:ascii="Times New Roman" w:hAnsi="Times New Roman" w:cs="Times New Roman"/>
          <w:sz w:val="28"/>
          <w:szCs w:val="28"/>
        </w:rPr>
        <w:t>1 473,0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F550AB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0AB">
        <w:rPr>
          <w:rFonts w:ascii="Times New Roman" w:hAnsi="Times New Roman" w:cs="Times New Roman"/>
          <w:sz w:val="28"/>
          <w:szCs w:val="28"/>
        </w:rPr>
        <w:t>9</w:t>
      </w:r>
      <w:r w:rsidR="00266013">
        <w:rPr>
          <w:rFonts w:ascii="Times New Roman" w:hAnsi="Times New Roman" w:cs="Times New Roman"/>
          <w:sz w:val="28"/>
          <w:szCs w:val="28"/>
        </w:rPr>
        <w:t>,0%. Их доля в объеме доходов районного бюджета составила 23,3%,  что ниже на 5,7 процентного пункта по сравнению с прошлым годом.</w:t>
      </w:r>
    </w:p>
    <w:p w:rsidR="00F550AB" w:rsidRDefault="00F550AB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Поступления увеличились по следующим видам налогов:</w:t>
      </w:r>
    </w:p>
    <w:p w:rsidR="00F550AB" w:rsidRDefault="00F550AB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налог, взимаемый в связи с применением  упрощенной системы налогообложения на 191,8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19%,</w:t>
      </w:r>
    </w:p>
    <w:p w:rsidR="00653E40" w:rsidRDefault="00F550AB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налог на вмененный доход для определенных видов деятельности на 4,6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0,4%,</w:t>
      </w:r>
    </w:p>
    <w:p w:rsidR="00F550AB" w:rsidRDefault="00F550AB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пошлина на </w:t>
      </w:r>
      <w:r w:rsidR="009E5222">
        <w:rPr>
          <w:rFonts w:ascii="Times New Roman" w:hAnsi="Times New Roman" w:cs="Times New Roman"/>
          <w:sz w:val="28"/>
          <w:szCs w:val="28"/>
        </w:rPr>
        <w:t>118,5 тыс</w:t>
      </w:r>
      <w:proofErr w:type="gramStart"/>
      <w:r w:rsidR="009E52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5222">
        <w:rPr>
          <w:rFonts w:ascii="Times New Roman" w:hAnsi="Times New Roman" w:cs="Times New Roman"/>
          <w:sz w:val="28"/>
          <w:szCs w:val="28"/>
        </w:rPr>
        <w:t>уб. или на 37%.</w:t>
      </w:r>
    </w:p>
    <w:p w:rsidR="009E5222" w:rsidRDefault="009E5222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сократились по следующим налогам:</w:t>
      </w:r>
    </w:p>
    <w:p w:rsidR="009E5222" w:rsidRDefault="009E5222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на 513,8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или на </w:t>
      </w:r>
      <w:r w:rsidR="00A770E6">
        <w:rPr>
          <w:rFonts w:ascii="Times New Roman" w:hAnsi="Times New Roman" w:cs="Times New Roman"/>
          <w:sz w:val="28"/>
          <w:szCs w:val="28"/>
        </w:rPr>
        <w:t>5%,</w:t>
      </w:r>
    </w:p>
    <w:p w:rsidR="00A770E6" w:rsidRDefault="00A770E6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на 1 144,9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44,4%,</w:t>
      </w:r>
    </w:p>
    <w:p w:rsidR="00A770E6" w:rsidRDefault="00A770E6" w:rsidP="00A770E6">
      <w:pPr>
        <w:pStyle w:val="22"/>
        <w:shd w:val="clear" w:color="auto" w:fill="auto"/>
        <w:spacing w:before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 на 129,2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12%.</w:t>
      </w:r>
    </w:p>
    <w:p w:rsidR="00A770E6" w:rsidRDefault="00A770E6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в объеме доходов районного бюджета составили </w:t>
      </w:r>
      <w:r w:rsidR="00C17F4D">
        <w:rPr>
          <w:rFonts w:ascii="Times New Roman" w:hAnsi="Times New Roman" w:cs="Times New Roman"/>
          <w:sz w:val="28"/>
          <w:szCs w:val="28"/>
        </w:rPr>
        <w:t xml:space="preserve">20%, что ниже аналогичного уровня прошлого года на </w:t>
      </w:r>
      <w:r w:rsidR="00266013">
        <w:rPr>
          <w:rFonts w:ascii="Times New Roman" w:hAnsi="Times New Roman" w:cs="Times New Roman"/>
          <w:sz w:val="28"/>
          <w:szCs w:val="28"/>
        </w:rPr>
        <w:t>0,7 процентн</w:t>
      </w:r>
      <w:r w:rsidR="00D401CE">
        <w:rPr>
          <w:rFonts w:ascii="Times New Roman" w:hAnsi="Times New Roman" w:cs="Times New Roman"/>
          <w:sz w:val="28"/>
          <w:szCs w:val="28"/>
        </w:rPr>
        <w:t>ых</w:t>
      </w:r>
      <w:r w:rsidR="0026601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01CE">
        <w:rPr>
          <w:rFonts w:ascii="Times New Roman" w:hAnsi="Times New Roman" w:cs="Times New Roman"/>
          <w:sz w:val="28"/>
          <w:szCs w:val="28"/>
        </w:rPr>
        <w:t>ов</w:t>
      </w:r>
      <w:r w:rsidR="00266013">
        <w:rPr>
          <w:rFonts w:ascii="Times New Roman" w:hAnsi="Times New Roman" w:cs="Times New Roman"/>
          <w:sz w:val="28"/>
          <w:szCs w:val="28"/>
        </w:rPr>
        <w:t>.</w:t>
      </w:r>
    </w:p>
    <w:p w:rsidR="00266013" w:rsidRPr="0034497A" w:rsidRDefault="00266013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FC1" w:rsidRPr="009A7100" w:rsidRDefault="009A7100" w:rsidP="009A7100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поступления неналоговых доходов</w:t>
      </w:r>
    </w:p>
    <w:p w:rsidR="009A7100" w:rsidRDefault="009B4252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9B4252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8F5EE9">
        <w:rPr>
          <w:rFonts w:ascii="Times New Roman" w:hAnsi="Times New Roman" w:cs="Times New Roman"/>
          <w:sz w:val="28"/>
          <w:szCs w:val="28"/>
        </w:rPr>
        <w:t xml:space="preserve"> при плане на год в сумме 16 377,4 тыс</w:t>
      </w:r>
      <w:proofErr w:type="gramStart"/>
      <w:r w:rsidR="008F5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5EE9">
        <w:rPr>
          <w:rFonts w:ascii="Times New Roman" w:hAnsi="Times New Roman" w:cs="Times New Roman"/>
          <w:sz w:val="28"/>
          <w:szCs w:val="28"/>
        </w:rPr>
        <w:t>уб. поступили в районный бюджет в объеме 2 492,0 тыс.руб. (15,2% к прогнозному плану), в том числе: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 за земельные участки – 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от сдачи в аренду муниципального имущества – 22,7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плата за негативное воздействие на окружающую среду – 32,0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(работ) и компенсации затрат бюджетов муниципальных районов – 24,0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– 350,5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штрафы, санкции, возмещение ущерба – 54,4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48A">
        <w:rPr>
          <w:rFonts w:ascii="Times New Roman" w:hAnsi="Times New Roman" w:cs="Times New Roman"/>
          <w:sz w:val="28"/>
          <w:szCs w:val="28"/>
        </w:rPr>
        <w:t>прочие неналоговые доходы бюджетов муниципальных районов  -15,3 тыс</w:t>
      </w:r>
      <w:proofErr w:type="gramStart"/>
      <w:r w:rsidR="00E954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548A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8A">
        <w:rPr>
          <w:rFonts w:ascii="Times New Roman" w:hAnsi="Times New Roman" w:cs="Times New Roman"/>
          <w:sz w:val="28"/>
          <w:szCs w:val="28"/>
        </w:rPr>
        <w:t>(с минусом).</w:t>
      </w:r>
    </w:p>
    <w:p w:rsidR="00E9548A" w:rsidRDefault="00E9548A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2019 года снижение объема поступлений неналоговых доходов  составило 4 030,4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(на 61,8%). </w:t>
      </w:r>
    </w:p>
    <w:p w:rsidR="00E9548A" w:rsidRPr="009B4252" w:rsidRDefault="00E9548A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</w:t>
      </w:r>
      <w:r w:rsidR="00D401CE">
        <w:rPr>
          <w:rFonts w:ascii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hAnsi="Times New Roman" w:cs="Times New Roman"/>
          <w:sz w:val="28"/>
          <w:szCs w:val="28"/>
        </w:rPr>
        <w:t xml:space="preserve">объеме доходов районного бюджета составили 3,3%, </w:t>
      </w:r>
      <w:r w:rsidR="00D401CE">
        <w:rPr>
          <w:rFonts w:ascii="Times New Roman" w:hAnsi="Times New Roman" w:cs="Times New Roman"/>
          <w:sz w:val="28"/>
          <w:szCs w:val="28"/>
        </w:rPr>
        <w:t>что ниже аналогичного уровня прошлого года на 5 процентных пунктов.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1CE" w:rsidRDefault="00D401CE" w:rsidP="00D401CE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безвозмездных поступлений</w:t>
      </w:r>
    </w:p>
    <w:p w:rsidR="001C798D" w:rsidRDefault="00D401CE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1C798D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71">
        <w:rPr>
          <w:rFonts w:ascii="Times New Roman" w:hAnsi="Times New Roman" w:cs="Times New Roman"/>
          <w:sz w:val="28"/>
          <w:szCs w:val="28"/>
        </w:rPr>
        <w:t>в районный бюджет при плане 225 727,8 тыс</w:t>
      </w:r>
      <w:proofErr w:type="gramStart"/>
      <w:r w:rsidR="00D62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2271">
        <w:rPr>
          <w:rFonts w:ascii="Times New Roman" w:hAnsi="Times New Roman" w:cs="Times New Roman"/>
          <w:sz w:val="28"/>
          <w:szCs w:val="28"/>
        </w:rPr>
        <w:t xml:space="preserve">уб., за 1 квартал 2020 года поступили в размере 57 242,0 тыс.руб. или </w:t>
      </w:r>
      <w:r w:rsidR="001C798D">
        <w:rPr>
          <w:rFonts w:ascii="Times New Roman" w:hAnsi="Times New Roman" w:cs="Times New Roman"/>
          <w:sz w:val="28"/>
          <w:szCs w:val="28"/>
        </w:rPr>
        <w:t>25,4%, из них:</w:t>
      </w:r>
    </w:p>
    <w:p w:rsidR="001C798D" w:rsidRDefault="001C798D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дотаций – 9 520,0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40%</w:t>
      </w:r>
      <w:r w:rsidR="00D6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утвержденных бюджетных назначений (23 799,0 тыс.руб.),</w:t>
      </w:r>
    </w:p>
    <w:p w:rsidR="001C798D" w:rsidRDefault="001C798D" w:rsidP="001C798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</w:t>
      </w:r>
      <w:r w:rsidR="007D3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– 39 087,0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24,9% от утвержденных бюджетных назначений (156 856,9 тыс.руб.),</w:t>
      </w:r>
    </w:p>
    <w:p w:rsidR="005D09EB" w:rsidRDefault="001C798D" w:rsidP="005D09EB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="005D09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EB">
        <w:rPr>
          <w:rFonts w:ascii="Times New Roman" w:hAnsi="Times New Roman" w:cs="Times New Roman"/>
          <w:sz w:val="28"/>
          <w:szCs w:val="28"/>
        </w:rPr>
        <w:t>8 635,0 тыс</w:t>
      </w:r>
      <w:proofErr w:type="gramStart"/>
      <w:r w:rsidR="005D09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9EB">
        <w:rPr>
          <w:rFonts w:ascii="Times New Roman" w:hAnsi="Times New Roman" w:cs="Times New Roman"/>
          <w:sz w:val="28"/>
          <w:szCs w:val="28"/>
        </w:rPr>
        <w:t xml:space="preserve">уб. или 19,2% от утвержденных бюджетных </w:t>
      </w:r>
      <w:r w:rsidR="005D09EB">
        <w:rPr>
          <w:rFonts w:ascii="Times New Roman" w:hAnsi="Times New Roman" w:cs="Times New Roman"/>
          <w:sz w:val="28"/>
          <w:szCs w:val="28"/>
        </w:rPr>
        <w:lastRenderedPageBreak/>
        <w:t>назначений (45 071,9 тыс.руб.).</w:t>
      </w:r>
    </w:p>
    <w:p w:rsidR="000C389B" w:rsidRDefault="00D62271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</w:t>
      </w:r>
      <w:r w:rsidR="005D09EB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</w:t>
      </w:r>
      <w:r w:rsidR="005D09EB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- 76,7% (к уровню прошлого года их доля увеличилась на 5,6 процентного пункта). По сравнению с аналогичным периодом прошлого года объем безвозмездных поступлений в районный бюджет увеличился на 1 202,6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0C389B">
        <w:rPr>
          <w:rFonts w:ascii="Times New Roman" w:hAnsi="Times New Roman" w:cs="Times New Roman"/>
          <w:sz w:val="28"/>
          <w:szCs w:val="28"/>
        </w:rPr>
        <w:t>,</w:t>
      </w:r>
      <w:r w:rsidR="005D09EB">
        <w:rPr>
          <w:rFonts w:ascii="Times New Roman" w:hAnsi="Times New Roman" w:cs="Times New Roman"/>
          <w:sz w:val="28"/>
          <w:szCs w:val="28"/>
        </w:rPr>
        <w:t xml:space="preserve"> возросли поступления</w:t>
      </w:r>
      <w:r w:rsidR="000C389B">
        <w:rPr>
          <w:rFonts w:ascii="Times New Roman" w:hAnsi="Times New Roman" w:cs="Times New Roman"/>
          <w:sz w:val="28"/>
          <w:szCs w:val="28"/>
        </w:rPr>
        <w:t>:</w:t>
      </w:r>
    </w:p>
    <w:p w:rsidR="005D09EB" w:rsidRDefault="000C389B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9EB">
        <w:rPr>
          <w:rFonts w:ascii="Times New Roman" w:hAnsi="Times New Roman" w:cs="Times New Roman"/>
          <w:sz w:val="28"/>
          <w:szCs w:val="28"/>
        </w:rPr>
        <w:t xml:space="preserve"> дотаций  на </w:t>
      </w:r>
      <w:r>
        <w:rPr>
          <w:rFonts w:ascii="Times New Roman" w:hAnsi="Times New Roman" w:cs="Times New Roman"/>
          <w:sz w:val="28"/>
          <w:szCs w:val="28"/>
        </w:rPr>
        <w:t>2 966,0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45,3%,</w:t>
      </w:r>
    </w:p>
    <w:p w:rsidR="00D401CE" w:rsidRPr="00D401CE" w:rsidRDefault="005D09EB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271">
        <w:rPr>
          <w:rFonts w:ascii="Times New Roman" w:hAnsi="Times New Roman" w:cs="Times New Roman"/>
          <w:sz w:val="28"/>
          <w:szCs w:val="28"/>
        </w:rPr>
        <w:t xml:space="preserve"> </w:t>
      </w:r>
      <w:r w:rsidR="000C389B">
        <w:rPr>
          <w:rFonts w:ascii="Times New Roman" w:hAnsi="Times New Roman" w:cs="Times New Roman"/>
          <w:sz w:val="28"/>
          <w:szCs w:val="28"/>
        </w:rPr>
        <w:t>субвенций на 1 725,5 тыс</w:t>
      </w:r>
      <w:proofErr w:type="gramStart"/>
      <w:r w:rsidR="000C3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89B">
        <w:rPr>
          <w:rFonts w:ascii="Times New Roman" w:hAnsi="Times New Roman" w:cs="Times New Roman"/>
          <w:sz w:val="28"/>
          <w:szCs w:val="28"/>
        </w:rPr>
        <w:t>уб. или на 4,6%;</w:t>
      </w:r>
    </w:p>
    <w:p w:rsidR="00B27FB7" w:rsidRDefault="00A63FC1" w:rsidP="000A7785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9B">
        <w:rPr>
          <w:rFonts w:ascii="Times New Roman" w:hAnsi="Times New Roman" w:cs="Times New Roman"/>
          <w:sz w:val="28"/>
          <w:szCs w:val="28"/>
        </w:rPr>
        <w:t>-  субсидии уменьшились на 3 488,9 тыс</w:t>
      </w:r>
      <w:proofErr w:type="gramStart"/>
      <w:r w:rsidR="000C3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89B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B27FB7">
        <w:rPr>
          <w:rFonts w:ascii="Times New Roman" w:hAnsi="Times New Roman" w:cs="Times New Roman"/>
          <w:sz w:val="28"/>
          <w:szCs w:val="28"/>
        </w:rPr>
        <w:t>28,8%.</w:t>
      </w:r>
    </w:p>
    <w:p w:rsidR="00B27FB7" w:rsidRDefault="00B27FB7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FC1" w:rsidRPr="004D1FDC" w:rsidRDefault="00B27FB7" w:rsidP="00B27FB7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исполнения расходов районного бюджета</w:t>
      </w:r>
    </w:p>
    <w:p w:rsidR="004D1FDC" w:rsidRPr="00B27FB7" w:rsidRDefault="004D1FDC" w:rsidP="004D1FDC">
      <w:pPr>
        <w:pStyle w:val="22"/>
        <w:shd w:val="clear" w:color="auto" w:fill="auto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B27FB7" w:rsidRDefault="007D3E03" w:rsidP="007D3E0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за 1квартал 2020 года составили 73 964,5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23,1% к утвержденному годовому плану в объеме 319 590,9 тыс.руб. </w:t>
      </w:r>
      <w:r w:rsidR="005B5ACE">
        <w:rPr>
          <w:rFonts w:ascii="Times New Roman" w:hAnsi="Times New Roman" w:cs="Times New Roman"/>
          <w:sz w:val="28"/>
          <w:szCs w:val="28"/>
        </w:rPr>
        <w:t>По сравнению с аналогичным периодом 2019 года расходы районного бюджета уменьшились на 4 792,3 тыс</w:t>
      </w:r>
      <w:r w:rsidR="002A730C">
        <w:rPr>
          <w:rFonts w:ascii="Times New Roman" w:hAnsi="Times New Roman" w:cs="Times New Roman"/>
          <w:sz w:val="28"/>
          <w:szCs w:val="28"/>
        </w:rPr>
        <w:t>.</w:t>
      </w:r>
      <w:r w:rsidR="005B5ACE">
        <w:rPr>
          <w:rFonts w:ascii="Times New Roman" w:hAnsi="Times New Roman" w:cs="Times New Roman"/>
          <w:sz w:val="28"/>
          <w:szCs w:val="28"/>
        </w:rPr>
        <w:t xml:space="preserve"> руб. или на 6,</w:t>
      </w:r>
      <w:r w:rsidR="002A730C">
        <w:rPr>
          <w:rFonts w:ascii="Times New Roman" w:hAnsi="Times New Roman" w:cs="Times New Roman"/>
          <w:sz w:val="28"/>
          <w:szCs w:val="28"/>
        </w:rPr>
        <w:t>5</w:t>
      </w:r>
      <w:r w:rsidR="005B5AC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B5ACE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CE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районного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1843"/>
        <w:gridCol w:w="1383"/>
      </w:tblGrid>
      <w:tr w:rsidR="007339D0" w:rsidRPr="007339D0" w:rsidTr="007339D0">
        <w:tc>
          <w:tcPr>
            <w:tcW w:w="1384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4961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843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С</w:t>
            </w:r>
            <w:r w:rsidR="005B5ACE" w:rsidRPr="007339D0">
              <w:rPr>
                <w:rFonts w:ascii="Times New Roman" w:hAnsi="Times New Roman" w:cs="Times New Roman"/>
                <w:b/>
              </w:rPr>
              <w:t>умма</w:t>
            </w:r>
            <w:r w:rsidRPr="007339D0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7339D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39D0">
              <w:rPr>
                <w:rFonts w:ascii="Times New Roman" w:hAnsi="Times New Roman" w:cs="Times New Roman"/>
                <w:b/>
              </w:rPr>
              <w:t xml:space="preserve">уб. </w:t>
            </w:r>
          </w:p>
        </w:tc>
        <w:tc>
          <w:tcPr>
            <w:tcW w:w="1383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Доля, %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6 489,1</w:t>
            </w:r>
          </w:p>
        </w:tc>
        <w:tc>
          <w:tcPr>
            <w:tcW w:w="1383" w:type="dxa"/>
          </w:tcPr>
          <w:p w:rsidR="005B5ACE" w:rsidRPr="007339D0" w:rsidRDefault="008D453D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8,8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02 00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383" w:type="dxa"/>
          </w:tcPr>
          <w:p w:rsidR="005B5ACE" w:rsidRPr="007339D0" w:rsidRDefault="008D453D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0,4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383" w:type="dxa"/>
          </w:tcPr>
          <w:p w:rsidR="005B5ACE" w:rsidRPr="007339D0" w:rsidRDefault="008D453D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0,3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843" w:type="dxa"/>
          </w:tcPr>
          <w:p w:rsidR="005B5ACE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2 295,9</w:t>
            </w:r>
          </w:p>
        </w:tc>
        <w:tc>
          <w:tcPr>
            <w:tcW w:w="1383" w:type="dxa"/>
          </w:tcPr>
          <w:p w:rsidR="005B5ACE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3,1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5B5ACE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5B5ACE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-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06 00</w:t>
            </w:r>
          </w:p>
        </w:tc>
        <w:tc>
          <w:tcPr>
            <w:tcW w:w="4961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843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5D02C7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-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4961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843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56 222,9</w:t>
            </w:r>
          </w:p>
        </w:tc>
        <w:tc>
          <w:tcPr>
            <w:tcW w:w="1383" w:type="dxa"/>
          </w:tcPr>
          <w:p w:rsidR="005D02C7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76,0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08 00</w:t>
            </w:r>
          </w:p>
        </w:tc>
        <w:tc>
          <w:tcPr>
            <w:tcW w:w="4961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3 040,6</w:t>
            </w:r>
          </w:p>
        </w:tc>
        <w:tc>
          <w:tcPr>
            <w:tcW w:w="1383" w:type="dxa"/>
          </w:tcPr>
          <w:p w:rsidR="005D02C7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4,1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4961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2 419,5</w:t>
            </w:r>
          </w:p>
        </w:tc>
        <w:tc>
          <w:tcPr>
            <w:tcW w:w="1383" w:type="dxa"/>
          </w:tcPr>
          <w:p w:rsidR="005D02C7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3,3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383" w:type="dxa"/>
          </w:tcPr>
          <w:p w:rsidR="00B9759B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0,3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12 00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B9759B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-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13 00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B9759B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-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84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2 780,9</w:t>
            </w:r>
          </w:p>
        </w:tc>
        <w:tc>
          <w:tcPr>
            <w:tcW w:w="1383" w:type="dxa"/>
          </w:tcPr>
          <w:p w:rsidR="00B9759B" w:rsidRPr="007339D0" w:rsidRDefault="00AA032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3,7</w:t>
            </w:r>
          </w:p>
        </w:tc>
      </w:tr>
      <w:tr w:rsidR="00B9759B" w:rsidRPr="007339D0" w:rsidTr="007339D0">
        <w:tc>
          <w:tcPr>
            <w:tcW w:w="6345" w:type="dxa"/>
            <w:gridSpan w:val="2"/>
          </w:tcPr>
          <w:p w:rsidR="00B9759B" w:rsidRPr="007339D0" w:rsidRDefault="003E00A4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84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73 964,5</w:t>
            </w:r>
          </w:p>
        </w:tc>
        <w:tc>
          <w:tcPr>
            <w:tcW w:w="138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B5ACE" w:rsidRPr="00B27FB7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C1E" w:rsidRPr="0037452D" w:rsidRDefault="003E00A4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Основную долю (76%) в расходах районного бюджета занимают расходы на образование.</w:t>
      </w:r>
    </w:p>
    <w:p w:rsidR="003E00A4" w:rsidRPr="0037452D" w:rsidRDefault="003E00A4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A4" w:rsidRPr="00C4466D" w:rsidRDefault="000F252B" w:rsidP="003E00A4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3E00A4" w:rsidRPr="00C4466D">
        <w:rPr>
          <w:rFonts w:ascii="Times New Roman" w:hAnsi="Times New Roman" w:cs="Times New Roman"/>
          <w:i/>
          <w:sz w:val="28"/>
          <w:szCs w:val="28"/>
        </w:rPr>
        <w:t>Анализ исполнения расходов по разделам и подразделам бюджетной классификации.</w:t>
      </w:r>
    </w:p>
    <w:p w:rsidR="003E00A4" w:rsidRPr="0037452D" w:rsidRDefault="00617FC9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0100 «Общегосударственные вопросы»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6 489,1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21,9% к плану (план по отчету – 29 657,4 тыс.руб.). </w:t>
      </w:r>
      <w:r w:rsidR="00F667BD" w:rsidRPr="0037452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lastRenderedPageBreak/>
        <w:t>снизились на 3 704,3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36,3%.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0200 «Национальная оборона»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307,5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25% к плану (план по отчету – 1 230,3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увеличились на 6,5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2,2%.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0300 «Национальная безопасность и правоохранительная деятельность»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215,2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11,9% к плану (план по отчету – 1 811,5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увеличились на 40,2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23%.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0400 «Национальная экономика»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2 295,9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25,4% к плану (план по отчету – 9 032,2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увеличились на 943,4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706981" w:rsidRPr="0037452D">
        <w:rPr>
          <w:rFonts w:ascii="Times New Roman" w:hAnsi="Times New Roman" w:cs="Times New Roman"/>
          <w:b w:val="0"/>
          <w:sz w:val="28"/>
          <w:szCs w:val="28"/>
        </w:rPr>
        <w:t>69,8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706981" w:rsidRPr="0037452D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0500 «Жилищно-коммунальное хозяйство»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0% к плану (план по отчету – 15 769,6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снизились на 3 758,8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</w:t>
      </w:r>
    </w:p>
    <w:p w:rsidR="00706981" w:rsidRPr="0037452D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0600 «Охрана окружающей среды»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0% к плану (план по отчету – 20,0 тыс.руб.). В соответствующем  периоде 2019 года расходы также были равны нулю.</w:t>
      </w:r>
    </w:p>
    <w:p w:rsidR="00706981" w:rsidRPr="0037452D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0800 «Культура, кинематография»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3 040,6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20,8% к плану (план по отчету – 14 645,8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снизились на 37,0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1,2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10 00 «Социальная политика»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2 419,5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17,5% к плану (план по отчету – 13 823,1 тыс.руб.). К соответствующему периоду 2019 года расходы по указанному разделу увеличились на 108,1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4,7%.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11 00 «Физическая культура и спорт»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192,9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15,9 % к плану (план по отчету – 1 216,4 тыс.руб.). К соответствующему периоду 2019 года расходы по указанному разделу снизились на 178,2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92,4%.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12 00 «Средства массовой информации»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0% к плану (план по отчету – 200,0 тыс.руб.). В соответствующем  периоде 2019 года расходы также были равны нулю.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13 00 «Обслуживание государственного (муниципального) долга»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0% к плану (план по отчету – 30,0 тыс.руб.). В соответствующем  периоде 2019 года расходы также были равны нулю.</w:t>
      </w:r>
    </w:p>
    <w:p w:rsidR="008977AE" w:rsidRPr="0037452D" w:rsidRDefault="008977AE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14 00 «</w:t>
      </w:r>
      <w:r w:rsidR="003937DA" w:rsidRPr="0037452D">
        <w:rPr>
          <w:rFonts w:ascii="Times New Roman" w:hAnsi="Times New Roman" w:cs="Times New Roman"/>
          <w:b w:val="0"/>
          <w:i/>
          <w:sz w:val="28"/>
          <w:szCs w:val="28"/>
        </w:rPr>
        <w:t>Межбюджетные трансферты общего характера бюджетам бюджетной системы РФ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2 780,9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33,3% к плану (план по отчету – 8 363,0 тыс.руб.), в том числе: </w:t>
      </w:r>
    </w:p>
    <w:p w:rsidR="003C4C56" w:rsidRPr="0037452D" w:rsidRDefault="008977AE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дотации на выравнивание бюджетной обеспеченности бюджетов муниципальных образований – 1279,8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3C4C56" w:rsidRPr="0037452D">
        <w:rPr>
          <w:rFonts w:ascii="Times New Roman" w:hAnsi="Times New Roman" w:cs="Times New Roman"/>
          <w:b w:val="0"/>
          <w:sz w:val="28"/>
          <w:szCs w:val="28"/>
        </w:rPr>
        <w:t>49,2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 w:rsidR="003C4C56" w:rsidRPr="0037452D">
        <w:rPr>
          <w:rFonts w:ascii="Times New Roman" w:hAnsi="Times New Roman" w:cs="Times New Roman"/>
          <w:b w:val="0"/>
          <w:sz w:val="28"/>
          <w:szCs w:val="28"/>
        </w:rPr>
        <w:t>2 602,9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  <w:r w:rsidR="003C4C56" w:rsidRPr="0037452D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3C4C56" w:rsidRPr="0037452D" w:rsidRDefault="003C4C56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дотации на поддержку мер по обеспечению сбалансированности бюджета – 1 501,1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26,1% к плану (план по отчету – 5 760,1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lastRenderedPageBreak/>
        <w:t>тыс.руб.),</w:t>
      </w:r>
    </w:p>
    <w:p w:rsidR="008977AE" w:rsidRPr="0037452D" w:rsidRDefault="003C4C56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соответствующему периоду 2019 года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межбюджетные трансферты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увеличились на 350,3 тыс</w:t>
      </w:r>
      <w:proofErr w:type="gramStart"/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>уб. или на 14,4%.</w:t>
      </w:r>
    </w:p>
    <w:p w:rsidR="004D1FDC" w:rsidRPr="0037452D" w:rsidRDefault="004D1FDC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C56" w:rsidRPr="00C4466D" w:rsidRDefault="000F252B" w:rsidP="000F252B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>2.2.Анализ исполнения межбюджетных трансфертов</w:t>
      </w:r>
    </w:p>
    <w:p w:rsidR="000F252B" w:rsidRPr="0037452D" w:rsidRDefault="000F252B" w:rsidP="000F252B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Из районного бюджета бюджетам сельских поселений за 1 квартал 2020 года выделены межбюджетные трансферты в размере 4 159,1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39,3% (план по отчету – 10 572,8 тыс.руб.)</w:t>
      </w:r>
    </w:p>
    <w:p w:rsidR="000F252B" w:rsidRPr="0037452D" w:rsidRDefault="000F252B" w:rsidP="000F252B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Направлено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дотаций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в бюджеты 10 сельских советов в сумме 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>2 780,9 тыс</w:t>
      </w:r>
      <w:proofErr w:type="gramStart"/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33,3% от запланированного объема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>8 363,0 тыс.руб.</w:t>
      </w:r>
    </w:p>
    <w:p w:rsidR="00706981" w:rsidRDefault="004D1FDC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межбюджетные трансферты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составили 1 378,2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7339D0">
        <w:rPr>
          <w:rFonts w:ascii="Times New Roman" w:hAnsi="Times New Roman" w:cs="Times New Roman"/>
          <w:b w:val="0"/>
          <w:sz w:val="28"/>
          <w:szCs w:val="28"/>
        </w:rPr>
        <w:t>62,4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от запланированного объема</w:t>
      </w:r>
      <w:r w:rsidR="007339D0">
        <w:rPr>
          <w:rFonts w:ascii="Times New Roman" w:hAnsi="Times New Roman" w:cs="Times New Roman"/>
          <w:b w:val="0"/>
          <w:sz w:val="28"/>
          <w:szCs w:val="28"/>
        </w:rPr>
        <w:t xml:space="preserve"> 2 209,8 тыс.руб.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01DA" w:rsidRDefault="00F701DA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1DA" w:rsidRPr="00F701DA" w:rsidRDefault="00F701DA" w:rsidP="00F701DA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Бюджетные средства, направленные поселениям за 1 квартал 2020года (тыс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701"/>
        <w:gridCol w:w="1701"/>
        <w:gridCol w:w="1383"/>
      </w:tblGrid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План на 2020г</w:t>
            </w:r>
          </w:p>
        </w:tc>
        <w:tc>
          <w:tcPr>
            <w:tcW w:w="1701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Факт за 1 квартал</w:t>
            </w:r>
          </w:p>
        </w:tc>
        <w:tc>
          <w:tcPr>
            <w:tcW w:w="1383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F701DA" w:rsidRPr="007339D0" w:rsidTr="007339D0">
        <w:tc>
          <w:tcPr>
            <w:tcW w:w="9571" w:type="dxa"/>
            <w:gridSpan w:val="4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Дотации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сбалансированность (районный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5 760,1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1 501,1</w:t>
            </w:r>
          </w:p>
        </w:tc>
        <w:tc>
          <w:tcPr>
            <w:tcW w:w="1383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26,1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выравнивание (районный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1 502,0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894,8</w:t>
            </w:r>
          </w:p>
        </w:tc>
        <w:tc>
          <w:tcPr>
            <w:tcW w:w="1383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59,6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выравнивание (</w:t>
            </w:r>
            <w:r w:rsidRPr="007339D0">
              <w:rPr>
                <w:rFonts w:ascii="Times New Roman" w:hAnsi="Times New Roman" w:cs="Times New Roman"/>
                <w:b w:val="0"/>
              </w:rPr>
              <w:t>краевой</w:t>
            </w:r>
            <w:r w:rsidRPr="007339D0">
              <w:rPr>
                <w:rFonts w:ascii="Times New Roman" w:hAnsi="Times New Roman" w:cs="Times New Roman"/>
                <w:b w:val="0"/>
              </w:rPr>
              <w:t xml:space="preserve">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1 100,9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385,0</w:t>
            </w:r>
          </w:p>
        </w:tc>
        <w:tc>
          <w:tcPr>
            <w:tcW w:w="1383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35,0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7339D0">
              <w:rPr>
                <w:rFonts w:ascii="Times New Roman" w:hAnsi="Times New Roman" w:cs="Times New Roman"/>
                <w:b w:val="0"/>
                <w:i/>
              </w:rPr>
              <w:t>ИТОГО дотаций: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8 363,0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2 780,9</w:t>
            </w:r>
          </w:p>
        </w:tc>
        <w:tc>
          <w:tcPr>
            <w:tcW w:w="1383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33,3</w:t>
            </w:r>
          </w:p>
        </w:tc>
      </w:tr>
      <w:tr w:rsidR="00F701DA" w:rsidRPr="007339D0" w:rsidTr="007339D0">
        <w:tc>
          <w:tcPr>
            <w:tcW w:w="9571" w:type="dxa"/>
            <w:gridSpan w:val="4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Иные межбюджетные трансферты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Дорожный фонд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1 378,2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1 378,2</w:t>
            </w:r>
          </w:p>
        </w:tc>
        <w:tc>
          <w:tcPr>
            <w:tcW w:w="1383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Сбор и вывоз ТКО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199,1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Содержание мест захоронения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386,1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Сохранение памятников культуры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123,0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Предупреждение чрезвычайных ситуаций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104,4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Помощь малоимущим гражданам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7339D0">
              <w:rPr>
                <w:rFonts w:ascii="Times New Roman" w:hAnsi="Times New Roman" w:cs="Times New Roman"/>
                <w:b w:val="0"/>
                <w:i/>
              </w:rPr>
              <w:t>ИТОГО  иных межбюджетных трансфертов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2 209,8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1378,2</w:t>
            </w:r>
          </w:p>
        </w:tc>
        <w:tc>
          <w:tcPr>
            <w:tcW w:w="1383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 w:rsidRPr="007339D0">
              <w:rPr>
                <w:rFonts w:ascii="Times New Roman" w:hAnsi="Times New Roman" w:cs="Times New Roman"/>
                <w:i/>
              </w:rPr>
              <w:t>62,4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ВСЕГО межбюджетных трансфертов: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D0">
              <w:rPr>
                <w:rFonts w:ascii="Times New Roman" w:hAnsi="Times New Roman" w:cs="Times New Roman"/>
                <w:sz w:val="28"/>
                <w:szCs w:val="28"/>
              </w:rPr>
              <w:t>10 572,8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D0">
              <w:rPr>
                <w:rFonts w:ascii="Times New Roman" w:hAnsi="Times New Roman" w:cs="Times New Roman"/>
                <w:sz w:val="28"/>
                <w:szCs w:val="28"/>
              </w:rPr>
              <w:t>4 159,1</w:t>
            </w:r>
          </w:p>
        </w:tc>
        <w:tc>
          <w:tcPr>
            <w:tcW w:w="1383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39D0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</w:tbl>
    <w:p w:rsidR="00F701DA" w:rsidRPr="0037452D" w:rsidRDefault="00F701DA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FDC" w:rsidRPr="0037452D" w:rsidRDefault="004D1FDC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FDC" w:rsidRPr="00C4466D" w:rsidRDefault="004D1FDC" w:rsidP="004D1FDC">
      <w:pPr>
        <w:pStyle w:val="30"/>
        <w:numPr>
          <w:ilvl w:val="0"/>
          <w:numId w:val="4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>Анализ использования средств муниципального дорожного фонда</w:t>
      </w:r>
    </w:p>
    <w:p w:rsidR="00B6445C" w:rsidRPr="0037452D" w:rsidRDefault="004D1FD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За 1 квартал 2020 года</w:t>
      </w:r>
      <w:r w:rsidR="00CD1306" w:rsidRPr="0037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>профинансировано средств муниципального дорожного фонда в сумме 2 167,0 тыс</w:t>
      </w:r>
      <w:proofErr w:type="gramStart"/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>ублей, в т.ч.: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акцизы – 950,1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уб.,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средства поселений – 401,7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уб.,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районный бюджет – 815,3 тыс. руб.,</w:t>
      </w:r>
    </w:p>
    <w:p w:rsidR="004D1FD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или 32,8% от объема запланированных средств 6 603,1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B6445C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9D0" w:rsidRPr="0037452D" w:rsidRDefault="007339D0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712" w:rsidRPr="00C4466D" w:rsidRDefault="00415712" w:rsidP="00415712">
      <w:pPr>
        <w:pStyle w:val="30"/>
        <w:numPr>
          <w:ilvl w:val="0"/>
          <w:numId w:val="4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>Анализ дефицита районного бюджета</w:t>
      </w:r>
    </w:p>
    <w:p w:rsidR="00415712" w:rsidRPr="0037452D" w:rsidRDefault="00415712" w:rsidP="0041571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1 квартал 2020 года районный бюджет исполнен с превышением доходов над расходами (</w:t>
      </w:r>
      <w:proofErr w:type="spellStart"/>
      <w:r w:rsidRPr="0037452D">
        <w:rPr>
          <w:rFonts w:ascii="Times New Roman" w:hAnsi="Times New Roman" w:cs="Times New Roman"/>
          <w:b w:val="0"/>
          <w:sz w:val="28"/>
          <w:szCs w:val="28"/>
        </w:rPr>
        <w:t>профицит</w:t>
      </w:r>
      <w:proofErr w:type="spellEnd"/>
      <w:r w:rsidRPr="0037452D">
        <w:rPr>
          <w:rFonts w:ascii="Times New Roman" w:hAnsi="Times New Roman" w:cs="Times New Roman"/>
          <w:b w:val="0"/>
          <w:sz w:val="28"/>
          <w:szCs w:val="28"/>
        </w:rPr>
        <w:t>) в размере 647,6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F667BD" w:rsidRPr="008977AE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</w:rPr>
      </w:pPr>
    </w:p>
    <w:p w:rsidR="00B27D24" w:rsidRDefault="00B27D24" w:rsidP="005C24B5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</w:rPr>
      </w:pPr>
      <w:bookmarkStart w:id="1" w:name="bookmark13"/>
      <w:r w:rsidRPr="00FF45CF">
        <w:rPr>
          <w:rFonts w:ascii="Times New Roman" w:hAnsi="Times New Roman" w:cs="Times New Roman"/>
          <w:b/>
          <w:bCs/>
        </w:rPr>
        <w:t>В</w:t>
      </w:r>
      <w:r w:rsidR="005C24B5">
        <w:rPr>
          <w:rFonts w:ascii="Times New Roman" w:hAnsi="Times New Roman" w:cs="Times New Roman"/>
          <w:b/>
          <w:bCs/>
        </w:rPr>
        <w:t>ывод</w:t>
      </w:r>
      <w:r w:rsidRPr="00FF45CF">
        <w:rPr>
          <w:rFonts w:ascii="Times New Roman" w:hAnsi="Times New Roman" w:cs="Times New Roman"/>
          <w:b/>
          <w:bCs/>
        </w:rPr>
        <w:t>:</w:t>
      </w:r>
      <w:bookmarkEnd w:id="1"/>
    </w:p>
    <w:p w:rsidR="004D7F10" w:rsidRDefault="005C24B5" w:rsidP="005C24B5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Исполнение районного бюджета по состоянию за 1 квартал 2020 года осуществлялось в соответствии с Решением Ключевского районного Собрания депутатов Алтайского края от 23.12.2019 №169 «О районном бюджете на 2020 год и плановый период 2021 и 2022 годов» (в редакции от 30.01.20</w:t>
      </w:r>
      <w:r w:rsidR="004D7F10">
        <w:rPr>
          <w:rFonts w:ascii="Times New Roman" w:hAnsi="Times New Roman" w:cs="Times New Roman"/>
          <w:bCs/>
        </w:rPr>
        <w:t>20 №188, 24.03.2020 №200).</w:t>
      </w:r>
    </w:p>
    <w:p w:rsidR="005C24B5" w:rsidRPr="005C24B5" w:rsidRDefault="004D7F10" w:rsidP="005C24B5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Фактически поступило доходов в районный бюджет 74 612,1 тыс</w:t>
      </w:r>
      <w:proofErr w:type="gramStart"/>
      <w:r>
        <w:rPr>
          <w:rFonts w:ascii="Times New Roman" w:hAnsi="Times New Roman" w:cs="Times New Roman"/>
          <w:bCs/>
        </w:rPr>
        <w:t>.р</w:t>
      </w:r>
      <w:proofErr w:type="gramEnd"/>
      <w:r>
        <w:rPr>
          <w:rFonts w:ascii="Times New Roman" w:hAnsi="Times New Roman" w:cs="Times New Roman"/>
          <w:bCs/>
        </w:rPr>
        <w:t xml:space="preserve">уб. или 24% к годовому плану. </w:t>
      </w:r>
      <w:r>
        <w:rPr>
          <w:rFonts w:ascii="Times New Roman" w:hAnsi="Times New Roman" w:cs="Times New Roman"/>
        </w:rPr>
        <w:t>По сравнению с аналогичным периодом прошлого года объем доходов уменьшился на 4 196,5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 или на 5,</w:t>
      </w:r>
      <w:r w:rsidR="0094620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</w:t>
      </w:r>
      <w:r w:rsidR="005C24B5">
        <w:rPr>
          <w:rFonts w:ascii="Times New Roman" w:hAnsi="Times New Roman" w:cs="Times New Roman"/>
          <w:bCs/>
        </w:rPr>
        <w:t xml:space="preserve"> </w:t>
      </w:r>
    </w:p>
    <w:p w:rsidR="00946205" w:rsidRDefault="00946205" w:rsidP="00946205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за 1квартал 2020 года составили 73 964,5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23,1% к утвержденному годовому плану в объеме 319 590,9 тыс.руб. По сравнению с аналогичным периодом 2019 года расходы районного бюджета уменьшились на 4 792,3 тыс</w:t>
      </w:r>
      <w:r w:rsidR="002A7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или на 6,</w:t>
      </w:r>
      <w:r w:rsidR="002A73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A730C" w:rsidRPr="0037452D" w:rsidRDefault="002A730C" w:rsidP="002A730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Из районного бюджета бюджетам сельских поселений за 1 квартал 2020 года выделены межбюджетные трансферты в размере 4 159,1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39,3% (план по отчету – 10 572,8 тыс.руб.)</w:t>
      </w:r>
    </w:p>
    <w:p w:rsidR="002A730C" w:rsidRPr="0037452D" w:rsidRDefault="002A730C" w:rsidP="002A730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1 квартал 2020 года районный бюджет исполнен с превышением доходов над расходами (</w:t>
      </w:r>
      <w:proofErr w:type="spellStart"/>
      <w:r w:rsidRPr="0037452D">
        <w:rPr>
          <w:rFonts w:ascii="Times New Roman" w:hAnsi="Times New Roman" w:cs="Times New Roman"/>
          <w:b w:val="0"/>
          <w:sz w:val="28"/>
          <w:szCs w:val="28"/>
        </w:rPr>
        <w:t>профицит</w:t>
      </w:r>
      <w:proofErr w:type="spellEnd"/>
      <w:r w:rsidRPr="0037452D">
        <w:rPr>
          <w:rFonts w:ascii="Times New Roman" w:hAnsi="Times New Roman" w:cs="Times New Roman"/>
          <w:b w:val="0"/>
          <w:sz w:val="28"/>
          <w:szCs w:val="28"/>
        </w:rPr>
        <w:t>) в размере 647,6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7339D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5B62"/>
    <w:rsid w:val="0004009A"/>
    <w:rsid w:val="000442CD"/>
    <w:rsid w:val="0004432F"/>
    <w:rsid w:val="00057148"/>
    <w:rsid w:val="00060037"/>
    <w:rsid w:val="000603D9"/>
    <w:rsid w:val="00062EA4"/>
    <w:rsid w:val="000669DE"/>
    <w:rsid w:val="00074CBB"/>
    <w:rsid w:val="000767A2"/>
    <w:rsid w:val="00081B99"/>
    <w:rsid w:val="00091121"/>
    <w:rsid w:val="0009515F"/>
    <w:rsid w:val="000A5C99"/>
    <w:rsid w:val="000A7785"/>
    <w:rsid w:val="000B4C44"/>
    <w:rsid w:val="000C389B"/>
    <w:rsid w:val="000C6972"/>
    <w:rsid w:val="000D0314"/>
    <w:rsid w:val="000D3E6B"/>
    <w:rsid w:val="000F252B"/>
    <w:rsid w:val="00111AF3"/>
    <w:rsid w:val="00115851"/>
    <w:rsid w:val="0012185A"/>
    <w:rsid w:val="00125A1B"/>
    <w:rsid w:val="00135DD4"/>
    <w:rsid w:val="00152117"/>
    <w:rsid w:val="00155434"/>
    <w:rsid w:val="00163C6A"/>
    <w:rsid w:val="0016403E"/>
    <w:rsid w:val="001774A2"/>
    <w:rsid w:val="00180C00"/>
    <w:rsid w:val="00183583"/>
    <w:rsid w:val="00191999"/>
    <w:rsid w:val="001946C9"/>
    <w:rsid w:val="00196C57"/>
    <w:rsid w:val="001A4A32"/>
    <w:rsid w:val="001A6EB6"/>
    <w:rsid w:val="001B42F3"/>
    <w:rsid w:val="001B528E"/>
    <w:rsid w:val="001C470B"/>
    <w:rsid w:val="001C67A1"/>
    <w:rsid w:val="001C798D"/>
    <w:rsid w:val="001D6A18"/>
    <w:rsid w:val="001F5059"/>
    <w:rsid w:val="00215CA8"/>
    <w:rsid w:val="00216A21"/>
    <w:rsid w:val="0024003B"/>
    <w:rsid w:val="00240CF9"/>
    <w:rsid w:val="00250FF3"/>
    <w:rsid w:val="002533E1"/>
    <w:rsid w:val="00266013"/>
    <w:rsid w:val="00282C95"/>
    <w:rsid w:val="00286E58"/>
    <w:rsid w:val="00294250"/>
    <w:rsid w:val="002A1FD4"/>
    <w:rsid w:val="002A730C"/>
    <w:rsid w:val="002D228A"/>
    <w:rsid w:val="002D56BD"/>
    <w:rsid w:val="002D5F76"/>
    <w:rsid w:val="002E5339"/>
    <w:rsid w:val="002E5362"/>
    <w:rsid w:val="002E5AE3"/>
    <w:rsid w:val="002E5B12"/>
    <w:rsid w:val="002F7B51"/>
    <w:rsid w:val="002F7E03"/>
    <w:rsid w:val="00316425"/>
    <w:rsid w:val="003264E8"/>
    <w:rsid w:val="00327CBC"/>
    <w:rsid w:val="00332D77"/>
    <w:rsid w:val="00343568"/>
    <w:rsid w:val="00344531"/>
    <w:rsid w:val="0034497A"/>
    <w:rsid w:val="00352B68"/>
    <w:rsid w:val="00355718"/>
    <w:rsid w:val="0036181B"/>
    <w:rsid w:val="003705B2"/>
    <w:rsid w:val="0037063F"/>
    <w:rsid w:val="0037148E"/>
    <w:rsid w:val="0037452D"/>
    <w:rsid w:val="00375F35"/>
    <w:rsid w:val="00384CDC"/>
    <w:rsid w:val="003937DA"/>
    <w:rsid w:val="003A62C6"/>
    <w:rsid w:val="003A7947"/>
    <w:rsid w:val="003B7947"/>
    <w:rsid w:val="003C257C"/>
    <w:rsid w:val="003C4C56"/>
    <w:rsid w:val="003E00A4"/>
    <w:rsid w:val="003E36CB"/>
    <w:rsid w:val="003E6DF1"/>
    <w:rsid w:val="003F1118"/>
    <w:rsid w:val="00415712"/>
    <w:rsid w:val="00424BE0"/>
    <w:rsid w:val="004250C7"/>
    <w:rsid w:val="00427FB8"/>
    <w:rsid w:val="004413FC"/>
    <w:rsid w:val="00452B47"/>
    <w:rsid w:val="00462FE2"/>
    <w:rsid w:val="0046676D"/>
    <w:rsid w:val="004824BE"/>
    <w:rsid w:val="00496507"/>
    <w:rsid w:val="004B3818"/>
    <w:rsid w:val="004B385F"/>
    <w:rsid w:val="004C0180"/>
    <w:rsid w:val="004D1FDC"/>
    <w:rsid w:val="004D7F10"/>
    <w:rsid w:val="004E7830"/>
    <w:rsid w:val="004F4B14"/>
    <w:rsid w:val="00516B82"/>
    <w:rsid w:val="00532B6C"/>
    <w:rsid w:val="00534C96"/>
    <w:rsid w:val="0054589E"/>
    <w:rsid w:val="005511B5"/>
    <w:rsid w:val="00562277"/>
    <w:rsid w:val="00564BA8"/>
    <w:rsid w:val="00565282"/>
    <w:rsid w:val="005822E2"/>
    <w:rsid w:val="00587A15"/>
    <w:rsid w:val="00587B3C"/>
    <w:rsid w:val="005B5ACE"/>
    <w:rsid w:val="005B5CE6"/>
    <w:rsid w:val="005C0BE6"/>
    <w:rsid w:val="005C24B5"/>
    <w:rsid w:val="005C402F"/>
    <w:rsid w:val="005D02C7"/>
    <w:rsid w:val="005D09EB"/>
    <w:rsid w:val="005D1D98"/>
    <w:rsid w:val="005E03CA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53E40"/>
    <w:rsid w:val="00654C6D"/>
    <w:rsid w:val="00656FD0"/>
    <w:rsid w:val="00675FFA"/>
    <w:rsid w:val="0068104D"/>
    <w:rsid w:val="00686382"/>
    <w:rsid w:val="00690076"/>
    <w:rsid w:val="006916F4"/>
    <w:rsid w:val="00692CB3"/>
    <w:rsid w:val="006B4FFD"/>
    <w:rsid w:val="006C0989"/>
    <w:rsid w:val="006C7243"/>
    <w:rsid w:val="006D1494"/>
    <w:rsid w:val="006D6930"/>
    <w:rsid w:val="006D70F2"/>
    <w:rsid w:val="006E4D3E"/>
    <w:rsid w:val="006F068F"/>
    <w:rsid w:val="006F4E70"/>
    <w:rsid w:val="00702469"/>
    <w:rsid w:val="00703A9D"/>
    <w:rsid w:val="00706981"/>
    <w:rsid w:val="00710A3B"/>
    <w:rsid w:val="007150A2"/>
    <w:rsid w:val="00730340"/>
    <w:rsid w:val="007339D0"/>
    <w:rsid w:val="00747BCD"/>
    <w:rsid w:val="00751692"/>
    <w:rsid w:val="00753F4C"/>
    <w:rsid w:val="00760D53"/>
    <w:rsid w:val="007714BA"/>
    <w:rsid w:val="00793E22"/>
    <w:rsid w:val="00795022"/>
    <w:rsid w:val="007A1D93"/>
    <w:rsid w:val="007A42D2"/>
    <w:rsid w:val="007A7440"/>
    <w:rsid w:val="007D13FD"/>
    <w:rsid w:val="007D3E03"/>
    <w:rsid w:val="007D458E"/>
    <w:rsid w:val="007E193A"/>
    <w:rsid w:val="007E59CF"/>
    <w:rsid w:val="007F308D"/>
    <w:rsid w:val="007F71A0"/>
    <w:rsid w:val="00815E3B"/>
    <w:rsid w:val="00826E94"/>
    <w:rsid w:val="00830231"/>
    <w:rsid w:val="00832523"/>
    <w:rsid w:val="0084247B"/>
    <w:rsid w:val="00842DCF"/>
    <w:rsid w:val="00845A90"/>
    <w:rsid w:val="00852B55"/>
    <w:rsid w:val="00864F4C"/>
    <w:rsid w:val="00867229"/>
    <w:rsid w:val="00881340"/>
    <w:rsid w:val="008835A3"/>
    <w:rsid w:val="00884F65"/>
    <w:rsid w:val="008977AE"/>
    <w:rsid w:val="00897FBF"/>
    <w:rsid w:val="008B3763"/>
    <w:rsid w:val="008C16E0"/>
    <w:rsid w:val="008C5CD1"/>
    <w:rsid w:val="008D2D76"/>
    <w:rsid w:val="008D453D"/>
    <w:rsid w:val="008D72EA"/>
    <w:rsid w:val="008E69E6"/>
    <w:rsid w:val="008F53BA"/>
    <w:rsid w:val="008F5EE9"/>
    <w:rsid w:val="008F68AB"/>
    <w:rsid w:val="008F798B"/>
    <w:rsid w:val="00930255"/>
    <w:rsid w:val="00941F0B"/>
    <w:rsid w:val="00946205"/>
    <w:rsid w:val="00950988"/>
    <w:rsid w:val="00964892"/>
    <w:rsid w:val="00986CA9"/>
    <w:rsid w:val="00992927"/>
    <w:rsid w:val="009A442B"/>
    <w:rsid w:val="009A5439"/>
    <w:rsid w:val="009A7100"/>
    <w:rsid w:val="009B4252"/>
    <w:rsid w:val="009C25CB"/>
    <w:rsid w:val="009C3F05"/>
    <w:rsid w:val="009D2DF0"/>
    <w:rsid w:val="009D539D"/>
    <w:rsid w:val="009E5222"/>
    <w:rsid w:val="009E5947"/>
    <w:rsid w:val="009F5EE7"/>
    <w:rsid w:val="009F631C"/>
    <w:rsid w:val="009F7CCF"/>
    <w:rsid w:val="00A165FC"/>
    <w:rsid w:val="00A16771"/>
    <w:rsid w:val="00A3023D"/>
    <w:rsid w:val="00A30E2C"/>
    <w:rsid w:val="00A321EB"/>
    <w:rsid w:val="00A33AD6"/>
    <w:rsid w:val="00A343D2"/>
    <w:rsid w:val="00A461AE"/>
    <w:rsid w:val="00A51D77"/>
    <w:rsid w:val="00A63FC1"/>
    <w:rsid w:val="00A648CF"/>
    <w:rsid w:val="00A720B5"/>
    <w:rsid w:val="00A74FAE"/>
    <w:rsid w:val="00A76C1E"/>
    <w:rsid w:val="00A770E6"/>
    <w:rsid w:val="00A845F6"/>
    <w:rsid w:val="00AA026A"/>
    <w:rsid w:val="00AA032E"/>
    <w:rsid w:val="00AA3D24"/>
    <w:rsid w:val="00AB51F2"/>
    <w:rsid w:val="00AC7ABF"/>
    <w:rsid w:val="00AC7CE3"/>
    <w:rsid w:val="00AD1267"/>
    <w:rsid w:val="00AD5A72"/>
    <w:rsid w:val="00AD63A0"/>
    <w:rsid w:val="00AD7569"/>
    <w:rsid w:val="00AE7272"/>
    <w:rsid w:val="00B0759D"/>
    <w:rsid w:val="00B07FCB"/>
    <w:rsid w:val="00B10F9B"/>
    <w:rsid w:val="00B23CBA"/>
    <w:rsid w:val="00B27D24"/>
    <w:rsid w:val="00B27FB7"/>
    <w:rsid w:val="00B342AC"/>
    <w:rsid w:val="00B442AF"/>
    <w:rsid w:val="00B55880"/>
    <w:rsid w:val="00B6445C"/>
    <w:rsid w:val="00B6469E"/>
    <w:rsid w:val="00B8293C"/>
    <w:rsid w:val="00B911BD"/>
    <w:rsid w:val="00B9205C"/>
    <w:rsid w:val="00B924B2"/>
    <w:rsid w:val="00B93C18"/>
    <w:rsid w:val="00B9759B"/>
    <w:rsid w:val="00BC0FC6"/>
    <w:rsid w:val="00BC2434"/>
    <w:rsid w:val="00BC7588"/>
    <w:rsid w:val="00BD4D7E"/>
    <w:rsid w:val="00BD5176"/>
    <w:rsid w:val="00BE036D"/>
    <w:rsid w:val="00C173BE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9156F"/>
    <w:rsid w:val="00C91FDF"/>
    <w:rsid w:val="00CA1EB6"/>
    <w:rsid w:val="00CA7998"/>
    <w:rsid w:val="00CB2333"/>
    <w:rsid w:val="00CD1306"/>
    <w:rsid w:val="00CD38C7"/>
    <w:rsid w:val="00CE0F1D"/>
    <w:rsid w:val="00CF2C04"/>
    <w:rsid w:val="00D02EB9"/>
    <w:rsid w:val="00D067CF"/>
    <w:rsid w:val="00D108EA"/>
    <w:rsid w:val="00D11A6A"/>
    <w:rsid w:val="00D13D5F"/>
    <w:rsid w:val="00D20C3B"/>
    <w:rsid w:val="00D3612E"/>
    <w:rsid w:val="00D401CE"/>
    <w:rsid w:val="00D57665"/>
    <w:rsid w:val="00D57953"/>
    <w:rsid w:val="00D62271"/>
    <w:rsid w:val="00D62651"/>
    <w:rsid w:val="00D655BA"/>
    <w:rsid w:val="00D73220"/>
    <w:rsid w:val="00D844C9"/>
    <w:rsid w:val="00D86E5F"/>
    <w:rsid w:val="00D95414"/>
    <w:rsid w:val="00D977FD"/>
    <w:rsid w:val="00DA1803"/>
    <w:rsid w:val="00DA5383"/>
    <w:rsid w:val="00DA5502"/>
    <w:rsid w:val="00DA5BA3"/>
    <w:rsid w:val="00DC19AF"/>
    <w:rsid w:val="00DD35B6"/>
    <w:rsid w:val="00DF0442"/>
    <w:rsid w:val="00E01887"/>
    <w:rsid w:val="00E0392E"/>
    <w:rsid w:val="00E0422A"/>
    <w:rsid w:val="00E0544F"/>
    <w:rsid w:val="00E07945"/>
    <w:rsid w:val="00E20C1C"/>
    <w:rsid w:val="00E20FD9"/>
    <w:rsid w:val="00E45A31"/>
    <w:rsid w:val="00E552A2"/>
    <w:rsid w:val="00E9197A"/>
    <w:rsid w:val="00E9548A"/>
    <w:rsid w:val="00EA7DDB"/>
    <w:rsid w:val="00EB48C4"/>
    <w:rsid w:val="00EE1C4D"/>
    <w:rsid w:val="00F00C9A"/>
    <w:rsid w:val="00F01B2A"/>
    <w:rsid w:val="00F059EB"/>
    <w:rsid w:val="00F0639F"/>
    <w:rsid w:val="00F12906"/>
    <w:rsid w:val="00F1437A"/>
    <w:rsid w:val="00F213AF"/>
    <w:rsid w:val="00F249CB"/>
    <w:rsid w:val="00F269B3"/>
    <w:rsid w:val="00F4370D"/>
    <w:rsid w:val="00F4374F"/>
    <w:rsid w:val="00F45DAD"/>
    <w:rsid w:val="00F550AB"/>
    <w:rsid w:val="00F57F74"/>
    <w:rsid w:val="00F66543"/>
    <w:rsid w:val="00F667BD"/>
    <w:rsid w:val="00F701DA"/>
    <w:rsid w:val="00F70F1E"/>
    <w:rsid w:val="00FA0076"/>
    <w:rsid w:val="00FA1896"/>
    <w:rsid w:val="00FA6329"/>
    <w:rsid w:val="00FA6E63"/>
    <w:rsid w:val="00FB0D1F"/>
    <w:rsid w:val="00FB3A2C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8599-04A4-4F14-A2C2-E8C4B56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143</cp:revision>
  <cp:lastPrinted>2020-07-16T08:54:00Z</cp:lastPrinted>
  <dcterms:created xsi:type="dcterms:W3CDTF">2019-03-28T01:45:00Z</dcterms:created>
  <dcterms:modified xsi:type="dcterms:W3CDTF">2020-08-04T09:13:00Z</dcterms:modified>
</cp:coreProperties>
</file>