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0" w:rsidRDefault="00B27D24" w:rsidP="000C6972">
      <w:pPr>
        <w:pStyle w:val="30"/>
        <w:shd w:val="clear" w:color="auto" w:fill="auto"/>
        <w:spacing w:after="243"/>
        <w:ind w:right="4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D1160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="00E20FD9" w:rsidRPr="001D1160">
        <w:rPr>
          <w:rFonts w:ascii="Times New Roman" w:hAnsi="Times New Roman" w:cs="Times New Roman"/>
          <w:sz w:val="28"/>
          <w:szCs w:val="28"/>
          <w:u w:val="single"/>
        </w:rPr>
        <w:t>нтрольно-счетный орган</w:t>
      </w:r>
    </w:p>
    <w:p w:rsidR="00B27D24" w:rsidRPr="001D1160" w:rsidRDefault="007A42D2" w:rsidP="000C6972">
      <w:pPr>
        <w:pStyle w:val="30"/>
        <w:shd w:val="clear" w:color="auto" w:fill="auto"/>
        <w:spacing w:after="243"/>
        <w:ind w:right="4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D1160">
        <w:rPr>
          <w:rFonts w:ascii="Times New Roman" w:hAnsi="Times New Roman" w:cs="Times New Roman"/>
          <w:sz w:val="28"/>
          <w:szCs w:val="28"/>
          <w:u w:val="single"/>
        </w:rPr>
        <w:t xml:space="preserve"> Ключевского района Алтайского края</w:t>
      </w:r>
      <w:r w:rsidR="00B27D24" w:rsidRPr="001D1160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A6710A" w:rsidRPr="00A6710A" w:rsidRDefault="00A6710A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</w:rPr>
      </w:pPr>
      <w:r w:rsidRPr="00A6710A">
        <w:rPr>
          <w:rFonts w:ascii="Times New Roman" w:hAnsi="Times New Roman" w:cs="Times New Roman"/>
        </w:rPr>
        <w:t>ЗАКЛЮЧЕНИЕ</w:t>
      </w:r>
    </w:p>
    <w:p w:rsidR="00B27D24" w:rsidRDefault="00A6710A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Ключевского районного Собрания депутатов  «О внесении изменений в решение Ключевского районного Собрания депутатов от 23.12.2019 №169 «О районном бюджете на 2020 год и плановый период 2021 и 2022 годов» </w:t>
      </w:r>
    </w:p>
    <w:p w:rsidR="003C6048" w:rsidRDefault="003C6048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</w:p>
    <w:p w:rsidR="00CE310C" w:rsidRPr="00CE310C" w:rsidRDefault="00CE310C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E310C">
        <w:rPr>
          <w:rFonts w:ascii="Times New Roman" w:hAnsi="Times New Roman" w:cs="Times New Roman"/>
          <w:b w:val="0"/>
          <w:sz w:val="28"/>
          <w:szCs w:val="28"/>
        </w:rPr>
        <w:t>2</w:t>
      </w:r>
      <w:r w:rsidR="003F2C5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3F2C5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.2020                                                                                  с. Ключи</w:t>
      </w:r>
    </w:p>
    <w:p w:rsidR="00B27D24" w:rsidRPr="000669DE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мероприятия: пункт 1.</w:t>
      </w:r>
      <w:r w:rsidR="00A6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органа Ключевского рай</w:t>
      </w:r>
      <w:r w:rsidR="00A6710A">
        <w:rPr>
          <w:rFonts w:ascii="Times New Roman" w:hAnsi="Times New Roman" w:cs="Times New Roman"/>
          <w:sz w:val="28"/>
          <w:szCs w:val="28"/>
        </w:rPr>
        <w:t>она Алтайского края на 2020 год; Федеральный закон от 07.02.2011 №6-ФЗ  «Об общих принципах организации и деятельности контрольно-счетных органов субъектов Российской Федерации  и муниципальных образований»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710A">
        <w:rPr>
          <w:rFonts w:ascii="Times New Roman" w:hAnsi="Times New Roman" w:cs="Times New Roman"/>
          <w:sz w:val="28"/>
          <w:szCs w:val="28"/>
        </w:rPr>
        <w:t>определение достоверности и обоснованности показателей вносимых изменений в решение Ключевского районного Собрания депутатов от 23.12.2019 №169</w:t>
      </w:r>
      <w:r w:rsidR="00362C5F">
        <w:rPr>
          <w:rFonts w:ascii="Times New Roman" w:hAnsi="Times New Roman" w:cs="Times New Roman"/>
          <w:sz w:val="28"/>
          <w:szCs w:val="28"/>
        </w:rPr>
        <w:t xml:space="preserve"> «О районном бюджете на 2020 год и плановый период 2021 и 2022 годов»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Предмет</w:t>
      </w:r>
      <w:r w:rsidR="00370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63F">
        <w:rPr>
          <w:rFonts w:ascii="Times New Roman" w:hAnsi="Times New Roman" w:cs="Times New Roman"/>
          <w:i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42D2">
        <w:rPr>
          <w:rFonts w:ascii="Times New Roman" w:hAnsi="Times New Roman" w:cs="Times New Roman"/>
          <w:sz w:val="28"/>
          <w:szCs w:val="28"/>
        </w:rPr>
        <w:t xml:space="preserve"> </w:t>
      </w:r>
      <w:r w:rsidR="007951DD">
        <w:rPr>
          <w:rFonts w:ascii="Times New Roman" w:hAnsi="Times New Roman" w:cs="Times New Roman"/>
          <w:sz w:val="28"/>
          <w:szCs w:val="28"/>
        </w:rPr>
        <w:t>проект решения Ключевского районного Собрания депутатов «О внесении изменений в бюджет муниципального образования Ключевский район Алтайского края на 2020 год и плановый период 2021 и 2022 годов</w:t>
      </w:r>
      <w:r w:rsidR="001D2EB4">
        <w:rPr>
          <w:rFonts w:ascii="Times New Roman" w:hAnsi="Times New Roman" w:cs="Times New Roman"/>
          <w:sz w:val="28"/>
          <w:szCs w:val="28"/>
        </w:rPr>
        <w:t>, утвержденный решением от 23.12.2019 №169»</w:t>
      </w:r>
      <w:r w:rsidR="00B10755">
        <w:rPr>
          <w:rFonts w:ascii="Times New Roman" w:hAnsi="Times New Roman" w:cs="Times New Roman"/>
          <w:sz w:val="28"/>
          <w:szCs w:val="28"/>
        </w:rPr>
        <w:t xml:space="preserve"> (в редакции Решения Ключевского РСД от 30.01.2020 №188, 24.03.2020 №200)</w:t>
      </w:r>
    </w:p>
    <w:p w:rsidR="0037063F" w:rsidRPr="0037063F" w:rsidRDefault="0037063F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63F">
        <w:rPr>
          <w:rFonts w:ascii="Times New Roman" w:hAnsi="Times New Roman" w:cs="Times New Roman"/>
          <w:b w:val="0"/>
          <w:i/>
          <w:sz w:val="28"/>
          <w:szCs w:val="28"/>
        </w:rPr>
        <w:t>Исполнитель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нспектор контрольно-счетного органа Ключевского района.</w:t>
      </w:r>
    </w:p>
    <w:p w:rsidR="00F4370D" w:rsidRDefault="00240CF9" w:rsidP="00F4370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9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4370D" w:rsidRPr="00CA7998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C02AFD" w:rsidRDefault="00C02AFD" w:rsidP="00F4370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AFD" w:rsidRDefault="00C02AFD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02AF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Ключевского районного Собрания депутатов  «О внесении изменений в бюджет муниципального образования Ключевский район от 23.12.2019 №169 «О</w:t>
      </w:r>
      <w:r w:rsidR="00857082">
        <w:rPr>
          <w:rFonts w:ascii="Times New Roman" w:hAnsi="Times New Roman" w:cs="Times New Roman"/>
          <w:sz w:val="28"/>
          <w:szCs w:val="28"/>
        </w:rPr>
        <w:t xml:space="preserve"> районном бюджете на 2020 год и плановый период 2021 и 2022 годов» (в редакции Решения Ключевского районного Собрания депутатов  от 30.01.2020 №188</w:t>
      </w:r>
      <w:r w:rsidR="00D91790">
        <w:rPr>
          <w:rFonts w:ascii="Times New Roman" w:hAnsi="Times New Roman" w:cs="Times New Roman"/>
          <w:sz w:val="28"/>
          <w:szCs w:val="28"/>
        </w:rPr>
        <w:t>, 24.03.2020 №200</w:t>
      </w:r>
      <w:r w:rsidR="00857082">
        <w:rPr>
          <w:rFonts w:ascii="Times New Roman" w:hAnsi="Times New Roman" w:cs="Times New Roman"/>
          <w:sz w:val="28"/>
          <w:szCs w:val="28"/>
        </w:rPr>
        <w:t>)</w:t>
      </w:r>
      <w:r w:rsidR="00D91790">
        <w:rPr>
          <w:rFonts w:ascii="Times New Roman" w:hAnsi="Times New Roman" w:cs="Times New Roman"/>
          <w:sz w:val="28"/>
          <w:szCs w:val="28"/>
        </w:rPr>
        <w:t xml:space="preserve"> с приложениями 3,10,12,14,16,27</w:t>
      </w:r>
      <w:r w:rsidR="00857082">
        <w:rPr>
          <w:rFonts w:ascii="Times New Roman" w:hAnsi="Times New Roman" w:cs="Times New Roman"/>
          <w:sz w:val="28"/>
          <w:szCs w:val="28"/>
        </w:rPr>
        <w:t>, представлен на экспертизу в контрольно-счетный орган Ключевского района.</w:t>
      </w:r>
      <w:proofErr w:type="gramEnd"/>
    </w:p>
    <w:p w:rsidR="00857082" w:rsidRDefault="0085708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на 2020 год и плановый период 2021 и 2022 годов.</w:t>
      </w:r>
    </w:p>
    <w:p w:rsidR="001D1160" w:rsidRDefault="001D1160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02" w:rsidRDefault="008B3802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вносимых изменениях представлены в таблице:</w:t>
      </w:r>
    </w:p>
    <w:p w:rsidR="001D1160" w:rsidRDefault="001D1160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160" w:rsidRDefault="001D1160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160" w:rsidRDefault="001D1160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160" w:rsidRDefault="001D1160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71FE" w:rsidRDefault="00293CCF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842"/>
        <w:gridCol w:w="1985"/>
        <w:gridCol w:w="1843"/>
      </w:tblGrid>
      <w:tr w:rsidR="00646E80" w:rsidTr="008D454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2020г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646E80" w:rsidTr="008D4542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80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80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</w:tr>
      <w:tr w:rsidR="00D91790" w:rsidTr="00D91790">
        <w:trPr>
          <w:trHeight w:val="627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1790" w:rsidRDefault="00D91790" w:rsidP="00D9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Бюджет на 2020г в редакции Решений Ключевского РСД от 30.01.2020 №188, 24.03.2020 №200)</w:t>
            </w:r>
            <w:proofErr w:type="gramEnd"/>
          </w:p>
        </w:tc>
      </w:tr>
      <w:tr w:rsidR="001D116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D1160" w:rsidRDefault="001D116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310 955,9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262 191,0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258 957,4</w:t>
            </w:r>
          </w:p>
        </w:tc>
      </w:tr>
      <w:tr w:rsidR="001D116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60" w:rsidRDefault="001D116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85 208,1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83 794,6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84 594,6</w:t>
            </w:r>
          </w:p>
        </w:tc>
      </w:tr>
      <w:tr w:rsidR="001D116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60" w:rsidRDefault="001D116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225 747,8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178 396,4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174 362,8</w:t>
            </w:r>
          </w:p>
        </w:tc>
      </w:tr>
      <w:tr w:rsidR="001D116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D1160" w:rsidRDefault="001D116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319 440,9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270 349,7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267 196,1</w:t>
            </w:r>
          </w:p>
        </w:tc>
      </w:tr>
      <w:tr w:rsidR="001D116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1D1160" w:rsidRDefault="001D116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D1160" w:rsidRDefault="001D1160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8 238,7</w:t>
            </w:r>
          </w:p>
        </w:tc>
      </w:tr>
      <w:tr w:rsidR="00FC7C5E" w:rsidTr="00FC7C5E">
        <w:trPr>
          <w:trHeight w:val="54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7C5E" w:rsidRPr="00FC7C5E" w:rsidRDefault="00490D79" w:rsidP="00490D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  <w:r w:rsidR="00FC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7C87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331 558,3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262 191,0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258 957,4</w:t>
            </w:r>
          </w:p>
        </w:tc>
      </w:tr>
      <w:tr w:rsidR="00C87C87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85 208,1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83 794,6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84 594,6</w:t>
            </w:r>
          </w:p>
        </w:tc>
      </w:tr>
      <w:tr w:rsidR="00C87C87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 w:rsidP="001820B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246 350,2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178 396,4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174 362,8</w:t>
            </w:r>
          </w:p>
        </w:tc>
      </w:tr>
      <w:tr w:rsidR="00C87C87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340 043,3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270 349,7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267 196,1</w:t>
            </w:r>
          </w:p>
        </w:tc>
      </w:tr>
      <w:tr w:rsidR="00C87C87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7C87" w:rsidRDefault="00C87C87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7C87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7C87" w:rsidRDefault="00C87C87" w:rsidP="001A6DD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8 238,7</w:t>
            </w:r>
          </w:p>
        </w:tc>
      </w:tr>
      <w:tr w:rsidR="001820B4" w:rsidTr="001820B4">
        <w:trPr>
          <w:trHeight w:val="48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20B4" w:rsidRDefault="001820B4" w:rsidP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 </w:t>
            </w:r>
            <w:r w:rsidRPr="00A94539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r w:rsidR="00DD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7C5328" w:rsidTr="007C53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+20 602,4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+20 602,4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7C53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+20 602,4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7C53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3802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D7542D" w:rsidRPr="00D7542D" w:rsidRDefault="00D7542D" w:rsidP="00D7542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доходной части бюджета на 2020 год и плановый период 2021 и  2022 годов</w:t>
      </w:r>
    </w:p>
    <w:p w:rsidR="00D7542D" w:rsidRDefault="00BC4C1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461D5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2020 год</w:t>
      </w:r>
      <w:r w:rsidR="0090633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утвержденными доходами Решением Ключевского районного Собрания депутатов от </w:t>
      </w:r>
      <w:r w:rsidR="00187BD4">
        <w:rPr>
          <w:rFonts w:ascii="Times New Roman" w:hAnsi="Times New Roman" w:cs="Times New Roman"/>
          <w:sz w:val="28"/>
          <w:szCs w:val="28"/>
        </w:rPr>
        <w:t>24</w:t>
      </w:r>
      <w:r w:rsidR="00906338">
        <w:rPr>
          <w:rFonts w:ascii="Times New Roman" w:hAnsi="Times New Roman" w:cs="Times New Roman"/>
          <w:sz w:val="28"/>
          <w:szCs w:val="28"/>
        </w:rPr>
        <w:t>.0</w:t>
      </w:r>
      <w:r w:rsidR="00187BD4">
        <w:rPr>
          <w:rFonts w:ascii="Times New Roman" w:hAnsi="Times New Roman" w:cs="Times New Roman"/>
          <w:sz w:val="28"/>
          <w:szCs w:val="28"/>
        </w:rPr>
        <w:t>3</w:t>
      </w:r>
      <w:r w:rsidR="00906338">
        <w:rPr>
          <w:rFonts w:ascii="Times New Roman" w:hAnsi="Times New Roman" w:cs="Times New Roman"/>
          <w:sz w:val="28"/>
          <w:szCs w:val="28"/>
        </w:rPr>
        <w:t>.2020 №</w:t>
      </w:r>
      <w:r w:rsidR="00187BD4">
        <w:rPr>
          <w:rFonts w:ascii="Times New Roman" w:hAnsi="Times New Roman" w:cs="Times New Roman"/>
          <w:sz w:val="28"/>
          <w:szCs w:val="28"/>
        </w:rPr>
        <w:t>200</w:t>
      </w:r>
      <w:r w:rsidR="00906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увеличить на </w:t>
      </w:r>
      <w:r w:rsidR="00187BD4">
        <w:rPr>
          <w:rFonts w:ascii="Times New Roman" w:hAnsi="Times New Roman" w:cs="Times New Roman"/>
          <w:sz w:val="28"/>
          <w:szCs w:val="28"/>
        </w:rPr>
        <w:t>20 602,4</w:t>
      </w:r>
      <w:r w:rsidR="00DE720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E72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7209">
        <w:rPr>
          <w:rFonts w:ascii="Times New Roman" w:hAnsi="Times New Roman" w:cs="Times New Roman"/>
          <w:sz w:val="28"/>
          <w:szCs w:val="28"/>
        </w:rPr>
        <w:t>уб.</w:t>
      </w:r>
      <w:r w:rsidR="0090633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528F7">
        <w:rPr>
          <w:rFonts w:ascii="Times New Roman" w:hAnsi="Times New Roman" w:cs="Times New Roman"/>
          <w:sz w:val="28"/>
          <w:szCs w:val="28"/>
        </w:rPr>
        <w:t>6,6</w:t>
      </w:r>
      <w:r w:rsidR="00906338">
        <w:rPr>
          <w:rFonts w:ascii="Times New Roman" w:hAnsi="Times New Roman" w:cs="Times New Roman"/>
          <w:sz w:val="28"/>
          <w:szCs w:val="28"/>
        </w:rPr>
        <w:t>% и составят 3</w:t>
      </w:r>
      <w:r w:rsidR="007528F7">
        <w:rPr>
          <w:rFonts w:ascii="Times New Roman" w:hAnsi="Times New Roman" w:cs="Times New Roman"/>
          <w:sz w:val="28"/>
          <w:szCs w:val="28"/>
        </w:rPr>
        <w:t>3</w:t>
      </w:r>
      <w:r w:rsidR="00906338">
        <w:rPr>
          <w:rFonts w:ascii="Times New Roman" w:hAnsi="Times New Roman" w:cs="Times New Roman"/>
          <w:sz w:val="28"/>
          <w:szCs w:val="28"/>
        </w:rPr>
        <w:t>1 55</w:t>
      </w:r>
      <w:r w:rsidR="007528F7">
        <w:rPr>
          <w:rFonts w:ascii="Times New Roman" w:hAnsi="Times New Roman" w:cs="Times New Roman"/>
          <w:sz w:val="28"/>
          <w:szCs w:val="28"/>
        </w:rPr>
        <w:t>8</w:t>
      </w:r>
      <w:r w:rsidR="00906338">
        <w:rPr>
          <w:rFonts w:ascii="Times New Roman" w:hAnsi="Times New Roman" w:cs="Times New Roman"/>
          <w:sz w:val="28"/>
          <w:szCs w:val="28"/>
        </w:rPr>
        <w:t>,</w:t>
      </w:r>
      <w:r w:rsidR="007528F7">
        <w:rPr>
          <w:rFonts w:ascii="Times New Roman" w:hAnsi="Times New Roman" w:cs="Times New Roman"/>
          <w:sz w:val="28"/>
          <w:szCs w:val="28"/>
        </w:rPr>
        <w:t>3</w:t>
      </w:r>
      <w:r w:rsidR="00906338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D7542D">
        <w:rPr>
          <w:rFonts w:ascii="Times New Roman" w:hAnsi="Times New Roman" w:cs="Times New Roman"/>
          <w:sz w:val="28"/>
          <w:szCs w:val="28"/>
        </w:rPr>
        <w:t>., в т.ч.:</w:t>
      </w:r>
    </w:p>
    <w:p w:rsidR="003C6048" w:rsidRDefault="00D7542D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542D">
        <w:rPr>
          <w:rFonts w:ascii="Times New Roman" w:hAnsi="Times New Roman" w:cs="Times New Roman"/>
          <w:b/>
          <w:sz w:val="28"/>
          <w:szCs w:val="28"/>
        </w:rPr>
        <w:t>с</w:t>
      </w:r>
      <w:r w:rsidR="007528F7" w:rsidRPr="00D7542D">
        <w:rPr>
          <w:rFonts w:ascii="Times New Roman" w:hAnsi="Times New Roman" w:cs="Times New Roman"/>
          <w:b/>
          <w:sz w:val="28"/>
          <w:szCs w:val="28"/>
        </w:rPr>
        <w:t>обственные доходы</w:t>
      </w:r>
      <w:r>
        <w:rPr>
          <w:rFonts w:ascii="Times New Roman" w:hAnsi="Times New Roman" w:cs="Times New Roman"/>
          <w:sz w:val="28"/>
          <w:szCs w:val="28"/>
        </w:rPr>
        <w:t xml:space="preserve"> (налоговые доходы, неналоговые доходы)</w:t>
      </w:r>
      <w:r w:rsidR="007528F7">
        <w:rPr>
          <w:rFonts w:ascii="Times New Roman" w:hAnsi="Times New Roman" w:cs="Times New Roman"/>
          <w:sz w:val="28"/>
          <w:szCs w:val="28"/>
        </w:rPr>
        <w:t xml:space="preserve"> не изменятся и останутся на прежнем уровне 85 208,1 тыс</w:t>
      </w:r>
      <w:proofErr w:type="gramStart"/>
      <w:r w:rsidR="007528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28F7">
        <w:rPr>
          <w:rFonts w:ascii="Times New Roman" w:hAnsi="Times New Roman" w:cs="Times New Roman"/>
          <w:sz w:val="28"/>
          <w:szCs w:val="28"/>
        </w:rPr>
        <w:t>уб.</w:t>
      </w:r>
      <w:r w:rsidR="0078716F">
        <w:rPr>
          <w:rFonts w:ascii="Times New Roman" w:hAnsi="Times New Roman" w:cs="Times New Roman"/>
          <w:sz w:val="28"/>
          <w:szCs w:val="28"/>
        </w:rPr>
        <w:t>).</w:t>
      </w:r>
    </w:p>
    <w:p w:rsidR="007528F7" w:rsidRDefault="00D7542D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42D">
        <w:rPr>
          <w:rFonts w:ascii="Times New Roman" w:hAnsi="Times New Roman" w:cs="Times New Roman"/>
          <w:b/>
          <w:sz w:val="28"/>
          <w:szCs w:val="28"/>
        </w:rPr>
        <w:t>безвозмездные поступления от других бюджетов бюджетной системы РФ</w:t>
      </w:r>
      <w:r>
        <w:rPr>
          <w:rFonts w:ascii="Times New Roman" w:hAnsi="Times New Roman" w:cs="Times New Roman"/>
          <w:sz w:val="28"/>
          <w:szCs w:val="28"/>
        </w:rPr>
        <w:t xml:space="preserve">  увеличатся на 20 602,4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9,1% и составит 246 350,2 тыс.руб., в т.ч.:</w:t>
      </w:r>
    </w:p>
    <w:p w:rsidR="00D7542D" w:rsidRDefault="00D7542D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 увеличатся на 5 880,0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11577F">
        <w:rPr>
          <w:rFonts w:ascii="Times New Roman" w:hAnsi="Times New Roman" w:cs="Times New Roman"/>
          <w:sz w:val="28"/>
          <w:szCs w:val="28"/>
        </w:rPr>
        <w:t xml:space="preserve"> и составят 156 174,1 тыс.руб.:</w:t>
      </w:r>
    </w:p>
    <w:p w:rsidR="0011577F" w:rsidRDefault="0011577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бюджетам муниципальных образований на поддержку мер  по обеспечению сбалансированности + 3 250,0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11577F" w:rsidRDefault="0011577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прочие дотации бюджетам муниципальных образований + 2 630,0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уб.),</w:t>
      </w:r>
    </w:p>
    <w:p w:rsidR="0011577F" w:rsidRDefault="0011577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субвенции</w:t>
      </w:r>
      <w:r>
        <w:rPr>
          <w:rFonts w:ascii="Times New Roman" w:hAnsi="Times New Roman" w:cs="Times New Roman"/>
          <w:sz w:val="28"/>
          <w:szCs w:val="28"/>
        </w:rPr>
        <w:t xml:space="preserve"> снизятся на 682,8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11577F" w:rsidRDefault="0011577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по обеспечению жильем отдельных категорий граждан,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lastRenderedPageBreak/>
        <w:t>12.01.1995г №5-ФЗ «О ветеранах» -</w:t>
      </w:r>
      <w:r w:rsidR="0049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682,8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941AC" w:rsidRDefault="0011577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1AC">
        <w:rPr>
          <w:rFonts w:ascii="Times New Roman" w:hAnsi="Times New Roman" w:cs="Times New Roman"/>
          <w:i/>
          <w:sz w:val="28"/>
          <w:szCs w:val="28"/>
        </w:rPr>
        <w:t xml:space="preserve"> субсидии</w:t>
      </w:r>
      <w:r w:rsidR="004941AC">
        <w:rPr>
          <w:rFonts w:ascii="Times New Roman" w:hAnsi="Times New Roman" w:cs="Times New Roman"/>
          <w:sz w:val="28"/>
          <w:szCs w:val="28"/>
        </w:rPr>
        <w:t xml:space="preserve"> увеличатся на 15 390,2 тыс</w:t>
      </w:r>
      <w:proofErr w:type="gramStart"/>
      <w:r w:rsidR="004941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41AC">
        <w:rPr>
          <w:rFonts w:ascii="Times New Roman" w:hAnsi="Times New Roman" w:cs="Times New Roman"/>
          <w:sz w:val="28"/>
          <w:szCs w:val="28"/>
        </w:rPr>
        <w:t>уб.:</w:t>
      </w:r>
    </w:p>
    <w:p w:rsidR="004941AC" w:rsidRDefault="004941A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районов на обеспечение жильем молодых семей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Алтайского края «Обеспечение доступным и комфортным жильем населения Алтайского края»                          -200,5тыс.руб.,</w:t>
      </w:r>
    </w:p>
    <w:p w:rsidR="0011577F" w:rsidRDefault="004941A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оддержку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отрасли культуры +150,0 тыс.руб.,</w:t>
      </w:r>
    </w:p>
    <w:p w:rsidR="004941AC" w:rsidRDefault="004941A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обеспечение комплексного развития сельских территорий  + 9 816,8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4941AC" w:rsidRDefault="004941A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бюджетам МО на обеспечение комплексного развития сельских территорий +459,7тыс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4941AC" w:rsidRDefault="006A0D90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районов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Алтайского края» -837,0 тыс.руб.,</w:t>
      </w:r>
    </w:p>
    <w:p w:rsidR="006A0D90" w:rsidRDefault="006A0D90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реализацию мероприятий краевой адресной инвестиционной программы в рамках подпрограммы «Льготная ипотека для молодых учителей в Алтайском крае» -0,3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A0D90" w:rsidRDefault="006A0D90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частичную компенсацию дополнительных расходов местных бюджетов по оплате труда работников муниципальных учреждений +5 985,0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A0D90" w:rsidRDefault="006A0D90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+16,5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A0D90" w:rsidRPr="006A0D90" w:rsidRDefault="006A0D90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межбюджетные трансферты</w:t>
      </w:r>
      <w:r w:rsidR="00087A11">
        <w:rPr>
          <w:rFonts w:ascii="Times New Roman" w:hAnsi="Times New Roman" w:cs="Times New Roman"/>
          <w:sz w:val="28"/>
          <w:szCs w:val="28"/>
        </w:rPr>
        <w:t>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увеличатся на 15,0 тыс</w:t>
      </w:r>
      <w:proofErr w:type="gramStart"/>
      <w:r w:rsidR="00087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7A11">
        <w:rPr>
          <w:rFonts w:ascii="Times New Roman" w:hAnsi="Times New Roman" w:cs="Times New Roman"/>
          <w:sz w:val="28"/>
          <w:szCs w:val="28"/>
        </w:rPr>
        <w:t>уб. и составят 35,0 тыс.руб.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716F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2021 и 2022 годов бюджетные назначения по доходам не изменяются.</w:t>
      </w:r>
    </w:p>
    <w:p w:rsidR="007528F7" w:rsidRDefault="007528F7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716F" w:rsidRPr="00087A11" w:rsidRDefault="00087A11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расходной части бюджета на 2020 год и плановый период 2021 и 2022 годов.</w:t>
      </w:r>
    </w:p>
    <w:p w:rsidR="0078716F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</w:t>
      </w:r>
      <w:r w:rsidR="00AD7313" w:rsidRPr="00AD7313">
        <w:rPr>
          <w:rFonts w:ascii="Times New Roman" w:hAnsi="Times New Roman" w:cs="Times New Roman"/>
          <w:i/>
          <w:sz w:val="28"/>
          <w:szCs w:val="28"/>
        </w:rPr>
        <w:t>расходной части</w:t>
      </w:r>
      <w:r w:rsidR="00AD7313">
        <w:rPr>
          <w:rFonts w:ascii="Times New Roman" w:hAnsi="Times New Roman" w:cs="Times New Roman"/>
          <w:sz w:val="28"/>
          <w:szCs w:val="28"/>
        </w:rPr>
        <w:t xml:space="preserve"> бюджета на 2020 год на </w:t>
      </w:r>
      <w:r w:rsidR="00087A11">
        <w:rPr>
          <w:rFonts w:ascii="Times New Roman" w:hAnsi="Times New Roman" w:cs="Times New Roman"/>
          <w:sz w:val="28"/>
          <w:szCs w:val="28"/>
        </w:rPr>
        <w:t>20 602,4</w:t>
      </w:r>
      <w:r w:rsidR="00AD731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D73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7313">
        <w:rPr>
          <w:rFonts w:ascii="Times New Roman" w:hAnsi="Times New Roman" w:cs="Times New Roman"/>
          <w:sz w:val="28"/>
          <w:szCs w:val="28"/>
        </w:rPr>
        <w:t xml:space="preserve">уб. или на </w:t>
      </w:r>
      <w:r w:rsidR="00087A11">
        <w:rPr>
          <w:rFonts w:ascii="Times New Roman" w:hAnsi="Times New Roman" w:cs="Times New Roman"/>
          <w:sz w:val="28"/>
          <w:szCs w:val="28"/>
        </w:rPr>
        <w:t>6,4</w:t>
      </w:r>
      <w:r w:rsidR="00AD7313">
        <w:rPr>
          <w:rFonts w:ascii="Times New Roman" w:hAnsi="Times New Roman" w:cs="Times New Roman"/>
          <w:sz w:val="28"/>
          <w:szCs w:val="28"/>
        </w:rPr>
        <w:t xml:space="preserve">% и с учетом планируемых изменений  составит </w:t>
      </w:r>
      <w:r w:rsidR="00087A11">
        <w:rPr>
          <w:rFonts w:ascii="Times New Roman" w:hAnsi="Times New Roman" w:cs="Times New Roman"/>
          <w:sz w:val="28"/>
          <w:szCs w:val="28"/>
        </w:rPr>
        <w:t>340 043,3</w:t>
      </w:r>
      <w:r w:rsidR="00AD731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E2DE4" w:rsidRDefault="009D57D8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</w:t>
      </w:r>
      <w:r w:rsidR="00B47BE2">
        <w:rPr>
          <w:rFonts w:ascii="Times New Roman" w:hAnsi="Times New Roman" w:cs="Times New Roman"/>
          <w:sz w:val="28"/>
          <w:szCs w:val="28"/>
        </w:rPr>
        <w:t>о разделам классификации</w:t>
      </w:r>
      <w:r w:rsidR="00DE2DE4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2D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DE2DE4">
        <w:rPr>
          <w:rFonts w:ascii="Times New Roman" w:hAnsi="Times New Roman" w:cs="Times New Roman"/>
          <w:sz w:val="28"/>
          <w:szCs w:val="28"/>
        </w:rPr>
        <w:t xml:space="preserve"> представлены в таблице:</w:t>
      </w:r>
    </w:p>
    <w:p w:rsidR="00DE2DE4" w:rsidRDefault="00DE2DE4" w:rsidP="00DE2DE4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3425"/>
        <w:gridCol w:w="1701"/>
        <w:gridCol w:w="1418"/>
        <w:gridCol w:w="1328"/>
        <w:gridCol w:w="905"/>
      </w:tblGrid>
      <w:tr w:rsidR="00461D5C" w:rsidRPr="00461D5C" w:rsidTr="00461D5C">
        <w:tc>
          <w:tcPr>
            <w:tcW w:w="794" w:type="dxa"/>
            <w:vMerge w:val="restart"/>
            <w:shd w:val="clear" w:color="auto" w:fill="D6E3BC" w:themeFill="accent3" w:themeFillTint="66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25" w:type="dxa"/>
            <w:vMerge w:val="restart"/>
            <w:shd w:val="clear" w:color="auto" w:fill="D6E3BC" w:themeFill="accent3" w:themeFillTint="66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Уточ</w:t>
            </w:r>
            <w:proofErr w:type="gramStart"/>
            <w:r w:rsidRPr="00461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="00DE2DE4" w:rsidRPr="00461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юджет</w:t>
            </w:r>
            <w:proofErr w:type="spellEnd"/>
            <w:r w:rsidR="00DE2DE4" w:rsidRPr="00461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24.03.2020 №200</w:t>
            </w:r>
          </w:p>
        </w:tc>
        <w:tc>
          <w:tcPr>
            <w:tcW w:w="1418" w:type="dxa"/>
            <w:vMerge w:val="restart"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2233" w:type="dxa"/>
            <w:gridSpan w:val="2"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</w:tr>
      <w:tr w:rsidR="00461D5C" w:rsidRPr="00461D5C" w:rsidTr="00461D5C">
        <w:tc>
          <w:tcPr>
            <w:tcW w:w="794" w:type="dxa"/>
            <w:vMerge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vMerge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05" w:type="dxa"/>
            <w:shd w:val="clear" w:color="auto" w:fill="D6E3BC" w:themeFill="accent3" w:themeFillTint="66"/>
          </w:tcPr>
          <w:p w:rsidR="00DE2DE4" w:rsidRPr="00461D5C" w:rsidRDefault="00DE2DE4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28 781,0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30 802,1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+2 021,1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DE2DE4" w:rsidRPr="00461D5C" w:rsidRDefault="000C29E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7,0%</w:t>
            </w:r>
          </w:p>
        </w:tc>
      </w:tr>
      <w:tr w:rsidR="00461D5C" w:rsidRPr="00461D5C" w:rsidTr="00461D5C">
        <w:tc>
          <w:tcPr>
            <w:tcW w:w="794" w:type="dxa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3425" w:type="dxa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1 230,3</w:t>
            </w:r>
          </w:p>
        </w:tc>
        <w:tc>
          <w:tcPr>
            <w:tcW w:w="1418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1 230,3</w:t>
            </w:r>
          </w:p>
        </w:tc>
        <w:tc>
          <w:tcPr>
            <w:tcW w:w="1328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5C" w:rsidRPr="00461D5C" w:rsidTr="00461D5C">
        <w:tc>
          <w:tcPr>
            <w:tcW w:w="794" w:type="dxa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3425" w:type="dxa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46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1 811,5 </w:t>
            </w:r>
          </w:p>
        </w:tc>
        <w:tc>
          <w:tcPr>
            <w:tcW w:w="1418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1 811,5</w:t>
            </w:r>
          </w:p>
        </w:tc>
        <w:tc>
          <w:tcPr>
            <w:tcW w:w="1328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05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9 032,2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10 501,6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+1 469,4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DE2DE4" w:rsidRPr="00461D5C" w:rsidRDefault="000C29E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16 772,2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26 181,4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+9 409,2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DE2DE4" w:rsidRPr="00461D5C" w:rsidRDefault="000C29E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</w:tr>
      <w:tr w:rsidR="00461D5C" w:rsidRPr="00461D5C" w:rsidTr="00461D5C">
        <w:tc>
          <w:tcPr>
            <w:tcW w:w="794" w:type="dxa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06 00</w:t>
            </w:r>
          </w:p>
        </w:tc>
        <w:tc>
          <w:tcPr>
            <w:tcW w:w="3425" w:type="dxa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8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DE2DE4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9D57D8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9D57D8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D57D8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223 791,6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9D57D8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228 493,2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9D57D8" w:rsidRPr="00461D5C" w:rsidRDefault="009D57D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+4 701,6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9D57D8" w:rsidRPr="00461D5C" w:rsidRDefault="000C29E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9D57D8" w:rsidRPr="00461D5C" w:rsidRDefault="009D57D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14 495,8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17 938,4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+3 442,6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9D57D8" w:rsidRPr="00461D5C" w:rsidRDefault="000C29E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13 810,1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12 436,1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-1 374,0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9D57D8" w:rsidRPr="00461D5C" w:rsidRDefault="009B050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-9,9%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1 216,4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1 412,0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9D57D8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+195,6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9D57D8" w:rsidRPr="00461D5C" w:rsidRDefault="009B050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</w:tr>
      <w:tr w:rsidR="00461D5C" w:rsidRPr="00461D5C" w:rsidTr="00461D5C">
        <w:tc>
          <w:tcPr>
            <w:tcW w:w="794" w:type="dxa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</w:p>
        </w:tc>
        <w:tc>
          <w:tcPr>
            <w:tcW w:w="3425" w:type="dxa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8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5C" w:rsidRPr="00461D5C" w:rsidTr="00461D5C">
        <w:tc>
          <w:tcPr>
            <w:tcW w:w="794" w:type="dxa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3425" w:type="dxa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8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5C" w:rsidRPr="00461D5C" w:rsidTr="00461D5C">
        <w:tc>
          <w:tcPr>
            <w:tcW w:w="794" w:type="dxa"/>
            <w:shd w:val="clear" w:color="auto" w:fill="DAEEF3" w:themeFill="accent5" w:themeFillTint="33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3425" w:type="dxa"/>
            <w:shd w:val="clear" w:color="auto" w:fill="DAEEF3" w:themeFill="accent5" w:themeFillTint="33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8 249,8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8 986,7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+736,9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C3ADE" w:rsidRPr="00461D5C" w:rsidRDefault="009B050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</w:tr>
      <w:tr w:rsidR="00461D5C" w:rsidRPr="00461D5C" w:rsidTr="00461D5C">
        <w:trPr>
          <w:trHeight w:val="505"/>
        </w:trPr>
        <w:tc>
          <w:tcPr>
            <w:tcW w:w="794" w:type="dxa"/>
            <w:shd w:val="clear" w:color="auto" w:fill="D6E3BC" w:themeFill="accent3" w:themeFillTint="66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D6E3BC" w:themeFill="accent3" w:themeFillTint="66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319 440,9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340 043,3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:rsidR="00FC3ADE" w:rsidRPr="00461D5C" w:rsidRDefault="00FC3AD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+20 602,4</w:t>
            </w:r>
          </w:p>
        </w:tc>
        <w:tc>
          <w:tcPr>
            <w:tcW w:w="905" w:type="dxa"/>
            <w:shd w:val="clear" w:color="auto" w:fill="D6E3BC" w:themeFill="accent3" w:themeFillTint="66"/>
            <w:vAlign w:val="center"/>
          </w:tcPr>
          <w:p w:rsidR="00FC3ADE" w:rsidRPr="00461D5C" w:rsidRDefault="009B0501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5C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</w:tbl>
    <w:p w:rsidR="00AD7313" w:rsidRDefault="00AD731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2021 и 2022 годов общий объем расходов районного бюджета не изменяется.</w:t>
      </w:r>
    </w:p>
    <w:p w:rsidR="00B70123" w:rsidRDefault="00B7012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0775" w:rsidRPr="00200775" w:rsidRDefault="00200775" w:rsidP="00200775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775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:rsidR="00AD7313" w:rsidRDefault="00AD731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20077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0775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 решения останется неизменным и составит 8 485,0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00775" w:rsidRDefault="00200775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2021 и 2022 годов дефицит районного бюджета также не изменяется (2021г – 8 158,7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2022г – 8 238,7 тыс.руб.)</w:t>
      </w:r>
    </w:p>
    <w:p w:rsidR="00893A7E" w:rsidRDefault="00893A7E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893A7E" w:rsidRDefault="00893A7E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E9C" w:rsidRDefault="00893A7E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 проекта решения Ключевского районного Собрания депутатов  «О внесении изменений в решение Ключевского районного Собрания депутатов от 23.12.2019 №169 «О районном бюджете на 2020 год и плановый период 2021 и 2022 годов» (в редакции Решения Ключевского районного Собрания депутатов от 30.01.2020 №188</w:t>
      </w:r>
      <w:r w:rsidR="00BB3941">
        <w:rPr>
          <w:rFonts w:ascii="Times New Roman" w:hAnsi="Times New Roman" w:cs="Times New Roman"/>
          <w:sz w:val="28"/>
          <w:szCs w:val="28"/>
        </w:rPr>
        <w:t>, 24.03.2020 №200</w:t>
      </w:r>
      <w:r>
        <w:rPr>
          <w:rFonts w:ascii="Times New Roman" w:hAnsi="Times New Roman" w:cs="Times New Roman"/>
          <w:sz w:val="28"/>
          <w:szCs w:val="28"/>
        </w:rPr>
        <w:t>) замечания</w:t>
      </w:r>
      <w:r w:rsidR="00686E9C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86E9C">
        <w:rPr>
          <w:rFonts w:ascii="Times New Roman" w:hAnsi="Times New Roman" w:cs="Times New Roman"/>
          <w:sz w:val="28"/>
          <w:szCs w:val="28"/>
        </w:rPr>
        <w:t>.</w:t>
      </w:r>
    </w:p>
    <w:p w:rsidR="00893A7E" w:rsidRPr="00893A7E" w:rsidRDefault="00686E9C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Ключевского района Алтайского края </w:t>
      </w:r>
      <w:r w:rsidR="00AC6D16">
        <w:rPr>
          <w:rFonts w:ascii="Times New Roman" w:hAnsi="Times New Roman" w:cs="Times New Roman"/>
          <w:sz w:val="28"/>
          <w:szCs w:val="28"/>
        </w:rPr>
        <w:t>р</w:t>
      </w:r>
      <w:r w:rsidR="00AC6D16" w:rsidRPr="00183583">
        <w:rPr>
          <w:rFonts w:ascii="Times New Roman" w:hAnsi="Times New Roman" w:cs="Times New Roman"/>
          <w:sz w:val="28"/>
          <w:szCs w:val="28"/>
        </w:rPr>
        <w:t>екоменд</w:t>
      </w:r>
      <w:r w:rsidR="00AC6D16">
        <w:rPr>
          <w:rFonts w:ascii="Times New Roman" w:hAnsi="Times New Roman" w:cs="Times New Roman"/>
          <w:sz w:val="28"/>
          <w:szCs w:val="28"/>
        </w:rPr>
        <w:t>ует</w:t>
      </w:r>
      <w:r w:rsidR="00813ABC">
        <w:rPr>
          <w:rFonts w:ascii="Times New Roman" w:hAnsi="Times New Roman" w:cs="Times New Roman"/>
          <w:sz w:val="28"/>
          <w:szCs w:val="28"/>
        </w:rPr>
        <w:t xml:space="preserve"> </w:t>
      </w:r>
      <w:r w:rsidR="00AC6D16" w:rsidRPr="00183583">
        <w:rPr>
          <w:rFonts w:ascii="Times New Roman" w:hAnsi="Times New Roman" w:cs="Times New Roman"/>
          <w:sz w:val="28"/>
          <w:szCs w:val="28"/>
        </w:rPr>
        <w:t xml:space="preserve"> </w:t>
      </w:r>
      <w:r w:rsidR="00AC6D16">
        <w:rPr>
          <w:rFonts w:ascii="Times New Roman" w:hAnsi="Times New Roman" w:cs="Times New Roman"/>
          <w:sz w:val="28"/>
          <w:szCs w:val="28"/>
        </w:rPr>
        <w:t>Ключевск</w:t>
      </w:r>
      <w:r w:rsidR="00AC6D16" w:rsidRPr="00183583">
        <w:rPr>
          <w:rFonts w:ascii="Times New Roman" w:hAnsi="Times New Roman" w:cs="Times New Roman"/>
          <w:sz w:val="28"/>
          <w:szCs w:val="28"/>
        </w:rPr>
        <w:t xml:space="preserve">ому районному </w:t>
      </w:r>
      <w:r w:rsidR="00AC6D16">
        <w:rPr>
          <w:rFonts w:ascii="Times New Roman" w:hAnsi="Times New Roman" w:cs="Times New Roman"/>
          <w:sz w:val="28"/>
          <w:szCs w:val="28"/>
        </w:rPr>
        <w:t>Собранию</w:t>
      </w:r>
      <w:r w:rsidR="00AC6D16" w:rsidRPr="00183583">
        <w:rPr>
          <w:rFonts w:ascii="Times New Roman" w:hAnsi="Times New Roman" w:cs="Times New Roman"/>
          <w:sz w:val="28"/>
          <w:szCs w:val="28"/>
        </w:rPr>
        <w:t xml:space="preserve"> депутатов Алтайского </w:t>
      </w:r>
      <w:r w:rsidR="00AC6D16">
        <w:rPr>
          <w:rFonts w:ascii="Times New Roman" w:hAnsi="Times New Roman" w:cs="Times New Roman"/>
          <w:sz w:val="28"/>
          <w:szCs w:val="28"/>
        </w:rPr>
        <w:t>края принять Р</w:t>
      </w:r>
      <w:r w:rsidR="00AC6D16" w:rsidRPr="00183583">
        <w:rPr>
          <w:rFonts w:ascii="Times New Roman" w:hAnsi="Times New Roman" w:cs="Times New Roman"/>
          <w:sz w:val="28"/>
          <w:szCs w:val="28"/>
        </w:rPr>
        <w:t>ешение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="00AC6D16">
        <w:rPr>
          <w:rFonts w:ascii="Times New Roman" w:hAnsi="Times New Roman" w:cs="Times New Roman"/>
          <w:sz w:val="28"/>
          <w:szCs w:val="28"/>
        </w:rPr>
        <w:t>«О внесении изменений в решение Ключевского районного Собрания депутатов от 23.12.2019 №169 «О районном бюджете на 2020 год и плановый период 2021 и 2022 годов» (в редакции Решения Ключевского районного Собрания депутатов от 30.01.2020 №188</w:t>
      </w:r>
      <w:r w:rsidR="00BB3941">
        <w:rPr>
          <w:rFonts w:ascii="Times New Roman" w:hAnsi="Times New Roman" w:cs="Times New Roman"/>
          <w:sz w:val="28"/>
          <w:szCs w:val="28"/>
        </w:rPr>
        <w:t>, 24.03.2020 №200</w:t>
      </w:r>
      <w:r w:rsidR="00AC6D16">
        <w:rPr>
          <w:rFonts w:ascii="Times New Roman" w:hAnsi="Times New Roman" w:cs="Times New Roman"/>
          <w:sz w:val="28"/>
          <w:szCs w:val="28"/>
        </w:rPr>
        <w:t>).</w:t>
      </w:r>
      <w:r w:rsidR="00BB39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8716F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941" w:rsidRDefault="00BB3941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BB3941" w:rsidRDefault="00BB3941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B27D24" w:rsidRPr="00355718" w:rsidRDefault="00964892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контрольно-счетного органа     </w:t>
      </w:r>
      <w:r w:rsidR="00B27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Т.Ю. Попова</w:t>
      </w:r>
    </w:p>
    <w:sectPr w:rsidR="00B27D24" w:rsidRPr="00355718" w:rsidSect="007339D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93379"/>
    <w:multiLevelType w:val="multilevel"/>
    <w:tmpl w:val="27289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00AD6"/>
    <w:rsid w:val="0001454F"/>
    <w:rsid w:val="00016541"/>
    <w:rsid w:val="00016602"/>
    <w:rsid w:val="00023CD3"/>
    <w:rsid w:val="00025B2E"/>
    <w:rsid w:val="000271F9"/>
    <w:rsid w:val="00035B62"/>
    <w:rsid w:val="0004009A"/>
    <w:rsid w:val="000442CD"/>
    <w:rsid w:val="0004432F"/>
    <w:rsid w:val="00057148"/>
    <w:rsid w:val="00060037"/>
    <w:rsid w:val="000603D9"/>
    <w:rsid w:val="00062EA4"/>
    <w:rsid w:val="000669DE"/>
    <w:rsid w:val="00074CBB"/>
    <w:rsid w:val="000767A2"/>
    <w:rsid w:val="00081B99"/>
    <w:rsid w:val="00087A11"/>
    <w:rsid w:val="00091121"/>
    <w:rsid w:val="0009515F"/>
    <w:rsid w:val="000A5C99"/>
    <w:rsid w:val="000A7785"/>
    <w:rsid w:val="000B4C44"/>
    <w:rsid w:val="000C29E1"/>
    <w:rsid w:val="000C389B"/>
    <w:rsid w:val="000C6972"/>
    <w:rsid w:val="000D0314"/>
    <w:rsid w:val="000D3E6B"/>
    <w:rsid w:val="000F252B"/>
    <w:rsid w:val="00111AF3"/>
    <w:rsid w:val="0011577F"/>
    <w:rsid w:val="00115851"/>
    <w:rsid w:val="0012185A"/>
    <w:rsid w:val="00125A1B"/>
    <w:rsid w:val="00135DD4"/>
    <w:rsid w:val="00152117"/>
    <w:rsid w:val="00155434"/>
    <w:rsid w:val="00163C6A"/>
    <w:rsid w:val="0016403E"/>
    <w:rsid w:val="001774A2"/>
    <w:rsid w:val="00180C00"/>
    <w:rsid w:val="001820B4"/>
    <w:rsid w:val="00183583"/>
    <w:rsid w:val="00187BD4"/>
    <w:rsid w:val="00191999"/>
    <w:rsid w:val="001946C9"/>
    <w:rsid w:val="00196C57"/>
    <w:rsid w:val="001A4A32"/>
    <w:rsid w:val="001A6EB6"/>
    <w:rsid w:val="001B42F3"/>
    <w:rsid w:val="001B528E"/>
    <w:rsid w:val="001C470B"/>
    <w:rsid w:val="001C67A1"/>
    <w:rsid w:val="001C798D"/>
    <w:rsid w:val="001D1160"/>
    <w:rsid w:val="001D2EB4"/>
    <w:rsid w:val="001D6A18"/>
    <w:rsid w:val="001F5059"/>
    <w:rsid w:val="00200775"/>
    <w:rsid w:val="00215CA8"/>
    <w:rsid w:val="00216A21"/>
    <w:rsid w:val="0024003B"/>
    <w:rsid w:val="00240CF9"/>
    <w:rsid w:val="00250FF3"/>
    <w:rsid w:val="002533E1"/>
    <w:rsid w:val="00266013"/>
    <w:rsid w:val="00282C95"/>
    <w:rsid w:val="0028532F"/>
    <w:rsid w:val="00286E58"/>
    <w:rsid w:val="00293CCF"/>
    <w:rsid w:val="00294250"/>
    <w:rsid w:val="002A1FD4"/>
    <w:rsid w:val="002A730C"/>
    <w:rsid w:val="002D228A"/>
    <w:rsid w:val="002D56BD"/>
    <w:rsid w:val="002D5F76"/>
    <w:rsid w:val="002E5339"/>
    <w:rsid w:val="002E5362"/>
    <w:rsid w:val="002E5AE3"/>
    <w:rsid w:val="002E5B12"/>
    <w:rsid w:val="002F7B51"/>
    <w:rsid w:val="002F7E03"/>
    <w:rsid w:val="0031275F"/>
    <w:rsid w:val="00316425"/>
    <w:rsid w:val="003264E8"/>
    <w:rsid w:val="00327CBC"/>
    <w:rsid w:val="00332D77"/>
    <w:rsid w:val="00343568"/>
    <w:rsid w:val="00344531"/>
    <w:rsid w:val="0034497A"/>
    <w:rsid w:val="00352B68"/>
    <w:rsid w:val="00353714"/>
    <w:rsid w:val="00355718"/>
    <w:rsid w:val="0036181B"/>
    <w:rsid w:val="00362C5F"/>
    <w:rsid w:val="003705B2"/>
    <w:rsid w:val="0037063F"/>
    <w:rsid w:val="0037148E"/>
    <w:rsid w:val="0037452D"/>
    <w:rsid w:val="00375F35"/>
    <w:rsid w:val="00384CDC"/>
    <w:rsid w:val="003874CD"/>
    <w:rsid w:val="003937DA"/>
    <w:rsid w:val="003A62C6"/>
    <w:rsid w:val="003A7947"/>
    <w:rsid w:val="003B7947"/>
    <w:rsid w:val="003C257C"/>
    <w:rsid w:val="003C4C56"/>
    <w:rsid w:val="003C6048"/>
    <w:rsid w:val="003E00A4"/>
    <w:rsid w:val="003E36CB"/>
    <w:rsid w:val="003E6DF1"/>
    <w:rsid w:val="003F1118"/>
    <w:rsid w:val="003F2C57"/>
    <w:rsid w:val="00415712"/>
    <w:rsid w:val="00424BE0"/>
    <w:rsid w:val="004250C7"/>
    <w:rsid w:val="00427FB8"/>
    <w:rsid w:val="004413FC"/>
    <w:rsid w:val="00452B47"/>
    <w:rsid w:val="00461D5C"/>
    <w:rsid w:val="00462FE2"/>
    <w:rsid w:val="0046676D"/>
    <w:rsid w:val="004824BE"/>
    <w:rsid w:val="00490D79"/>
    <w:rsid w:val="004941AC"/>
    <w:rsid w:val="00496507"/>
    <w:rsid w:val="004B3818"/>
    <w:rsid w:val="004B385F"/>
    <w:rsid w:val="004C0180"/>
    <w:rsid w:val="004D1FDC"/>
    <w:rsid w:val="004D7F10"/>
    <w:rsid w:val="004E7830"/>
    <w:rsid w:val="004F4B14"/>
    <w:rsid w:val="00516B82"/>
    <w:rsid w:val="00532B6C"/>
    <w:rsid w:val="00534C96"/>
    <w:rsid w:val="0054589E"/>
    <w:rsid w:val="005511B5"/>
    <w:rsid w:val="00562277"/>
    <w:rsid w:val="00564BA8"/>
    <w:rsid w:val="00565282"/>
    <w:rsid w:val="005822E2"/>
    <w:rsid w:val="00587A15"/>
    <w:rsid w:val="00587B3C"/>
    <w:rsid w:val="005B5ACE"/>
    <w:rsid w:val="005B5CE6"/>
    <w:rsid w:val="005C0BE6"/>
    <w:rsid w:val="005C24B5"/>
    <w:rsid w:val="005C402F"/>
    <w:rsid w:val="005D02C7"/>
    <w:rsid w:val="005D09EB"/>
    <w:rsid w:val="005D1D98"/>
    <w:rsid w:val="005E03CA"/>
    <w:rsid w:val="00604776"/>
    <w:rsid w:val="00607738"/>
    <w:rsid w:val="00612A31"/>
    <w:rsid w:val="00617FC9"/>
    <w:rsid w:val="0062376D"/>
    <w:rsid w:val="00631AFF"/>
    <w:rsid w:val="00631FD1"/>
    <w:rsid w:val="006325C3"/>
    <w:rsid w:val="00645C98"/>
    <w:rsid w:val="00646E80"/>
    <w:rsid w:val="00653E40"/>
    <w:rsid w:val="00654C6D"/>
    <w:rsid w:val="00656FD0"/>
    <w:rsid w:val="00675FFA"/>
    <w:rsid w:val="0068104D"/>
    <w:rsid w:val="00686382"/>
    <w:rsid w:val="00686E9C"/>
    <w:rsid w:val="00690076"/>
    <w:rsid w:val="006916F4"/>
    <w:rsid w:val="00692CB3"/>
    <w:rsid w:val="006A0D90"/>
    <w:rsid w:val="006B4FFD"/>
    <w:rsid w:val="006C0989"/>
    <w:rsid w:val="006C7243"/>
    <w:rsid w:val="006D1494"/>
    <w:rsid w:val="006D6930"/>
    <w:rsid w:val="006D70F2"/>
    <w:rsid w:val="006E4D3E"/>
    <w:rsid w:val="006F068F"/>
    <w:rsid w:val="006F4E70"/>
    <w:rsid w:val="00702469"/>
    <w:rsid w:val="00703A9D"/>
    <w:rsid w:val="00706981"/>
    <w:rsid w:val="00710A3B"/>
    <w:rsid w:val="007150A2"/>
    <w:rsid w:val="00730340"/>
    <w:rsid w:val="007339D0"/>
    <w:rsid w:val="00747BCD"/>
    <w:rsid w:val="00751692"/>
    <w:rsid w:val="007528F7"/>
    <w:rsid w:val="00753F4C"/>
    <w:rsid w:val="00760D53"/>
    <w:rsid w:val="007714BA"/>
    <w:rsid w:val="0078716F"/>
    <w:rsid w:val="00793E22"/>
    <w:rsid w:val="00795022"/>
    <w:rsid w:val="007951DD"/>
    <w:rsid w:val="007A1D93"/>
    <w:rsid w:val="007A42D2"/>
    <w:rsid w:val="007A7440"/>
    <w:rsid w:val="007C5328"/>
    <w:rsid w:val="007D13FD"/>
    <w:rsid w:val="007D3E03"/>
    <w:rsid w:val="007D458E"/>
    <w:rsid w:val="007E193A"/>
    <w:rsid w:val="007E59CF"/>
    <w:rsid w:val="007F308D"/>
    <w:rsid w:val="007F71A0"/>
    <w:rsid w:val="00813ABC"/>
    <w:rsid w:val="00815E3B"/>
    <w:rsid w:val="00826E94"/>
    <w:rsid w:val="00830231"/>
    <w:rsid w:val="00832523"/>
    <w:rsid w:val="0084247B"/>
    <w:rsid w:val="00842DCF"/>
    <w:rsid w:val="00845A90"/>
    <w:rsid w:val="00852B55"/>
    <w:rsid w:val="00857082"/>
    <w:rsid w:val="008571FE"/>
    <w:rsid w:val="00864F4C"/>
    <w:rsid w:val="00867229"/>
    <w:rsid w:val="00881340"/>
    <w:rsid w:val="008835A3"/>
    <w:rsid w:val="00884F65"/>
    <w:rsid w:val="00893A7E"/>
    <w:rsid w:val="008977AE"/>
    <w:rsid w:val="00897FBF"/>
    <w:rsid w:val="008B3763"/>
    <w:rsid w:val="008B3802"/>
    <w:rsid w:val="008C16E0"/>
    <w:rsid w:val="008C5CD1"/>
    <w:rsid w:val="008D2D76"/>
    <w:rsid w:val="008D453D"/>
    <w:rsid w:val="008D4542"/>
    <w:rsid w:val="008D72EA"/>
    <w:rsid w:val="008E69E6"/>
    <w:rsid w:val="008E7A95"/>
    <w:rsid w:val="008F53BA"/>
    <w:rsid w:val="008F5EE9"/>
    <w:rsid w:val="008F68AB"/>
    <w:rsid w:val="008F798B"/>
    <w:rsid w:val="00906338"/>
    <w:rsid w:val="00930255"/>
    <w:rsid w:val="00941F0B"/>
    <w:rsid w:val="00946205"/>
    <w:rsid w:val="00950988"/>
    <w:rsid w:val="00964892"/>
    <w:rsid w:val="00986CA9"/>
    <w:rsid w:val="00992927"/>
    <w:rsid w:val="009A442B"/>
    <w:rsid w:val="009A5439"/>
    <w:rsid w:val="009A7100"/>
    <w:rsid w:val="009B0501"/>
    <w:rsid w:val="009B4252"/>
    <w:rsid w:val="009C25CB"/>
    <w:rsid w:val="009C3F05"/>
    <w:rsid w:val="009D2DF0"/>
    <w:rsid w:val="009D539D"/>
    <w:rsid w:val="009D57D8"/>
    <w:rsid w:val="009E5222"/>
    <w:rsid w:val="009E5947"/>
    <w:rsid w:val="009F5EE7"/>
    <w:rsid w:val="009F631C"/>
    <w:rsid w:val="009F7CCF"/>
    <w:rsid w:val="00A165FC"/>
    <w:rsid w:val="00A16771"/>
    <w:rsid w:val="00A3023D"/>
    <w:rsid w:val="00A30E2C"/>
    <w:rsid w:val="00A321EB"/>
    <w:rsid w:val="00A33AD6"/>
    <w:rsid w:val="00A343D2"/>
    <w:rsid w:val="00A461AE"/>
    <w:rsid w:val="00A51D77"/>
    <w:rsid w:val="00A63FC1"/>
    <w:rsid w:val="00A648CF"/>
    <w:rsid w:val="00A6710A"/>
    <w:rsid w:val="00A720B5"/>
    <w:rsid w:val="00A74FAE"/>
    <w:rsid w:val="00A76C1E"/>
    <w:rsid w:val="00A770E6"/>
    <w:rsid w:val="00A845F6"/>
    <w:rsid w:val="00A94539"/>
    <w:rsid w:val="00AA026A"/>
    <w:rsid w:val="00AA032E"/>
    <w:rsid w:val="00AA3D24"/>
    <w:rsid w:val="00AB51F2"/>
    <w:rsid w:val="00AC6D16"/>
    <w:rsid w:val="00AC7ABF"/>
    <w:rsid w:val="00AC7CE3"/>
    <w:rsid w:val="00AD1267"/>
    <w:rsid w:val="00AD5A72"/>
    <w:rsid w:val="00AD63A0"/>
    <w:rsid w:val="00AD7313"/>
    <w:rsid w:val="00AD7569"/>
    <w:rsid w:val="00AE7272"/>
    <w:rsid w:val="00B0759D"/>
    <w:rsid w:val="00B07FCB"/>
    <w:rsid w:val="00B10755"/>
    <w:rsid w:val="00B10F9B"/>
    <w:rsid w:val="00B23CBA"/>
    <w:rsid w:val="00B27D24"/>
    <w:rsid w:val="00B27FB7"/>
    <w:rsid w:val="00B342AC"/>
    <w:rsid w:val="00B429A3"/>
    <w:rsid w:val="00B442AF"/>
    <w:rsid w:val="00B47BE2"/>
    <w:rsid w:val="00B55880"/>
    <w:rsid w:val="00B6445C"/>
    <w:rsid w:val="00B6469E"/>
    <w:rsid w:val="00B70123"/>
    <w:rsid w:val="00B8293C"/>
    <w:rsid w:val="00B911BD"/>
    <w:rsid w:val="00B9205C"/>
    <w:rsid w:val="00B924B2"/>
    <w:rsid w:val="00B93C18"/>
    <w:rsid w:val="00B9759B"/>
    <w:rsid w:val="00BB3941"/>
    <w:rsid w:val="00BC0FC6"/>
    <w:rsid w:val="00BC2434"/>
    <w:rsid w:val="00BC4C1F"/>
    <w:rsid w:val="00BC7588"/>
    <w:rsid w:val="00BD4D7E"/>
    <w:rsid w:val="00BD5176"/>
    <w:rsid w:val="00BE036D"/>
    <w:rsid w:val="00C02AFD"/>
    <w:rsid w:val="00C15336"/>
    <w:rsid w:val="00C173BE"/>
    <w:rsid w:val="00C17F4D"/>
    <w:rsid w:val="00C22493"/>
    <w:rsid w:val="00C261CD"/>
    <w:rsid w:val="00C332E7"/>
    <w:rsid w:val="00C338B6"/>
    <w:rsid w:val="00C4466D"/>
    <w:rsid w:val="00C44FEF"/>
    <w:rsid w:val="00C45585"/>
    <w:rsid w:val="00C50D97"/>
    <w:rsid w:val="00C5153C"/>
    <w:rsid w:val="00C567B6"/>
    <w:rsid w:val="00C639E5"/>
    <w:rsid w:val="00C67A1B"/>
    <w:rsid w:val="00C84B30"/>
    <w:rsid w:val="00C87AC5"/>
    <w:rsid w:val="00C87C87"/>
    <w:rsid w:val="00C9156F"/>
    <w:rsid w:val="00C91FDF"/>
    <w:rsid w:val="00C9616D"/>
    <w:rsid w:val="00CA1EB6"/>
    <w:rsid w:val="00CA7998"/>
    <w:rsid w:val="00CB2333"/>
    <w:rsid w:val="00CD1306"/>
    <w:rsid w:val="00CD38C7"/>
    <w:rsid w:val="00CE0F1D"/>
    <w:rsid w:val="00CE310C"/>
    <w:rsid w:val="00CF2C04"/>
    <w:rsid w:val="00D02EB9"/>
    <w:rsid w:val="00D067CF"/>
    <w:rsid w:val="00D108EA"/>
    <w:rsid w:val="00D11A6A"/>
    <w:rsid w:val="00D13D5F"/>
    <w:rsid w:val="00D20C3B"/>
    <w:rsid w:val="00D3612E"/>
    <w:rsid w:val="00D401CE"/>
    <w:rsid w:val="00D57665"/>
    <w:rsid w:val="00D57953"/>
    <w:rsid w:val="00D62271"/>
    <w:rsid w:val="00D62651"/>
    <w:rsid w:val="00D655BA"/>
    <w:rsid w:val="00D723D7"/>
    <w:rsid w:val="00D73220"/>
    <w:rsid w:val="00D7542D"/>
    <w:rsid w:val="00D844C9"/>
    <w:rsid w:val="00D86E5F"/>
    <w:rsid w:val="00D91790"/>
    <w:rsid w:val="00D95414"/>
    <w:rsid w:val="00D977FD"/>
    <w:rsid w:val="00DA1803"/>
    <w:rsid w:val="00DA5383"/>
    <w:rsid w:val="00DA5502"/>
    <w:rsid w:val="00DA5BA3"/>
    <w:rsid w:val="00DC19AF"/>
    <w:rsid w:val="00DD35B6"/>
    <w:rsid w:val="00DD6E24"/>
    <w:rsid w:val="00DE2DE4"/>
    <w:rsid w:val="00DE7209"/>
    <w:rsid w:val="00DF0442"/>
    <w:rsid w:val="00E01887"/>
    <w:rsid w:val="00E0392E"/>
    <w:rsid w:val="00E0422A"/>
    <w:rsid w:val="00E0544F"/>
    <w:rsid w:val="00E07945"/>
    <w:rsid w:val="00E20C1C"/>
    <w:rsid w:val="00E20FD9"/>
    <w:rsid w:val="00E45A31"/>
    <w:rsid w:val="00E552A2"/>
    <w:rsid w:val="00E9197A"/>
    <w:rsid w:val="00E9548A"/>
    <w:rsid w:val="00EA7DDB"/>
    <w:rsid w:val="00EB48C4"/>
    <w:rsid w:val="00EE1C4D"/>
    <w:rsid w:val="00F00C9A"/>
    <w:rsid w:val="00F01B2A"/>
    <w:rsid w:val="00F059EB"/>
    <w:rsid w:val="00F0639F"/>
    <w:rsid w:val="00F12906"/>
    <w:rsid w:val="00F1437A"/>
    <w:rsid w:val="00F213AF"/>
    <w:rsid w:val="00F249CB"/>
    <w:rsid w:val="00F269B3"/>
    <w:rsid w:val="00F4370D"/>
    <w:rsid w:val="00F4374F"/>
    <w:rsid w:val="00F45DAD"/>
    <w:rsid w:val="00F550AB"/>
    <w:rsid w:val="00F57F74"/>
    <w:rsid w:val="00F66543"/>
    <w:rsid w:val="00F667BD"/>
    <w:rsid w:val="00F701DA"/>
    <w:rsid w:val="00F70F1E"/>
    <w:rsid w:val="00F83B33"/>
    <w:rsid w:val="00FA0076"/>
    <w:rsid w:val="00FA1896"/>
    <w:rsid w:val="00FA6329"/>
    <w:rsid w:val="00FA6E63"/>
    <w:rsid w:val="00FB0D1F"/>
    <w:rsid w:val="00FB3A2C"/>
    <w:rsid w:val="00FC3ADE"/>
    <w:rsid w:val="00FC7C5E"/>
    <w:rsid w:val="00FE42B9"/>
    <w:rsid w:val="00FE49C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8599-04A4-4F14-A2C2-E8C4B56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166</cp:revision>
  <cp:lastPrinted>2020-08-11T09:04:00Z</cp:lastPrinted>
  <dcterms:created xsi:type="dcterms:W3CDTF">2019-03-28T01:45:00Z</dcterms:created>
  <dcterms:modified xsi:type="dcterms:W3CDTF">2020-08-11T09:06:00Z</dcterms:modified>
</cp:coreProperties>
</file>