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76" w:rsidRPr="00784576" w:rsidRDefault="00784576" w:rsidP="007845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4576">
        <w:rPr>
          <w:rFonts w:ascii="Times New Roman" w:hAnsi="Times New Roman" w:cs="Times New Roman"/>
          <w:sz w:val="28"/>
          <w:szCs w:val="28"/>
        </w:rPr>
        <w:t>ИНФОРМАЦИЯ</w:t>
      </w:r>
    </w:p>
    <w:p w:rsidR="00367E9F" w:rsidRDefault="00784576" w:rsidP="007845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84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проведенных внешних проверках бюджетной отчетности главных администраторов бюджетных средств за 2019 год.</w:t>
      </w:r>
      <w:r w:rsidRPr="00784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576" w:rsidRDefault="00784576" w:rsidP="007845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4576" w:rsidRDefault="00784576" w:rsidP="00E510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75">
        <w:rPr>
          <w:rFonts w:ascii="Times New Roman" w:hAnsi="Times New Roman" w:cs="Times New Roman"/>
          <w:i/>
          <w:sz w:val="28"/>
          <w:szCs w:val="28"/>
        </w:rPr>
        <w:t>Наименование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: «Внешняя проверка бюджетной отчетности главных администраторов средств районного бюджета об исполнении районного бюджета за 2019 год»</w:t>
      </w:r>
    </w:p>
    <w:p w:rsidR="00784576" w:rsidRDefault="00784576" w:rsidP="00E510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75">
        <w:rPr>
          <w:rFonts w:ascii="Times New Roman" w:hAnsi="Times New Roman" w:cs="Times New Roman"/>
          <w:i/>
          <w:sz w:val="28"/>
          <w:szCs w:val="28"/>
        </w:rPr>
        <w:t>Основание для проведения контрольного мероприятия</w:t>
      </w:r>
      <w:r w:rsidRPr="000679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8FC">
        <w:rPr>
          <w:rFonts w:ascii="Times New Roman" w:hAnsi="Times New Roman" w:cs="Times New Roman"/>
          <w:sz w:val="28"/>
          <w:szCs w:val="28"/>
        </w:rPr>
        <w:t xml:space="preserve">статья 264.4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пункт 1.6 плана </w:t>
      </w:r>
      <w:r w:rsidR="0048374E">
        <w:rPr>
          <w:rFonts w:ascii="Times New Roman" w:hAnsi="Times New Roman" w:cs="Times New Roman"/>
          <w:sz w:val="28"/>
          <w:szCs w:val="28"/>
        </w:rPr>
        <w:t>работы контрольно-счетного органа Ключевского района Алтайского края на 2020 год.</w:t>
      </w:r>
    </w:p>
    <w:p w:rsidR="00E510A5" w:rsidRDefault="00E510A5" w:rsidP="00E510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75">
        <w:rPr>
          <w:rFonts w:ascii="Times New Roman" w:hAnsi="Times New Roman" w:cs="Times New Roman"/>
          <w:i/>
          <w:sz w:val="28"/>
          <w:szCs w:val="28"/>
        </w:rPr>
        <w:t>Цель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анализ бюджетной, сводной бухгалтерской отчетности главных распорядителей бюджетных средств, главных администраторов доходов бюджета. </w:t>
      </w:r>
    </w:p>
    <w:p w:rsidR="00E510A5" w:rsidRPr="00E510A5" w:rsidRDefault="00E510A5" w:rsidP="00E510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75">
        <w:rPr>
          <w:rFonts w:ascii="Times New Roman" w:hAnsi="Times New Roman" w:cs="Times New Roman"/>
          <w:i/>
          <w:sz w:val="28"/>
          <w:szCs w:val="28"/>
        </w:rPr>
        <w:t>Предмет контроля</w:t>
      </w:r>
      <w:r w:rsidRPr="000679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годовая бюджетная отчетность главных администраторов бюджетных средств, дополнительные материалы, документы и пояснения к ней.</w:t>
      </w:r>
    </w:p>
    <w:p w:rsidR="0048374E" w:rsidRPr="00067975" w:rsidRDefault="0048374E" w:rsidP="00E510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75">
        <w:rPr>
          <w:rFonts w:ascii="Times New Roman" w:hAnsi="Times New Roman" w:cs="Times New Roman"/>
          <w:i/>
          <w:sz w:val="28"/>
          <w:szCs w:val="28"/>
        </w:rPr>
        <w:t>Объекты контрольного мероприятия</w:t>
      </w:r>
      <w:r w:rsidRPr="000679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374E" w:rsidRPr="000B04B3" w:rsidRDefault="000B04B3" w:rsidP="005362A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B3">
        <w:rPr>
          <w:rFonts w:ascii="Times New Roman" w:hAnsi="Times New Roman" w:cs="Times New Roman"/>
          <w:sz w:val="28"/>
          <w:szCs w:val="28"/>
        </w:rPr>
        <w:t xml:space="preserve"> </w:t>
      </w:r>
      <w:r w:rsidR="00DF2DC3" w:rsidRPr="000B04B3">
        <w:rPr>
          <w:rFonts w:ascii="Times New Roman" w:hAnsi="Times New Roman" w:cs="Times New Roman"/>
          <w:sz w:val="28"/>
          <w:szCs w:val="28"/>
        </w:rPr>
        <w:t>Администрация Ключевского района Алтайского края,</w:t>
      </w:r>
    </w:p>
    <w:p w:rsidR="00DF2DC3" w:rsidRPr="000B04B3" w:rsidRDefault="000B04B3" w:rsidP="005362A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B3">
        <w:rPr>
          <w:rFonts w:ascii="Times New Roman" w:hAnsi="Times New Roman" w:cs="Times New Roman"/>
          <w:sz w:val="28"/>
          <w:szCs w:val="28"/>
        </w:rPr>
        <w:t xml:space="preserve"> </w:t>
      </w:r>
      <w:r w:rsidR="00DF2DC3" w:rsidRPr="000B04B3">
        <w:rPr>
          <w:rFonts w:ascii="Times New Roman" w:hAnsi="Times New Roman" w:cs="Times New Roman"/>
          <w:sz w:val="28"/>
          <w:szCs w:val="28"/>
        </w:rPr>
        <w:t xml:space="preserve">Комитет по финансам, налоговой и кредитной политике администрации Ключевского района Алтайского края, </w:t>
      </w:r>
    </w:p>
    <w:p w:rsidR="00DF2DC3" w:rsidRPr="00E371AD" w:rsidRDefault="00DF2DC3" w:rsidP="005362A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1AD">
        <w:rPr>
          <w:rFonts w:ascii="Times New Roman" w:hAnsi="Times New Roman" w:cs="Times New Roman"/>
          <w:sz w:val="28"/>
          <w:szCs w:val="28"/>
        </w:rPr>
        <w:t xml:space="preserve"> Комитет по образованию администрации Ключевского района Алтайского края, </w:t>
      </w:r>
    </w:p>
    <w:p w:rsidR="00DF2DC3" w:rsidRDefault="00DF2DC3" w:rsidP="005362A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1A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 администрации Ключевского района Алтайского края по культуре и молодежной политике,</w:t>
      </w:r>
    </w:p>
    <w:p w:rsidR="001E0898" w:rsidRDefault="001E0898" w:rsidP="005362A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сельского хозяйства и продовольствия администрации Ключевского района,</w:t>
      </w:r>
    </w:p>
    <w:p w:rsidR="00962F9B" w:rsidRDefault="00962F9B" w:rsidP="005362A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F2DC3">
        <w:rPr>
          <w:rFonts w:ascii="Times New Roman" w:hAnsi="Times New Roman" w:cs="Times New Roman"/>
          <w:sz w:val="28"/>
          <w:szCs w:val="28"/>
        </w:rPr>
        <w:t>тдел администрации Ключевского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спорту,</w:t>
      </w:r>
    </w:p>
    <w:p w:rsidR="00962F9B" w:rsidRDefault="00962F9B" w:rsidP="005362A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Ключевского сельсовета Ключевского района Алтайского края, </w:t>
      </w:r>
    </w:p>
    <w:p w:rsidR="00DF2DC3" w:rsidRDefault="00962F9B" w:rsidP="005362A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Истимисского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Ключевского района Алтайского края,</w:t>
      </w:r>
    </w:p>
    <w:p w:rsidR="00962F9B" w:rsidRDefault="00962F9B" w:rsidP="005362A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Ключевского района Алтайского края,</w:t>
      </w:r>
    </w:p>
    <w:p w:rsidR="00962F9B" w:rsidRDefault="00962F9B" w:rsidP="005362A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Новоцелинного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Ключевского района Алтайского края,</w:t>
      </w:r>
    </w:p>
    <w:p w:rsidR="00962F9B" w:rsidRDefault="00962F9B" w:rsidP="005362A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Северского сельсовета Ключевского района Алтайского края,</w:t>
      </w:r>
    </w:p>
    <w:p w:rsidR="00962F9B" w:rsidRDefault="00962F9B" w:rsidP="005362A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Покровского сельсовета Ключевского района Алтайского края,</w:t>
      </w:r>
    </w:p>
    <w:p w:rsidR="00962F9B" w:rsidRDefault="00962F9B" w:rsidP="005362A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Васильчуковского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Ключевского района Алтайского края,</w:t>
      </w:r>
    </w:p>
    <w:p w:rsidR="00962F9B" w:rsidRDefault="00962F9B" w:rsidP="005362A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Ключевского района Алтайского края,</w:t>
      </w:r>
    </w:p>
    <w:p w:rsidR="00962F9B" w:rsidRDefault="00603DBB" w:rsidP="005362A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Новополтавского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Ключевского района Алтайского края,</w:t>
      </w:r>
    </w:p>
    <w:p w:rsidR="00603DBB" w:rsidRDefault="00603DBB" w:rsidP="005362A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Ключевского района Алтайского края.</w:t>
      </w:r>
    </w:p>
    <w:p w:rsidR="00ED598B" w:rsidRPr="00067975" w:rsidRDefault="00ED598B" w:rsidP="00E510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75">
        <w:rPr>
          <w:rFonts w:ascii="Times New Roman" w:hAnsi="Times New Roman" w:cs="Times New Roman"/>
          <w:i/>
          <w:sz w:val="28"/>
          <w:szCs w:val="28"/>
        </w:rPr>
        <w:t>Период проведения контрольного мероприятия</w:t>
      </w:r>
      <w:r w:rsidRPr="00067975">
        <w:rPr>
          <w:rFonts w:ascii="Times New Roman" w:hAnsi="Times New Roman" w:cs="Times New Roman"/>
          <w:sz w:val="28"/>
          <w:szCs w:val="28"/>
        </w:rPr>
        <w:t>: март – май 2020 года.</w:t>
      </w:r>
    </w:p>
    <w:p w:rsidR="00ED598B" w:rsidRPr="00067975" w:rsidRDefault="00ED598B" w:rsidP="00E510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75">
        <w:rPr>
          <w:rFonts w:ascii="Times New Roman" w:hAnsi="Times New Roman" w:cs="Times New Roman"/>
          <w:i/>
          <w:sz w:val="28"/>
          <w:szCs w:val="28"/>
        </w:rPr>
        <w:t>Проверяемый период</w:t>
      </w:r>
      <w:r w:rsidRPr="00067975">
        <w:rPr>
          <w:rFonts w:ascii="Times New Roman" w:hAnsi="Times New Roman" w:cs="Times New Roman"/>
          <w:sz w:val="28"/>
          <w:szCs w:val="28"/>
        </w:rPr>
        <w:t>: 2019 год.</w:t>
      </w:r>
    </w:p>
    <w:p w:rsidR="00ED598B" w:rsidRPr="00067975" w:rsidRDefault="00ED598B" w:rsidP="00E510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75">
        <w:rPr>
          <w:rFonts w:ascii="Times New Roman" w:hAnsi="Times New Roman" w:cs="Times New Roman"/>
          <w:i/>
          <w:sz w:val="28"/>
          <w:szCs w:val="28"/>
        </w:rPr>
        <w:t>Результаты контрольного мероприятия</w:t>
      </w:r>
      <w:r w:rsidRPr="00067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1A8" w:rsidRDefault="00C34D58" w:rsidP="00E510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264.4 Бюджетного кодекса Российской Федерации, контрольно-счетным органом Ключевского района Алтайского края</w:t>
      </w:r>
      <w:r w:rsidR="00ED2F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пункту 1.6 плана работы контрольно-счетного органа Ключевского района  на 2020 год, проведены внешние проверки бюджетной отчетности за 2019 год</w:t>
      </w:r>
      <w:r w:rsidR="00ED2F2D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главных</w:t>
      </w:r>
      <w:r w:rsidR="00EA71A8">
        <w:rPr>
          <w:rFonts w:ascii="Times New Roman" w:hAnsi="Times New Roman" w:cs="Times New Roman"/>
          <w:sz w:val="28"/>
          <w:szCs w:val="28"/>
        </w:rPr>
        <w:t xml:space="preserve"> распорядителей бюджетных средств, главных </w:t>
      </w:r>
      <w:r>
        <w:rPr>
          <w:rFonts w:ascii="Times New Roman" w:hAnsi="Times New Roman" w:cs="Times New Roman"/>
          <w:sz w:val="28"/>
          <w:szCs w:val="28"/>
        </w:rPr>
        <w:t>администраторов</w:t>
      </w:r>
      <w:r w:rsidR="00EA71A8">
        <w:rPr>
          <w:rFonts w:ascii="Times New Roman" w:hAnsi="Times New Roman" w:cs="Times New Roman"/>
          <w:sz w:val="28"/>
          <w:szCs w:val="28"/>
        </w:rPr>
        <w:t xml:space="preserve"> доходов и главных администраторов источников финансирования дефицита районного бюджета (далее – главные администраторы бюджетных средств). </w:t>
      </w:r>
      <w:proofErr w:type="gramEnd"/>
    </w:p>
    <w:p w:rsidR="00EA71A8" w:rsidRDefault="00EA71A8" w:rsidP="00E510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внешних проверок годовой бюджетной отчетности главных администраторов бюджетных средств за 2019 год, представленной в контрольно-счетный орган Ключевского района, подготовлены заключения контрольно-счетного органа, годовая бюджетная отчетность всех проверенных главных администраторов бюджетных средств признана достоверной.</w:t>
      </w:r>
      <w:r w:rsidR="002F19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4D58" w:rsidRDefault="00EA71A8" w:rsidP="00E510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комплекса внешних проверок годовой бюджетной отчетности </w:t>
      </w:r>
      <w:r w:rsidR="00F24522">
        <w:rPr>
          <w:rFonts w:ascii="Times New Roman" w:hAnsi="Times New Roman" w:cs="Times New Roman"/>
          <w:sz w:val="28"/>
          <w:szCs w:val="28"/>
        </w:rPr>
        <w:t>главных администраторов бюджетных средств</w:t>
      </w:r>
      <w:proofErr w:type="gramEnd"/>
      <w:r w:rsidR="00F24522">
        <w:rPr>
          <w:rFonts w:ascii="Times New Roman" w:hAnsi="Times New Roman" w:cs="Times New Roman"/>
          <w:sz w:val="28"/>
          <w:szCs w:val="28"/>
        </w:rPr>
        <w:t xml:space="preserve"> легли в основу заключения на отчет об исполнении районного бюджета за 2019 год.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4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D58" w:rsidRPr="00C34D58" w:rsidRDefault="00C34D58" w:rsidP="00C34D5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576" w:rsidRDefault="00784576" w:rsidP="000B04B3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0E0369" w:rsidRDefault="000E0369" w:rsidP="000B04B3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0E0369" w:rsidRDefault="000E0369" w:rsidP="000E03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369" w:rsidRPr="000B04B3" w:rsidRDefault="000E0369" w:rsidP="000E03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Ключевского района                                               Т.Ю.Попова</w:t>
      </w:r>
    </w:p>
    <w:sectPr w:rsidR="000E0369" w:rsidRPr="000B04B3" w:rsidSect="0078457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DB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36B3C7C"/>
    <w:multiLevelType w:val="hybridMultilevel"/>
    <w:tmpl w:val="2474F6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C50288"/>
    <w:multiLevelType w:val="hybridMultilevel"/>
    <w:tmpl w:val="5870316C"/>
    <w:lvl w:ilvl="0" w:tplc="65EEE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D5528E"/>
    <w:multiLevelType w:val="multilevel"/>
    <w:tmpl w:val="04190021"/>
    <w:lvl w:ilvl="0">
      <w:start w:val="1"/>
      <w:numFmt w:val="bullet"/>
      <w:lvlText w:val=""/>
      <w:lvlJc w:val="left"/>
      <w:pPr>
        <w:ind w:left="4613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4973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6053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641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7493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84576"/>
    <w:rsid w:val="00067975"/>
    <w:rsid w:val="000907AF"/>
    <w:rsid w:val="000B04B3"/>
    <w:rsid w:val="000E0369"/>
    <w:rsid w:val="001E0898"/>
    <w:rsid w:val="002F1960"/>
    <w:rsid w:val="00367E9F"/>
    <w:rsid w:val="003D1712"/>
    <w:rsid w:val="003D5E6E"/>
    <w:rsid w:val="0048374E"/>
    <w:rsid w:val="005362A8"/>
    <w:rsid w:val="005B3A96"/>
    <w:rsid w:val="00603DBB"/>
    <w:rsid w:val="006C46F0"/>
    <w:rsid w:val="00733310"/>
    <w:rsid w:val="00784576"/>
    <w:rsid w:val="0084792A"/>
    <w:rsid w:val="00962F9B"/>
    <w:rsid w:val="0099511C"/>
    <w:rsid w:val="00C34D58"/>
    <w:rsid w:val="00CE4018"/>
    <w:rsid w:val="00DF2DC3"/>
    <w:rsid w:val="00E371AD"/>
    <w:rsid w:val="00E510A5"/>
    <w:rsid w:val="00EA71A8"/>
    <w:rsid w:val="00ED2F2D"/>
    <w:rsid w:val="00ED38FC"/>
    <w:rsid w:val="00ED598B"/>
    <w:rsid w:val="00F2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12</cp:revision>
  <dcterms:created xsi:type="dcterms:W3CDTF">2020-07-21T02:48:00Z</dcterms:created>
  <dcterms:modified xsi:type="dcterms:W3CDTF">2020-07-31T07:20:00Z</dcterms:modified>
</cp:coreProperties>
</file>