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63" w:rsidRPr="007B28B3" w:rsidRDefault="00FE7463" w:rsidP="00FE7463">
      <w:pPr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28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FE7463" w:rsidRDefault="00FE7463" w:rsidP="00FE7463">
      <w:pPr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7B28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постановлению администрации </w:t>
      </w:r>
    </w:p>
    <w:p w:rsidR="00FE7463" w:rsidRPr="007B28B3" w:rsidRDefault="00FE7463" w:rsidP="00FE7463">
      <w:pPr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Ключевского </w:t>
      </w:r>
      <w:r w:rsidRPr="007B28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</w:p>
    <w:p w:rsidR="00FE7463" w:rsidRDefault="00FE7463" w:rsidP="00FE7463">
      <w:pPr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 317</w:t>
      </w:r>
      <w:r w:rsidRPr="007B28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09.11.2020</w:t>
      </w:r>
    </w:p>
    <w:p w:rsidR="00FE7463" w:rsidRPr="007B28B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E7463" w:rsidRPr="008C26B3" w:rsidRDefault="00FE7463" w:rsidP="00FE746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Муниципальная программа «</w:t>
      </w:r>
      <w:r w:rsidRPr="008C26B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Комплексные меры противодействия  злоупотреблению наркоти</w:t>
      </w: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ками и их незаконному обороту в Ключевском районе»  на 2021-2025</w:t>
      </w:r>
      <w:r w:rsidRPr="008C26B3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 годы</w:t>
      </w:r>
    </w:p>
    <w:p w:rsidR="00FE7463" w:rsidRPr="008C26B3" w:rsidRDefault="00FE7463" w:rsidP="00FE746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FE7463" w:rsidRPr="00CD50BC" w:rsidRDefault="00FE7463" w:rsidP="00FE746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50B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ПАСПОРТ</w:t>
      </w:r>
    </w:p>
    <w:p w:rsidR="008D6853" w:rsidRPr="008C26B3" w:rsidRDefault="008D6853" w:rsidP="008D685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муниципальной программа</w:t>
      </w:r>
      <w:r w:rsidR="00FE7463" w:rsidRPr="00CD50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D6853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«Комплексные меры противодействия  злоупотреблению наркотиками и их незаконному обороту в Ключевском районе»  на 2021-2025 годы</w:t>
      </w:r>
      <w:proofErr w:type="gramEnd"/>
    </w:p>
    <w:p w:rsidR="00FE7463" w:rsidRPr="00CD50BC" w:rsidRDefault="00FE7463" w:rsidP="00FE7463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9"/>
        <w:gridCol w:w="7080"/>
      </w:tblGrid>
      <w:tr w:rsidR="00FE7463" w:rsidRPr="00BE789E" w:rsidTr="00DD6D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 программы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Алтайского края</w:t>
            </w:r>
          </w:p>
        </w:tc>
      </w:tr>
      <w:tr w:rsidR="00FE7463" w:rsidRPr="00BE789E" w:rsidTr="00DD6DDE">
        <w:trPr>
          <w:trHeight w:val="230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Соисполнитель программы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ОМВД 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Ключевскому району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Ключевская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имени И.И.Антоновича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 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района;</w:t>
            </w:r>
          </w:p>
          <w:p w:rsidR="00FE7463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Отдел по физической культуре и  спорту Ключевского района;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Алтайского края  по культуре и  молодежной политике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социальной защиты населения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Ключевскому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району (по согласованию).</w:t>
            </w:r>
          </w:p>
        </w:tc>
      </w:tr>
      <w:tr w:rsidR="00FE7463" w:rsidRPr="00BE789E" w:rsidTr="00DD6D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Участники программы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КГБУЗ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Ключевская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имени И.И. Антоновича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(по согласованию);</w:t>
            </w:r>
          </w:p>
          <w:p w:rsidR="00FE7463" w:rsidRPr="00B67560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67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Отдел Администрации Ключевского района по физической культуре и спорту;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Алтайского края  по культуре и молодежной политике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социальной защиты населения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Ключевскому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району (по согласованию)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Редакция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Степной маяк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»;</w:t>
            </w:r>
          </w:p>
          <w:p w:rsidR="00FE7463" w:rsidRPr="00B67560" w:rsidRDefault="00FE7463" w:rsidP="00DD6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8C4BB2">
              <w:rPr>
                <w:rFonts w:ascii="Times New Roman" w:hAnsi="Times New Roman" w:cs="Times New Roman"/>
                <w:sz w:val="24"/>
                <w:szCs w:val="24"/>
              </w:rPr>
              <w:t>тдела полиции по Ключевскому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BB2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8C4BB2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8C4B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(по согласованию);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Отдел военного комиссариата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Кулундинского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Ключевского района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  <w:p w:rsidR="00FE7463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Администрации сельсоветов.</w:t>
            </w:r>
          </w:p>
          <w:p w:rsidR="00FE7463" w:rsidRPr="00C42AEC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КГБУСО « Комплексный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района» филиал Ключевского района;</w:t>
            </w:r>
          </w:p>
        </w:tc>
      </w:tr>
      <w:tr w:rsidR="00FE7463" w:rsidRPr="00BE789E" w:rsidTr="00DD6D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Стабилизация и сокращение распространения наркомании и связанных с ней преступлений и правонарушений.</w:t>
            </w:r>
          </w:p>
        </w:tc>
      </w:tr>
      <w:tr w:rsidR="00FE7463" w:rsidRPr="00BE789E" w:rsidTr="00DD6D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распространения наркомании и связанных с ней правонарушений;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Противодействие незаконному обороту наркотических и психотропных средств;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Выявление, диагностика,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организация лечения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специализированных медицинских учреждениях для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больных наркоманией.</w:t>
            </w:r>
          </w:p>
        </w:tc>
      </w:tr>
      <w:tr w:rsidR="00FE7463" w:rsidRPr="00BE789E" w:rsidTr="00DD6D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Целевые индикаторы  и показатели программы: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зарегистрированных тяжких и особо тяжких преступлений в количестве зарегистрированных преступлений в сфере незаконного оборота наркотиков (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%);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специализированных медицинских учреждениях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%);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  (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%)</w:t>
            </w:r>
          </w:p>
        </w:tc>
      </w:tr>
      <w:tr w:rsidR="00FE7463" w:rsidRPr="00BE789E" w:rsidTr="00DD6D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Срок реализации программы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Исполнители основных мероприятий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2021-2025 годы</w:t>
            </w:r>
          </w:p>
          <w:p w:rsidR="00FE7463" w:rsidRPr="00C42AEC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культуре и молодежной политике 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района;</w:t>
            </w:r>
          </w:p>
          <w:p w:rsidR="00FE7463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 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района;</w:t>
            </w:r>
          </w:p>
          <w:p w:rsidR="00FE7463" w:rsidRPr="00EF36A8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Отдел а</w:t>
            </w:r>
            <w:r w:rsidRPr="00B675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дминистрации Ключевского района по физической культуре и спорту;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социальной защиты населения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Ключевскому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району (по согласованию)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Редакция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Степной маяк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ОМВД 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Ключевскому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району (по согласованию);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Отдел военного комиссариата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Кулундинского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Ключевского района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(по согласованию);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Администрации сельсоветов.</w:t>
            </w:r>
          </w:p>
        </w:tc>
      </w:tr>
      <w:tr w:rsidR="00FE7463" w:rsidRPr="00BE789E" w:rsidTr="00DD6DDE">
        <w:trPr>
          <w:trHeight w:val="2313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CD50BC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DA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Объёмы и источники финансирования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Ресурсное обеспечение программы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ляется за счет средств бюджета 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внебюджетных средств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Общий объем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2021-2025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годах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250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рублей, в том числе:</w:t>
            </w:r>
          </w:p>
          <w:p w:rsidR="00B202D2" w:rsidRPr="00BE789E" w:rsidRDefault="00B202D2" w:rsidP="00B202D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2021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 местного бюджета, 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внебюджетные средства;</w:t>
            </w:r>
          </w:p>
          <w:p w:rsidR="00B202D2" w:rsidRPr="00C42AEC" w:rsidRDefault="00B202D2" w:rsidP="00B202D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2022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 местного бюджета, 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внебюджетные средства;</w:t>
            </w:r>
          </w:p>
          <w:p w:rsidR="00B202D2" w:rsidRPr="00BE789E" w:rsidRDefault="00B202D2" w:rsidP="00B202D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 местного бюджета, 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внебюджетные средства;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202D2" w:rsidRDefault="00B202D2" w:rsidP="00B202D2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 местного бюджета, 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внебюджетные средства;</w:t>
            </w:r>
          </w:p>
          <w:p w:rsidR="00FE7463" w:rsidRPr="00B202D2" w:rsidRDefault="00B202D2" w:rsidP="00B202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2025 году – 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 местного бюджета, 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внебюджетные средства.</w:t>
            </w:r>
          </w:p>
        </w:tc>
      </w:tr>
      <w:tr w:rsidR="00FE7463" w:rsidRPr="00BE789E" w:rsidTr="00DD6DD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7463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Ожидаемые результаты программы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Default="00FE7463" w:rsidP="00DD6DDE">
            <w:pPr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Охват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илактическими мероприятиями до 6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5 % подростков и молодежи в возрасте от 11 до 24 лет.</w:t>
            </w:r>
          </w:p>
          <w:p w:rsidR="00FE7463" w:rsidRPr="006701D5" w:rsidRDefault="00FE7463" w:rsidP="00DD6DD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01D5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bookmarkStart w:id="0" w:name="_GoBack"/>
            <w:bookmarkEnd w:id="0"/>
            <w:r w:rsidRPr="006701D5">
              <w:rPr>
                <w:rFonts w:ascii="Times New Roman" w:hAnsi="Times New Roman" w:cs="Times New Roman"/>
                <w:sz w:val="24"/>
                <w:szCs w:val="24"/>
              </w:rPr>
              <w:t xml:space="preserve">анение на уровне  </w:t>
            </w:r>
            <w:r w:rsidR="00B202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701D5">
              <w:rPr>
                <w:rFonts w:ascii="Times New Roman" w:hAnsi="Times New Roman" w:cs="Times New Roman"/>
                <w:sz w:val="24"/>
                <w:szCs w:val="24"/>
              </w:rPr>
              <w:t xml:space="preserve"> % доли зарегистрированных тяжких и особо тяжких преступлений в количестве зарегистрированных преступлений в сфере незаконного оборота наркотиков</w:t>
            </w:r>
            <w:proofErr w:type="gramStart"/>
            <w:r w:rsidRPr="006701D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E7463" w:rsidRPr="006F6BC0" w:rsidRDefault="00B202D2" w:rsidP="006F6B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 5</w:t>
            </w:r>
            <w:r w:rsidR="00FE7463" w:rsidRPr="006701D5">
              <w:rPr>
                <w:rFonts w:ascii="Times New Roman" w:hAnsi="Times New Roman" w:cs="Times New Roman"/>
                <w:sz w:val="24"/>
                <w:szCs w:val="24"/>
              </w:rPr>
              <w:t xml:space="preserve"> % доли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прошедших лечение и реабилитацию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краевых медицинских специализированных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учреждениях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длительность ремиссии у которых составляет не менее 3 лет, по отношению к общему числе больных наркоманией, прошедших лечение и реабилитацию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7463" w:rsidRDefault="00FE7463" w:rsidP="006F6B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E7463" w:rsidRPr="00970D86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D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Термины,  используемые в Программе:</w:t>
      </w:r>
    </w:p>
    <w:p w:rsidR="00FE7463" w:rsidRPr="00BE789E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Наркомания - заболевание, обусловленное зависимостью от наркотического средства или психотропного вещества;</w:t>
      </w:r>
    </w:p>
    <w:p w:rsidR="00FE7463" w:rsidRPr="00BE789E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Профилактика наркомании - совокупность мероприятий политического,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 w:rsidR="00FE7463" w:rsidRPr="00BE789E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Больной наркоманией - лицо, которому по результатам медицинского освидетельствования, проведенного в соответствии с действующим законом, поставлен диагноз "наркомания";</w:t>
      </w:r>
    </w:p>
    <w:p w:rsidR="00FE7463" w:rsidRPr="00BE789E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 w:rsidR="00FE7463" w:rsidRPr="00BE789E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Антинаркотическая</w:t>
      </w:r>
      <w:proofErr w:type="spell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пропаганда -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 w:rsidR="00FE7463" w:rsidRPr="00BE789E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подлежащих контролю в Российской Федерации в соответствии с законодательством Российской Федерации, международными договорами, в том числе Единой конвенцией о наркотических средствах 1961 года;</w:t>
      </w:r>
    </w:p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подлежащих контролю в Российской Федерации в соответствии с законодательством Российской Федерации, международными договорами.</w:t>
      </w:r>
    </w:p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E7463" w:rsidRDefault="00FE7463" w:rsidP="00FE74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1</w:t>
      </w:r>
      <w:r w:rsidRPr="00A61350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 Общая </w:t>
      </w:r>
      <w:r w:rsidRPr="00A61350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 xml:space="preserve"> сферы реализации Программы.</w:t>
      </w:r>
    </w:p>
    <w:p w:rsidR="00FE7463" w:rsidRPr="00D95CEA" w:rsidRDefault="00FE7463" w:rsidP="00FE74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</w:p>
    <w:p w:rsidR="00FE7463" w:rsidRPr="001D51D6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Ключевский  район сегодня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является неблагополучным </w:t>
      </w: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районам, где активно прогрессирует наркомания и развивается незаконный оборот наркотиков. Тем не менее, географическое положение района, наличие федеральной автотрассы,  возрастающий интерес современного наркобизнеса к рынку наркотиков, в том числе веществ синтетического происхождения, стремление использовать территорию района в качестве перевалочной базы и другие криминогенные факторы требуют повышения внимания к проблемам распространения и употребления наркотиков. </w:t>
      </w:r>
      <w:r w:rsidRPr="001D51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Это обстоятельство подтверждает тот факт, что по полученной оперативной информации в 2020 году отработанно 42 домовладения, систематически проводятся рейдовые мероприятия в местах произрастания дикорастущей конопли. Из незаконного оборота изъято: марихуаны- 2007гр., гашишное масло – 1гр., другие наркотические средства не изымались.</w:t>
      </w:r>
      <w:r w:rsidRPr="001D51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E7463" w:rsidRPr="001D51D6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D51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2020 году на территории района выявлено 10 преступлений, связанных с незаконным оборотом наркотиков, что выше уровня 2019 года на 66,7%</w:t>
      </w:r>
      <w:r w:rsidRPr="001D51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Направленно 13 лиц на медицинское освидетельствование на предмет потребления наркотических средств и психотропных веществ, 11 лиц привлечено к административной ответственности за немедицинское потребление.</w:t>
      </w:r>
    </w:p>
    <w:p w:rsidR="00FE7463" w:rsidRPr="001D51D6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Неблагополучная обстановка отмечается в среде учащихся учреждений среднего профессионального образования. Данная категория подростков является наиболее уязвимой, так как значительная их часть воспитывается в социально неблагополучных семьях. Среди взрослого населения преобладают неработающие.</w:t>
      </w:r>
    </w:p>
    <w:p w:rsidR="00FE7463" w:rsidRPr="001D51D6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1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2019 году – 99, из них 5 обследуемых установлен факт употребления наркотических веществ (детей, подростков нет).</w:t>
      </w:r>
    </w:p>
    <w:p w:rsidR="00FE7463" w:rsidRPr="001D51D6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51D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2020 году обследовано 91, из них у 2 обследуемых установлен факт употребления наркотических веществ (детей и подростков нет). На учете в наркологии подростки не стоят, все сняты.</w:t>
      </w:r>
    </w:p>
    <w:p w:rsidR="00FE7463" w:rsidRPr="001D51D6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Несмотря на снижение  показателей, ситуация, связанная с потреблением наркотических и  </w:t>
      </w:r>
      <w:proofErr w:type="spellStart"/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психоактивных</w:t>
      </w:r>
      <w:proofErr w:type="spellEnd"/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веществ, остается сложной и представляет серьезную опасность для здоровья населения.</w:t>
      </w:r>
      <w:r w:rsidRPr="001D51D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E7463" w:rsidRPr="007D69EC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</w:pPr>
    </w:p>
    <w:p w:rsidR="00FE7463" w:rsidRDefault="00FE7463" w:rsidP="00FE74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0E06E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Приоритетные направления реализации муниципальной программы, ее цели и задачи, индикаторы и описание основных ожидаемых конечных результатов муниципальной программы, сроков и этапов ее реализации</w:t>
      </w:r>
      <w:r w:rsidR="006F6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FE7463" w:rsidRDefault="00FE7463" w:rsidP="00FE7463">
      <w:pPr>
        <w:spacing w:after="0" w:line="240" w:lineRule="auto"/>
        <w:ind w:left="142" w:firstLine="56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E7463" w:rsidRDefault="00FE7463" w:rsidP="00FE7463">
      <w:pPr>
        <w:spacing w:after="0" w:line="240" w:lineRule="auto"/>
        <w:ind w:left="142" w:firstLine="56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D95CEA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2.1 Приоритеты Муниципальной программы</w:t>
      </w:r>
    </w:p>
    <w:p w:rsidR="00340411" w:rsidRDefault="00340411" w:rsidP="00FE7463">
      <w:pPr>
        <w:spacing w:after="0" w:line="240" w:lineRule="auto"/>
        <w:ind w:left="142" w:firstLine="56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</w:p>
    <w:p w:rsidR="00FE7463" w:rsidRPr="001D51D6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предупреждения появления в районе нежелательных тенденций в </w:t>
      </w:r>
      <w:proofErr w:type="spellStart"/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наркоситуации</w:t>
      </w:r>
      <w:proofErr w:type="spellEnd"/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требуется использование программно-целевого метода, который обеспечивает проведение единой политики по устранению причин и условий, способствующих незаконному распространению наркотиков, позволяет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FE7463" w:rsidRPr="001D51D6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профилактика распространения незаконного употребления и незаконного оборота наркотиков;</w:t>
      </w:r>
    </w:p>
    <w:p w:rsidR="00FE7463" w:rsidRPr="00F167AF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пресечение незаконного оборота наркотиков.</w:t>
      </w:r>
    </w:p>
    <w:p w:rsidR="00FE7463" w:rsidRPr="00D95CEA" w:rsidRDefault="00FE7463" w:rsidP="00FE746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2.2. Цели</w:t>
      </w:r>
      <w:r w:rsidRPr="00D95CEA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, задачи, мероприятия</w:t>
      </w:r>
    </w:p>
    <w:p w:rsidR="00FE7463" w:rsidRPr="001D51D6" w:rsidRDefault="00FE7463" w:rsidP="00FE7463">
      <w:pPr>
        <w:spacing w:after="0" w:line="240" w:lineRule="auto"/>
        <w:ind w:left="142" w:firstLine="566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цели и задачи программы.</w:t>
      </w:r>
    </w:p>
    <w:p w:rsidR="00FE7463" w:rsidRPr="001D51D6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Целью программы является стабилизация и сокращение распространения наркомании и связанных с ней преступлений и правонарушений.</w:t>
      </w:r>
    </w:p>
    <w:p w:rsidR="00FE7463" w:rsidRPr="001D51D6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предполагает решение следующих задач:</w:t>
      </w:r>
    </w:p>
    <w:p w:rsidR="00FE7463" w:rsidRPr="001D51D6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профилактика распространения наркомании и связанных с ней правонарушений;</w:t>
      </w:r>
    </w:p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51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противодействие незаконному обороту наркотических и психотропных средств</w:t>
      </w:r>
    </w:p>
    <w:p w:rsidR="00FE7463" w:rsidRPr="001D51D6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E7463" w:rsidRPr="0042606A" w:rsidRDefault="00FE7463" w:rsidP="00FE74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42606A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2.3 Индикаторы и конечные результаты реализации муниципальной программы</w:t>
      </w:r>
    </w:p>
    <w:p w:rsidR="00FE7463" w:rsidRDefault="00FE7463" w:rsidP="00FE74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В ходе реализации Программы планируется достижения следующих целевых индикаторов:</w:t>
      </w:r>
    </w:p>
    <w:p w:rsidR="00FE7463" w:rsidRPr="0042606A" w:rsidRDefault="00FE7463" w:rsidP="00FE746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- д</w:t>
      </w:r>
      <w:r w:rsidRPr="0042606A">
        <w:rPr>
          <w:rFonts w:ascii="Times New Roman" w:eastAsia="Times New Roman" w:hAnsi="Times New Roman" w:cs="Times New Roman"/>
          <w:sz w:val="24"/>
          <w:szCs w:val="18"/>
          <w:lang w:eastAsia="ru-RU"/>
        </w:rPr>
        <w:t>оля зарегистрированных тяжких и особо тяжких преступлений в количестве зарегистрированных преступлений в сфере незаконного оборота наркотиков (</w:t>
      </w:r>
      <w:proofErr w:type="gramStart"/>
      <w:r w:rsidRPr="0042606A">
        <w:rPr>
          <w:rFonts w:ascii="Times New Roman" w:eastAsia="Times New Roman" w:hAnsi="Times New Roman" w:cs="Times New Roman"/>
          <w:sz w:val="24"/>
          <w:szCs w:val="18"/>
          <w:lang w:eastAsia="ru-RU"/>
        </w:rPr>
        <w:t>в</w:t>
      </w:r>
      <w:proofErr w:type="gramEnd"/>
      <w:r w:rsidRPr="0042606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%);</w:t>
      </w:r>
    </w:p>
    <w:p w:rsidR="00FE7463" w:rsidRPr="0042606A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- д</w:t>
      </w:r>
      <w:r w:rsidRPr="0042606A">
        <w:rPr>
          <w:rFonts w:ascii="Times New Roman" w:eastAsia="Times New Roman" w:hAnsi="Times New Roman" w:cs="Times New Roman"/>
          <w:sz w:val="24"/>
          <w:szCs w:val="18"/>
          <w:lang w:eastAsia="ru-RU"/>
        </w:rPr>
        <w:t>оля больных наркоманией, прошедших лечение и реабилитацию, длительность ремиссии, у которых составляет не менее 3 лет, по отношению к общему числу больных наркоманией, прошедших лечение и реабилитацию (</w:t>
      </w:r>
      <w:proofErr w:type="gramStart"/>
      <w:r w:rsidRPr="0042606A">
        <w:rPr>
          <w:rFonts w:ascii="Times New Roman" w:eastAsia="Times New Roman" w:hAnsi="Times New Roman" w:cs="Times New Roman"/>
          <w:sz w:val="24"/>
          <w:szCs w:val="18"/>
          <w:lang w:eastAsia="ru-RU"/>
        </w:rPr>
        <w:t>в</w:t>
      </w:r>
      <w:proofErr w:type="gramEnd"/>
      <w:r w:rsidRPr="0042606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%);</w:t>
      </w:r>
    </w:p>
    <w:p w:rsidR="00FE7463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     - д</w:t>
      </w:r>
      <w:r w:rsidRPr="0042606A">
        <w:rPr>
          <w:rFonts w:ascii="Times New Roman" w:eastAsia="Times New Roman" w:hAnsi="Times New Roman" w:cs="Times New Roman"/>
          <w:sz w:val="24"/>
          <w:szCs w:val="18"/>
          <w:lang w:eastAsia="ru-RU"/>
        </w:rPr>
        <w:t>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  (</w:t>
      </w:r>
      <w:proofErr w:type="gramStart"/>
      <w:r w:rsidRPr="0042606A">
        <w:rPr>
          <w:rFonts w:ascii="Times New Roman" w:eastAsia="Times New Roman" w:hAnsi="Times New Roman" w:cs="Times New Roman"/>
          <w:sz w:val="24"/>
          <w:szCs w:val="18"/>
          <w:lang w:eastAsia="ru-RU"/>
        </w:rPr>
        <w:t>в</w:t>
      </w:r>
      <w:proofErr w:type="gramEnd"/>
      <w:r w:rsidRPr="0042606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%)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FE7463" w:rsidRPr="00BE789E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районе. Реализация программы будет способствовать совершенствованию системы оценки объективных и субъективных факторов распространения наркомании. Результаты реализации программы станет создание единой системы положительных моральных и нравственных ценностей, определяющих негативное отношение к незаконному потреблению наркотиков, выбор здорового образа жизни абсолютны большинством молодых людей.</w:t>
      </w:r>
    </w:p>
    <w:p w:rsidR="00FE7463" w:rsidRPr="0042606A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Конечные результаты  реализации про</w:t>
      </w:r>
      <w:r w:rsidR="00A839F7">
        <w:rPr>
          <w:rFonts w:ascii="Times New Roman" w:eastAsia="Times New Roman" w:hAnsi="Times New Roman" w:cs="Times New Roman"/>
          <w:sz w:val="24"/>
          <w:szCs w:val="18"/>
          <w:lang w:eastAsia="ru-RU"/>
        </w:rPr>
        <w:t>граммы представлены в Приложение 1</w:t>
      </w:r>
    </w:p>
    <w:p w:rsidR="00FE7463" w:rsidRDefault="00FE7463" w:rsidP="00FE74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F6BC0" w:rsidRDefault="00FE7463" w:rsidP="006F6B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27436E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2.4 Сроки реализации программы</w:t>
      </w:r>
    </w:p>
    <w:p w:rsidR="00FE7463" w:rsidRDefault="00FE7463" w:rsidP="00FE746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реализуется в период с 2021 по 2025 годы без деления на этапы.</w:t>
      </w:r>
    </w:p>
    <w:p w:rsidR="006F6BC0" w:rsidRDefault="006F6BC0" w:rsidP="006F6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E7463" w:rsidRDefault="00FE7463" w:rsidP="00FE74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3. Обобщенная характеристика мероприятий муниципальной  Программы</w:t>
      </w:r>
    </w:p>
    <w:p w:rsidR="00FE7463" w:rsidRDefault="00FE7463" w:rsidP="00FE74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FE7463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27436E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 xml:space="preserve">В Программе определенны стратегические направления </w:t>
      </w:r>
      <w:r w:rsidRPr="0027436E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по реализации Стратегии государственной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7436E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антинаркотической</w:t>
      </w:r>
      <w:proofErr w:type="spellEnd"/>
      <w:r w:rsidRPr="0027436E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политики РФ до 2030 года</w:t>
      </w: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, в рамках которых будут проведены отдельные </w:t>
      </w:r>
      <w:r w:rsidRPr="0027436E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я:</w:t>
      </w:r>
    </w:p>
    <w:p w:rsidR="00FE7463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- </w:t>
      </w:r>
      <w:r w:rsidRPr="00981750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Организация взаимодействия </w:t>
      </w:r>
      <w:proofErr w:type="spellStart"/>
      <w:r w:rsidRPr="00981750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антинаркотической</w:t>
      </w:r>
      <w:proofErr w:type="spellEnd"/>
      <w:r w:rsidRPr="00981750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комиссии Алтайского края и </w:t>
      </w:r>
      <w:proofErr w:type="spellStart"/>
      <w:r w:rsidRPr="00981750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антинаркотической</w:t>
      </w:r>
      <w:proofErr w:type="spellEnd"/>
      <w:r w:rsidRPr="00981750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комиссии района и</w:t>
      </w: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 </w:t>
      </w:r>
      <w:r w:rsidRPr="00981750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обмена информацией меж</w:t>
      </w: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ду ними;</w:t>
      </w:r>
    </w:p>
    <w:p w:rsidR="00FE7463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 xml:space="preserve">-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Осуществление исследования ситуации, связанной с распространением наркотиков 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территории района;</w:t>
      </w:r>
    </w:p>
    <w:p w:rsidR="00FE7463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9817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деятельности «горячих линий», «телефонов доверия», «почты доверия» в ОМВД, органах социальной защиты населения, ЦРБ,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комитет по образованию,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приема информации о фактах потребления и распростран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ения наркотиков среди населения;</w:t>
      </w:r>
    </w:p>
    <w:p w:rsidR="00FE7463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и проведение </w:t>
      </w:r>
      <w:proofErr w:type="spell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антинаркотических</w:t>
      </w:r>
      <w:proofErr w:type="spell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акций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E7463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FD6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работы по приобретению и распространению печатной продукции, средств наглядной агитации, направленных на профилактику наркомании, извещения об имеющихся в крае реабилитационных центрах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E7463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Реализация мероприятий в рамках </w:t>
      </w:r>
      <w:proofErr w:type="spellStart"/>
      <w:proofErr w:type="gram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информационно-пропагандисткой</w:t>
      </w:r>
      <w:proofErr w:type="spellEnd"/>
      <w:proofErr w:type="gram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кампании «Алтай без наркотиков». Реализация единой информационной концепции пр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опаганды здорового образа жизни;</w:t>
      </w:r>
    </w:p>
    <w:p w:rsidR="00FE7463" w:rsidRDefault="00FE7463" w:rsidP="00FE74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FD6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информирования населения о мерах по предупреждению незаконного оборота наркотиков, а также о результа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тах борьбы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наркопреступностью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DD23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Демонстрация фильмов </w:t>
      </w:r>
      <w:proofErr w:type="spellStart"/>
      <w:r w:rsidRPr="00DD23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антинаркотической</w:t>
      </w:r>
      <w:proofErr w:type="spellEnd"/>
      <w:r w:rsidRPr="00DD23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спортивных мероприятий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Создание в общеобразовательных учреждениях  уголков по </w:t>
      </w:r>
      <w:proofErr w:type="spell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антинаркотической</w:t>
      </w:r>
      <w:proofErr w:type="spell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тематике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Уничтожение очагов произрастания дикорастущей конопли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FD67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Организация занятости, отдыха, </w:t>
      </w:r>
      <w:proofErr w:type="spell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оздорвления</w:t>
      </w:r>
      <w:proofErr w:type="spell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несовершеннолетних,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склонных к противоправным действиям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период школьных каникул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E7463" w:rsidRPr="00FD6715" w:rsidRDefault="00FE7463" w:rsidP="00FE74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программных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 в Приложении</w:t>
      </w:r>
      <w:r w:rsidRPr="00FD6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</w:t>
      </w:r>
    </w:p>
    <w:p w:rsidR="00FE7463" w:rsidRPr="00FD6715" w:rsidRDefault="00FE7463" w:rsidP="00FE746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FE7463" w:rsidRPr="00FD6715" w:rsidRDefault="00FE7463" w:rsidP="00FE7463">
      <w:pPr>
        <w:jc w:val="center"/>
        <w:rPr>
          <w:rFonts w:ascii="Times New Roman" w:hAnsi="Times New Roman" w:cs="Times New Roman"/>
          <w:b/>
          <w:sz w:val="28"/>
        </w:rPr>
      </w:pPr>
      <w:r w:rsidRPr="00FD6715">
        <w:rPr>
          <w:rFonts w:ascii="Times New Roman" w:hAnsi="Times New Roman" w:cs="Times New Roman"/>
          <w:b/>
          <w:sz w:val="28"/>
        </w:rPr>
        <w:t xml:space="preserve">4. </w:t>
      </w:r>
      <w:proofErr w:type="gramStart"/>
      <w:r w:rsidRPr="00FD6715">
        <w:rPr>
          <w:rFonts w:ascii="Times New Roman" w:hAnsi="Times New Roman" w:cs="Times New Roman"/>
          <w:b/>
          <w:sz w:val="28"/>
        </w:rPr>
        <w:t>Общий</w:t>
      </w:r>
      <w:proofErr w:type="gramEnd"/>
      <w:r w:rsidRPr="00FD6715">
        <w:rPr>
          <w:rFonts w:ascii="Times New Roman" w:hAnsi="Times New Roman" w:cs="Times New Roman"/>
          <w:b/>
          <w:sz w:val="28"/>
        </w:rPr>
        <w:t xml:space="preserve"> оббьем финансовых ресурсов, необходимых для ре</w:t>
      </w:r>
      <w:r>
        <w:rPr>
          <w:rFonts w:ascii="Times New Roman" w:hAnsi="Times New Roman" w:cs="Times New Roman"/>
          <w:b/>
          <w:sz w:val="28"/>
        </w:rPr>
        <w:t>ализации муниципальной программы</w:t>
      </w:r>
    </w:p>
    <w:p w:rsidR="00FE7463" w:rsidRPr="00BE789E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Финансирование программы осуществляется за счет средств районного бюджета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внебюджетных средств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A839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="00A839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Приложение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3).</w:t>
      </w:r>
    </w:p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A14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Общий объем необходимых для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</w:t>
      </w:r>
      <w:r w:rsid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2021-2025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годах составляет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250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рублей, в том числе:</w:t>
      </w:r>
    </w:p>
    <w:p w:rsidR="006F6BC0" w:rsidRPr="00BE789E" w:rsidRDefault="006F6BC0" w:rsidP="006F6B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2021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местного бюджета, 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внебюджетные средства;</w:t>
      </w:r>
    </w:p>
    <w:p w:rsidR="006F6BC0" w:rsidRPr="00C42AEC" w:rsidRDefault="006F6BC0" w:rsidP="006F6B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2022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местного бюджета, 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внебюджетные средства;</w:t>
      </w:r>
    </w:p>
    <w:p w:rsidR="006F6BC0" w:rsidRPr="00BE789E" w:rsidRDefault="006F6BC0" w:rsidP="006F6B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местного бюджета, 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внебюджетные средства;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F6BC0" w:rsidRDefault="006F6BC0" w:rsidP="006F6B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24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году 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местного бюджета, 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внебюджетные средства;</w:t>
      </w:r>
    </w:p>
    <w:p w:rsidR="006F6BC0" w:rsidRPr="006F6BC0" w:rsidRDefault="006F6BC0" w:rsidP="006F6B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2025 году – 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местного бюджета, 25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внебюджетные средства.</w:t>
      </w:r>
    </w:p>
    <w:p w:rsidR="00FE7463" w:rsidRPr="007A14DB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Объемы финансирования подлежат ежегодному уточнению в соответствии с утвержденным районным бюджетом на очередной финансовый год.</w:t>
      </w:r>
    </w:p>
    <w:p w:rsidR="00FE7463" w:rsidRPr="007A14DB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463" w:rsidRPr="00670D91" w:rsidRDefault="00FE7463" w:rsidP="00FE746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70D91">
        <w:rPr>
          <w:rFonts w:ascii="Times New Roman" w:hAnsi="Times New Roman" w:cs="Times New Roman"/>
          <w:b/>
          <w:bCs/>
          <w:sz w:val="28"/>
          <w:szCs w:val="24"/>
        </w:rPr>
        <w:t>5.  Анализ рисков реализации муниципальной программы и описание мер управления рисками реализации муниципальной программы.</w:t>
      </w:r>
    </w:p>
    <w:p w:rsidR="00FE7463" w:rsidRPr="008C3F51" w:rsidRDefault="00FE7463" w:rsidP="00FE74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К возможным рискам реализации Программы относятся: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организационные и управленческие риски – недостаточная проработка вопросов, решаемых в рамках Программы, ошибки расчета в системе мониторинга реализации Программы, отставание от сроков реализации мероприятий.</w:t>
      </w:r>
    </w:p>
    <w:p w:rsidR="00FE7463" w:rsidRPr="00BE789E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Устранение риска возможно за счет обеспечения мониторинга хода реализации Программы, в том числе проведения необходимых социологических исследований в рамках реализации Программы, общественного обсуждения промежуточных итогов реализации </w:t>
      </w:r>
      <w:r w:rsidRPr="008C3F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Программы, а также за счет корректировки Программы на основе анализа данных мониторинга. 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Выполнение программы в районе планируется осуществлять посредством:</w:t>
      </w:r>
    </w:p>
    <w:p w:rsidR="00FE7463" w:rsidRPr="00BE789E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исполнения программных мероприятий;</w:t>
      </w:r>
    </w:p>
    <w:p w:rsidR="00FE7463" w:rsidRPr="00BE789E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создания системы отчетности об исполнении программы;</w:t>
      </w:r>
    </w:p>
    <w:p w:rsidR="00FE7463" w:rsidRPr="00BE789E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формирования предложений по нормативному и правовому обеспечению программных мероприятий;</w:t>
      </w:r>
    </w:p>
    <w:p w:rsidR="00FE7463" w:rsidRPr="00BB43A0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Symbol" w:eastAsia="Times New Roman" w:hAnsi="Symbol" w:cs="Times New Roman"/>
          <w:sz w:val="24"/>
          <w:szCs w:val="24"/>
          <w:bdr w:val="none" w:sz="0" w:space="0" w:color="auto" w:frame="1"/>
          <w:lang w:eastAsia="ru-RU"/>
        </w:rPr>
        <w:t>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проведения регулярных заседаний </w:t>
      </w:r>
      <w:proofErr w:type="spell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антинаркотической</w:t>
      </w:r>
      <w:proofErr w:type="spell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комиссии района по вопросам борьбы с незаконным оборотом наркотических средств и психотропных веществ.</w:t>
      </w:r>
    </w:p>
    <w:p w:rsidR="00FE7463" w:rsidRPr="00BE1793" w:rsidRDefault="00FE7463" w:rsidP="00FE7463">
      <w:pPr>
        <w:pStyle w:val="1"/>
        <w:spacing w:before="0" w:after="0" w:afterAutospacing="0"/>
        <w:jc w:val="center"/>
        <w:rPr>
          <w:color w:val="000000" w:themeColor="text1"/>
          <w:sz w:val="28"/>
        </w:rPr>
      </w:pPr>
      <w:r w:rsidRPr="00BE1793">
        <w:rPr>
          <w:color w:val="000000" w:themeColor="text1"/>
          <w:sz w:val="28"/>
        </w:rPr>
        <w:t>5. Механизм реализации Программы</w:t>
      </w:r>
      <w:bookmarkStart w:id="1" w:name="sub_10061"/>
      <w:bookmarkEnd w:id="1"/>
    </w:p>
    <w:p w:rsidR="00FE7463" w:rsidRPr="00BE789E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Муниципальным заказчиком программы является Администрация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Ключевского</w:t>
      </w: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FE7463" w:rsidRPr="00BE789E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Исполнители программы осуществляют меры по полному и качественному выполнению ее мероприятий, готовят предложения при формировании районного бюджета и бюджетов поселений на очередной финансовый год, представляют информацию по результатам выполнения мероприятий программы, принимают меры по ее организационно-техническому обеспечению.</w:t>
      </w:r>
    </w:p>
    <w:p w:rsidR="00FE7463" w:rsidRPr="00BB43A0" w:rsidRDefault="00FE7463" w:rsidP="00FE7463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Обязанности по реализации программы, достижению результатов и эффективному использованию денежных средств, выделяемых на ее исполнение, возлагаются на исполнителей программы.</w:t>
      </w:r>
    </w:p>
    <w:p w:rsidR="00FE7463" w:rsidRPr="00F167AF" w:rsidRDefault="00FE7463" w:rsidP="00FE7463">
      <w:pPr>
        <w:spacing w:after="0" w:line="240" w:lineRule="auto"/>
        <w:ind w:left="142" w:firstLine="56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выполнением мероприятий программы возлагается на </w:t>
      </w:r>
      <w:proofErr w:type="spellStart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антинаркотическую</w:t>
      </w:r>
      <w:proofErr w:type="spellEnd"/>
      <w:r w:rsidRPr="00BE78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комиссию района посредством ежеквартальных отчетов исполнителей. Итоговая отчетность формируется секретарем комиссии и подписывается ее председателем.</w:t>
      </w:r>
    </w:p>
    <w:p w:rsidR="00FE7463" w:rsidRDefault="00FE7463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E7463" w:rsidRDefault="00FE7463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Pr="007B28B3" w:rsidRDefault="006F6BC0" w:rsidP="006F6BC0">
      <w:pPr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</w:t>
      </w:r>
      <w:r w:rsidRPr="007B28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6F6BC0" w:rsidRPr="006F6BC0" w:rsidRDefault="006F6BC0" w:rsidP="006F6B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муниципальной программе 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«Комплексные меры противодействия 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злоупотреблению наркотиками и их незаконному</w:t>
      </w:r>
    </w:p>
    <w:p w:rsidR="00FE7463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обороту в Ключевском районе»  на 2021-2025 годы</w:t>
      </w:r>
    </w:p>
    <w:p w:rsidR="00FE7463" w:rsidRPr="00BE789E" w:rsidRDefault="00FE7463" w:rsidP="00FE7463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463" w:rsidRDefault="00FE7463" w:rsidP="006F6BC0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3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Сведения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индикаторах муниципальной </w:t>
      </w:r>
      <w:r w:rsidR="006F6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="006F6BC0" w:rsidRPr="00BF3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F6B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6F6BC0" w:rsidRPr="006F6BC0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«Комплексные меры противодействия  злоупотреблению наркотиками и их незаконному обороту в Ключевском районе»  на 2021-2025 годы</w:t>
      </w:r>
    </w:p>
    <w:p w:rsidR="00FE7463" w:rsidRPr="00BF388F" w:rsidRDefault="00FE7463" w:rsidP="00FE746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723"/>
        <w:gridCol w:w="708"/>
        <w:gridCol w:w="1418"/>
        <w:gridCol w:w="1276"/>
        <w:gridCol w:w="1222"/>
        <w:gridCol w:w="1187"/>
        <w:gridCol w:w="1276"/>
      </w:tblGrid>
      <w:tr w:rsidR="00DD6DDE" w:rsidRPr="00BE789E" w:rsidTr="00DD6DDE"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7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индикатора (показателя)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</w:t>
            </w:r>
            <w:proofErr w:type="spellEnd"/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Значения по годам:</w:t>
            </w:r>
          </w:p>
        </w:tc>
      </w:tr>
      <w:tr w:rsidR="00DD6DDE" w:rsidRPr="00BE789E" w:rsidTr="00DD6DDE"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 муниципальной программы</w:t>
            </w:r>
          </w:p>
        </w:tc>
      </w:tr>
      <w:tr w:rsidR="00DD6DDE" w:rsidRPr="00BE789E" w:rsidTr="00DD6DDE"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</w:tr>
      <w:tr w:rsidR="00DD6DDE" w:rsidRPr="00BE789E" w:rsidTr="00DD6DDE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DD6DDE" w:rsidRPr="00BE789E" w:rsidTr="00DD6DDE">
        <w:tc>
          <w:tcPr>
            <w:tcW w:w="1049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по реализации Стратегии государственной</w:t>
            </w:r>
          </w:p>
          <w:p w:rsidR="00DD6DDE" w:rsidRPr="00BE789E" w:rsidRDefault="00DD6DDE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 РФ до 2030 года в Ключевском районе на 2021-2025 годы</w:t>
            </w:r>
          </w:p>
        </w:tc>
      </w:tr>
      <w:tr w:rsidR="00DD6DDE" w:rsidRPr="00BE789E" w:rsidTr="00DD6DDE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Доля зарегистрированных тяжких и особо тяжких преступлений в количестве зарегистрированных преступлений в сфере незаконного оборота наркотиков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C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DD6DD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DD6DDE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6DDE" w:rsidRPr="00BE789E" w:rsidTr="00DD6DDE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Доля больных наркоманией, прошедших лечение и реабилитацию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краевых медицинских специализированных учреждениях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длительность ремиссии у которых составляет не менее 3 лет, по отношению к общему числе больных наркоманией, прошедших лечение и реабилитацию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7D69EC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7D69EC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6DDE" w:rsidRPr="00BE789E" w:rsidTr="00DD6DDE"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лиц указанной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BE789E" w:rsidRDefault="00DD6DDE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7D69EC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7D69EC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DDE" w:rsidRPr="009B2C03" w:rsidRDefault="00DD6DDE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6F6BC0" w:rsidRDefault="006F6BC0" w:rsidP="00DD6DD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DD6DD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DD6DD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DD6DDE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Pr="007B28B3" w:rsidRDefault="006F6BC0" w:rsidP="006F6BC0">
      <w:pPr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ПРИЛОЖЕНИЕ 2</w:t>
      </w:r>
    </w:p>
    <w:p w:rsidR="006F6BC0" w:rsidRPr="006F6BC0" w:rsidRDefault="006F6BC0" w:rsidP="006F6B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муниципальной программе 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«Комплексные меры противодействия 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злоупотреблению наркотиками и их незаконному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обороту в Ключевском районе»  на 2021-2025 годы</w:t>
      </w:r>
    </w:p>
    <w:p w:rsidR="00FE7463" w:rsidRPr="00BE789E" w:rsidRDefault="00FE7463" w:rsidP="006F6BC0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463" w:rsidRPr="00BF388F" w:rsidRDefault="00FE7463" w:rsidP="00FE746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</w:t>
      </w:r>
    </w:p>
    <w:p w:rsidR="00B202D2" w:rsidRPr="00B202D2" w:rsidRDefault="00FE7463" w:rsidP="00B202D2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программных мероприятий    муниципальной</w:t>
      </w:r>
      <w:r w:rsidR="00B2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программы</w:t>
      </w:r>
      <w:r w:rsidRPr="00BF38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202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="00B202D2" w:rsidRPr="006F6BC0">
        <w:rPr>
          <w:rFonts w:ascii="Times New Roman" w:eastAsia="Times New Roman" w:hAnsi="Times New Roman" w:cs="Times New Roman"/>
          <w:b/>
          <w:sz w:val="28"/>
          <w:szCs w:val="32"/>
          <w:bdr w:val="none" w:sz="0" w:space="0" w:color="auto" w:frame="1"/>
          <w:lang w:eastAsia="ru-RU"/>
        </w:rPr>
        <w:t>«Комплексные меры противодействия  злоупотреблению наркотиками и их незаконному обороту в Ключевском районе»  на 2021-2025 годы</w:t>
      </w:r>
    </w:p>
    <w:p w:rsidR="00B202D2" w:rsidRPr="00CD50BC" w:rsidRDefault="00B202D2" w:rsidP="00B202D2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63" w:rsidRDefault="00FE7463" w:rsidP="00B202D2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E7463" w:rsidRPr="00BF388F" w:rsidRDefault="00FE7463" w:rsidP="00FE7463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8"/>
        <w:gridCol w:w="2271"/>
        <w:gridCol w:w="866"/>
        <w:gridCol w:w="1830"/>
        <w:gridCol w:w="850"/>
        <w:gridCol w:w="855"/>
        <w:gridCol w:w="844"/>
        <w:gridCol w:w="168"/>
        <w:gridCol w:w="545"/>
        <w:gridCol w:w="709"/>
        <w:gridCol w:w="438"/>
        <w:gridCol w:w="20"/>
        <w:gridCol w:w="348"/>
        <w:gridCol w:w="186"/>
      </w:tblGrid>
      <w:tr w:rsidR="00FE7463" w:rsidRPr="00BE789E" w:rsidTr="00DD6DDE">
        <w:trPr>
          <w:trHeight w:val="433"/>
        </w:trPr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2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Цель, задача,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 реализации</w:t>
            </w:r>
          </w:p>
        </w:tc>
        <w:tc>
          <w:tcPr>
            <w:tcW w:w="18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Участник программы</w:t>
            </w:r>
          </w:p>
        </w:tc>
        <w:tc>
          <w:tcPr>
            <w:tcW w:w="4963" w:type="dxa"/>
            <w:gridSpan w:val="10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финансирование местный бюджет</w:t>
            </w:r>
          </w:p>
        </w:tc>
      </w:tr>
      <w:tr w:rsidR="00FE7463" w:rsidRPr="00BE789E" w:rsidTr="00DD6DDE">
        <w:trPr>
          <w:trHeight w:val="596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Сумма расходов (тыс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уб.)</w:t>
            </w:r>
          </w:p>
        </w:tc>
      </w:tr>
      <w:tr w:rsidR="00FE7463" w:rsidRPr="00BE789E" w:rsidTr="00DD6DDE">
        <w:trPr>
          <w:trHeight w:val="882"/>
        </w:trPr>
        <w:tc>
          <w:tcPr>
            <w:tcW w:w="6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3F3C41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F3C41">
              <w:rPr>
                <w:rFonts w:ascii="Times New Roman" w:eastAsia="Times New Roman" w:hAnsi="Times New Roman" w:cs="Times New Roman"/>
                <w:b/>
                <w:i/>
                <w:sz w:val="24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E7463" w:rsidRPr="00BE789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2025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</w:tr>
      <w:tr w:rsidR="00FE7463" w:rsidRPr="00BE789E" w:rsidTr="00DD6DDE"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3F3C41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3F3C41">
              <w:rPr>
                <w:rFonts w:ascii="Times New Roman" w:eastAsia="Times New Roman" w:hAnsi="Times New Roman" w:cs="Times New Roman"/>
                <w:b/>
                <w:i/>
                <w:szCs w:val="18"/>
                <w:lang w:eastAsia="ru-RU"/>
              </w:rPr>
              <w:t>10</w:t>
            </w:r>
          </w:p>
        </w:tc>
      </w:tr>
      <w:tr w:rsidR="00FE7463" w:rsidRPr="00BE789E" w:rsidTr="00DD6DDE">
        <w:trPr>
          <w:trHeight w:val="396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1.Стабилизация и сокращение распространения наркомании и связанных с ней преступлений и правонарушений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имени И.И. Антоновича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ОМВД, МРО РУФСКН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463" w:rsidRPr="00EF6BC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E7463" w:rsidRPr="00BE789E" w:rsidTr="00DD6DDE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432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396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575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000000"/>
            </w:tcBorders>
            <w:vAlign w:val="bottom"/>
          </w:tcPr>
          <w:p w:rsidR="00FE7463" w:rsidRPr="00BE789E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518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1888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Задача 1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пообразованию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имени И.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Антановича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ОМВД, МРО РУФСКН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216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1584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взаимодействия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комиссии Алтайского края и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комиссии района и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обмена информацией между ними.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348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404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1.1.2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исследования ситуации, связанной с распространением наркотиков на территории района.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Комитет по  образованию,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имени И.И. Антоновича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ОМВД, МРО РУФСКН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7463" w:rsidRPr="00BE789E" w:rsidTr="00DD6DDE">
        <w:trPr>
          <w:trHeight w:val="264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176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1.1.3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мониторинга ситуации, связанной с распространением наркотиков на территории района.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имени И.И. Антоновича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ОМВД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216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113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1.1.4.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деятельности «горячих линий», «телефонов доверия», «почты доверия» в ОМВД, органах социальной защиты населения, ЦРБ,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образованию,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приема информации о фактах потребления и распространения наркотиков среди населения.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ОМВД, МРО РУФСКН Управление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социальной защиты населения, ЦРБ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имени И.И. Антоновича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680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2088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1.1.5.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антинаркотических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акций: «Родительский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урок», «Здоровье молодежи - богатство России!», «Летний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лагерь – территория здоровья», «Классный час», а также мероприятий, посвященных Международному дню борьбы с наркоманией и наркобизнесом»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Комитет по образованию, отдел по физической культуре и спорту, комитет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культуре и молодежной политике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ОМВД, МРО РУФСКН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7463" w:rsidRPr="00BE789E" w:rsidTr="00DD6DDE">
        <w:trPr>
          <w:trHeight w:val="868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68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1.1.6.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приобретению и распространению печатной продукции, средств наглядной агитации, направленных на профилактику наркомании, извещения об имеющихся в крае реабилитационных центрах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отдел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физической  культуре и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комитет по культуре и молодежной политике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E7463" w:rsidRPr="00BE789E" w:rsidTr="00DD6DDE">
        <w:trPr>
          <w:trHeight w:val="540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50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1.1.7.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Реализация мероприятий в рамках </w:t>
            </w:r>
            <w:proofErr w:type="spellStart"/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информационно-пропагандисткой</w:t>
            </w:r>
            <w:proofErr w:type="spellEnd"/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кампании «Алтай без наркотиков». Реализация единой информационной концепции пропаганды здорового образа жизни.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Редакция газеты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Степной маяк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7463" w:rsidRPr="00BE789E" w:rsidTr="00DD6DDE">
        <w:trPr>
          <w:trHeight w:val="216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572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1.1.8.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информирования населения о мерах по предупреждению незаконного оборота наркотиков, а также о результатах борьбы с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наркопреступностью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Ключевского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района, редакция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газеты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Степной маяк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7463" w:rsidRPr="00BE789E" w:rsidTr="00DD6DDE">
        <w:trPr>
          <w:trHeight w:val="924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524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1.1.9.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спортивных мероприятий под лозунгом «Спорт вместо наркотиков».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Отдел по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культуре и спорту, Комитет по культуре и молодежной политике, комитет по образованию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7463" w:rsidRPr="00BE789E" w:rsidTr="00DD6DDE">
        <w:trPr>
          <w:trHeight w:val="420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344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156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1.1.10.</w:t>
            </w:r>
          </w:p>
          <w:p w:rsidR="00FE7463" w:rsidRPr="00BE789E" w:rsidRDefault="00FE7463" w:rsidP="00DD6DDE">
            <w:pPr>
              <w:spacing w:after="0" w:line="156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специальных молодежных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пусков (полос) районной газеты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постов в социальных сетях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посвященных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тематике.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156" w:lineRule="atLeas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Редакция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Степной маяк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ОМВД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276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96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1.1.11.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в образовательных учреждениях, клубах и СДК уголков по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тематике.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образованию,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7463" w:rsidRPr="00BE789E" w:rsidTr="00DD6DDE">
        <w:trPr>
          <w:trHeight w:val="156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32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1.1.12.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целенаправленной работы с детьми, входящими в группу риска, по профилактике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наркомании, оказание психолого-педагогической помощи и их родителям.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348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104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1.1.13.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Подписка на периодические издания в сфере профилактики наркомании для муниципальных библиотек.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культуре и молодежной политике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7463" w:rsidRPr="00BE789E" w:rsidTr="00DD6DDE">
        <w:trPr>
          <w:trHeight w:val="132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404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1.1.15.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тематических книжных 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выставок о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пагубном воздействии  вредных привычек на здоровье человека и пропаганде ЗОЖ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культуре и молодежной политике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264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14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DD234F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1.1.16.</w:t>
            </w:r>
          </w:p>
          <w:p w:rsidR="00FE7463" w:rsidRPr="00DD234F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Демонстрация фильмов </w:t>
            </w:r>
            <w:proofErr w:type="spellStart"/>
            <w:r w:rsidRPr="00DD23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Pr="00DD23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направленности</w:t>
            </w:r>
          </w:p>
          <w:p w:rsidR="00FE7463" w:rsidRPr="00DD234F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-«Доза»;</w:t>
            </w:r>
          </w:p>
          <w:p w:rsidR="00FE7463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Молодежь против наркотиков»: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«Рулетка».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культуре и молодежной политике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252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056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1.1.17.</w:t>
            </w:r>
          </w:p>
          <w:p w:rsidR="00FE7463" w:rsidRPr="00DD234F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34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акции «Скажи наркотикам - НЕТ!»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культуре и молодежной политике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7463" w:rsidRPr="00BE789E" w:rsidTr="00DD6DDE">
        <w:trPr>
          <w:trHeight w:val="132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924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144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1.1.18.</w:t>
            </w:r>
          </w:p>
          <w:p w:rsidR="00FE7463" w:rsidRPr="00BE789E" w:rsidRDefault="00FE7463" w:rsidP="00DD6DDE">
            <w:pPr>
              <w:spacing w:after="0" w:line="144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в общеобразовательных учреждениях  уголков по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антинаркотической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тематике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144" w:lineRule="atLeas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144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культуре и молодежной политике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92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368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1.1.19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обучающих семинаров для педагогов в целях совершенствования методов работы в области профилактики наркомании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Комитет по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бразованию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576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332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1.1.20.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районного – заочного конкурса среди школьных общественных организаций  НАРКОПОСТ  по организации профилактической работы в ОУ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612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428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2.Стабилизация и сокращение распространения наркомании и связанных с ней преступлений и правонарушений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ОМВД,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Администрации сельсоветов, Администрация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DD234F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DD234F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DD234F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DD234F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DD234F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DD234F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7463" w:rsidRPr="00BE789E" w:rsidTr="00DD6DDE">
        <w:trPr>
          <w:trHeight w:val="516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152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Задача 2  Противодействие незаконному обороту наркотических и психотропных средств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ОМВД,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Администрации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сельсоветов, Администрация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516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44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A05D2A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2.1.1.Ежегодное проведение оперативно-профилактически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х операций «Мак», «Канал» иных плановых мероприятий, направленных на выявление незаконных посевов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наркокультур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выявление правонарушений в сфере легального оборота наркотиков.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ОМВД,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Администрации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сельсоветов, Администрац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ия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F94EC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F94EC3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E7463" w:rsidRPr="00BE789E" w:rsidTr="00DD6DDE">
        <w:trPr>
          <w:trHeight w:val="4534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150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2.1.2.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Уничтожение очагов произрастания дикорастущей конопли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ОМВД,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Администрации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сельсоветов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Управление сельского хозяйства.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E7463" w:rsidRPr="00BE789E" w:rsidTr="00DD6DDE">
        <w:trPr>
          <w:trHeight w:val="444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08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2.1.3.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рецептурным отпуском медицинских препаратов, которые могут быть использованы в качестве одурманивающих средств.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ОМВД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ЦРБ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bottom"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240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120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2.1.4.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рейдов в местах массового отдыха с целью выявления фактов незаконного сбыта и употребления наркотических средств.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ОМВД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92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584CC8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02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90594A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90594A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Цель 3.Стабилизация и сокращение распространения наркомании и </w:t>
            </w:r>
            <w:r w:rsidRPr="0090594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связанных с ней преступлений и правонарушений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Управление социальной защиты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E7463" w:rsidRPr="00BE789E" w:rsidTr="00DD6DDE">
        <w:trPr>
          <w:trHeight w:val="372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26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Задача 3.Выявление, диагностика, лечение, а также медицинская и социально психологическая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реабилетация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лиц, больных наркоманией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образованию,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социальной защиты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408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E7463" w:rsidRPr="00EF6BC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trHeight w:val="1944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3.1.1.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Приобретение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тест-полосок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для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имунно-хроматографического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определения наркологических веществ с целью 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выявлении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потребителей наркотиков среди учащейся молодежи, в том числе и школ района при их добровольном тестировании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образованию,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социальной защиты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EF6BC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EF6BC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E7463" w:rsidRPr="00BE789E" w:rsidTr="00DD6DDE">
        <w:trPr>
          <w:trHeight w:val="264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1360"/>
        </w:trPr>
        <w:tc>
          <w:tcPr>
            <w:tcW w:w="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Мероприятие 3.1.2.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занятости, отдыха,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оздорвления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несовершеннолетних,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склонных к противоправным действиям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школьных каникул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2021-2025 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годы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Комитет по образованию,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</w:t>
            </w:r>
          </w:p>
          <w:p w:rsidR="00FE7463" w:rsidRPr="00BE789E" w:rsidRDefault="00FE7463" w:rsidP="00DD6DDE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социальной защиты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A4F65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A4F65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A4F65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A4F65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E7463" w:rsidRPr="00BA4F65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463" w:rsidRPr="00BA4F65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E7463" w:rsidRPr="00BE789E" w:rsidTr="00DD6DDE">
        <w:trPr>
          <w:trHeight w:val="288"/>
        </w:trPr>
        <w:tc>
          <w:tcPr>
            <w:tcW w:w="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A4F65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A4F65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A4F65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A4F65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E7463" w:rsidRPr="00BA4F65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A4F65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463" w:rsidRPr="00BE789E" w:rsidTr="00DD6DDE">
        <w:trPr>
          <w:gridAfter w:val="1"/>
          <w:wAfter w:w="186" w:type="dxa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E7463" w:rsidRDefault="00FE7463" w:rsidP="00FE7463">
      <w:pPr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DD6DDE" w:rsidRDefault="00DD6DDE" w:rsidP="00FE7463">
      <w:pPr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DD6DDE" w:rsidRDefault="00DD6DDE" w:rsidP="00FE7463">
      <w:pPr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Default="006F6BC0" w:rsidP="00FE7463">
      <w:pPr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DD6DDE" w:rsidRDefault="00DD6DDE" w:rsidP="00FE7463">
      <w:pPr>
        <w:spacing w:after="0" w:line="240" w:lineRule="auto"/>
        <w:ind w:left="142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DD6DDE" w:rsidRDefault="00DD6DDE" w:rsidP="006F6BC0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bdr w:val="none" w:sz="0" w:space="0" w:color="auto" w:frame="1"/>
          <w:lang w:eastAsia="ru-RU"/>
        </w:rPr>
      </w:pPr>
    </w:p>
    <w:p w:rsidR="006F6BC0" w:rsidRPr="007B28B3" w:rsidRDefault="006F6BC0" w:rsidP="006F6BC0">
      <w:pPr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ПРИЛОЖЕНИЕ 3</w:t>
      </w:r>
    </w:p>
    <w:p w:rsidR="006F6BC0" w:rsidRPr="006F6BC0" w:rsidRDefault="006F6BC0" w:rsidP="006F6B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муниципальной программе 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«Комплексные меры противодействия 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злоупотреблению наркотиками и их незаконному</w:t>
      </w:r>
    </w:p>
    <w:p w:rsidR="00DD6DDE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обороту в Ключевском районе»  на 2021-2025 годы</w:t>
      </w:r>
    </w:p>
    <w:tbl>
      <w:tblPr>
        <w:tblW w:w="10348" w:type="dxa"/>
        <w:tblInd w:w="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76"/>
        <w:gridCol w:w="885"/>
        <w:gridCol w:w="1134"/>
        <w:gridCol w:w="1134"/>
        <w:gridCol w:w="851"/>
        <w:gridCol w:w="1134"/>
        <w:gridCol w:w="1134"/>
      </w:tblGrid>
      <w:tr w:rsidR="00FE7463" w:rsidRPr="00BE789E" w:rsidTr="00DD6DDE">
        <w:trPr>
          <w:trHeight w:val="37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Default="00FE7463" w:rsidP="00DD6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6BC0" w:rsidRDefault="006F6BC0" w:rsidP="00DD6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E7463" w:rsidRPr="00BF388F" w:rsidRDefault="00FE7463" w:rsidP="00DD6DDE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Объем финансовых ресурсов, необходимых для реализации</w:t>
            </w:r>
          </w:p>
          <w:p w:rsidR="00FE7463" w:rsidRPr="006F6BC0" w:rsidRDefault="00FE7463" w:rsidP="006F6BC0">
            <w:pPr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="006F6BC0" w:rsidRPr="00BF3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муниципальной</w:t>
            </w:r>
            <w:r w:rsidR="006F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6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  <w:r w:rsidR="006F6BC0" w:rsidRPr="00BF38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F6B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6F6BC0" w:rsidRPr="006F6BC0">
              <w:rPr>
                <w:rFonts w:ascii="Times New Roman" w:eastAsia="Times New Roman" w:hAnsi="Times New Roman" w:cs="Times New Roman"/>
                <w:b/>
                <w:sz w:val="28"/>
                <w:szCs w:val="32"/>
                <w:bdr w:val="none" w:sz="0" w:space="0" w:color="auto" w:frame="1"/>
                <w:lang w:eastAsia="ru-RU"/>
              </w:rPr>
              <w:t>«Комплексные меры противодействия  злоупотреблению наркотиками и их незаконному обороту в Ключевском районе»  на 2021-2025 годы</w:t>
            </w:r>
          </w:p>
        </w:tc>
      </w:tr>
      <w:tr w:rsidR="00FE7463" w:rsidRPr="00BE789E" w:rsidTr="00DD6DDE">
        <w:trPr>
          <w:trHeight w:val="37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7463" w:rsidRPr="00BE789E" w:rsidRDefault="00FE7463" w:rsidP="00DD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Источники и направления расходов</w:t>
            </w:r>
          </w:p>
        </w:tc>
        <w:tc>
          <w:tcPr>
            <w:tcW w:w="62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Сумма расходов, тыс</w:t>
            </w:r>
            <w:proofErr w:type="gram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уб.</w:t>
            </w:r>
          </w:p>
        </w:tc>
      </w:tr>
      <w:tr w:rsidR="00FE7463" w:rsidRPr="00BE789E" w:rsidTr="00DD6DDE">
        <w:trPr>
          <w:trHeight w:val="750"/>
        </w:trPr>
        <w:tc>
          <w:tcPr>
            <w:tcW w:w="4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</w:t>
            </w: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94A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  <w:p w:rsidR="00FE7463" w:rsidRPr="00BE789E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C42AEC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C42AEC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C42AEC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A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C42AEC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C42AEC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C42AEC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C42AEC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2A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Всего финансовых затрат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63" w:rsidRPr="00BE789E" w:rsidTr="00DD6DDE">
        <w:trPr>
          <w:trHeight w:val="39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бюджета </w:t>
            </w: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 краевого бюджета (на условиях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софинансирования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софинансирования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внебюджетных источников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расходы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том числе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63" w:rsidRPr="00BE789E" w:rsidTr="00DD6DDE">
        <w:trPr>
          <w:trHeight w:val="390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бюджета</w:t>
            </w:r>
            <w:r w:rsidRPr="00BE78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 краевого бюджета (на условиях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софинансирования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софинансирования</w:t>
            </w:r>
            <w:proofErr w:type="spellEnd"/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463" w:rsidRPr="00BE789E" w:rsidTr="00DD6DDE">
        <w:trPr>
          <w:trHeight w:val="375"/>
        </w:trPr>
        <w:tc>
          <w:tcPr>
            <w:tcW w:w="4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7463" w:rsidRPr="00BE789E" w:rsidRDefault="00FE7463" w:rsidP="00DD6D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78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внебюджетных источников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463" w:rsidRPr="001C2E00" w:rsidRDefault="00FE7463" w:rsidP="00DD6DD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463" w:rsidRDefault="00FE7463" w:rsidP="00FE7463"/>
    <w:p w:rsidR="006F6BC0" w:rsidRDefault="006F6BC0" w:rsidP="00FE7463"/>
    <w:p w:rsidR="006F6BC0" w:rsidRDefault="006F6BC0" w:rsidP="00FE7463"/>
    <w:p w:rsidR="006F6BC0" w:rsidRDefault="006F6BC0" w:rsidP="00FE7463"/>
    <w:p w:rsidR="006F6BC0" w:rsidRDefault="006F6BC0" w:rsidP="00FE7463"/>
    <w:p w:rsidR="006F6BC0" w:rsidRDefault="006F6BC0" w:rsidP="00FE7463"/>
    <w:p w:rsidR="006F6BC0" w:rsidRDefault="006F6BC0" w:rsidP="00FE7463"/>
    <w:p w:rsidR="006F6BC0" w:rsidRDefault="006F6BC0" w:rsidP="00FE7463"/>
    <w:p w:rsidR="006F6BC0" w:rsidRPr="007B28B3" w:rsidRDefault="006F6BC0" w:rsidP="006F6BC0">
      <w:pPr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  ПРИЛОЖЕНИЕ 4</w:t>
      </w:r>
    </w:p>
    <w:p w:rsidR="006F6BC0" w:rsidRPr="006F6BC0" w:rsidRDefault="006F6BC0" w:rsidP="006F6BC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муниципальной программе 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«Комплексные меры противодействия 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злоупотреблению наркотиками и их незаконному</w:t>
      </w:r>
    </w:p>
    <w:p w:rsid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F6B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обороту в Ключевском районе»  на 2021-2025 годы</w:t>
      </w:r>
    </w:p>
    <w:p w:rsidR="006F6BC0" w:rsidRPr="006F6BC0" w:rsidRDefault="006F6BC0" w:rsidP="006F6BC0">
      <w:pPr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E7463" w:rsidRPr="00583D20" w:rsidRDefault="00FE7463" w:rsidP="00FE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D20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FE7463" w:rsidRPr="00583D20" w:rsidRDefault="00FE7463" w:rsidP="00FE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мониторингу программы</w:t>
      </w:r>
      <w:r w:rsidRPr="00583D20">
        <w:rPr>
          <w:rFonts w:ascii="Times New Roman" w:hAnsi="Times New Roman" w:cs="Times New Roman"/>
          <w:b/>
          <w:sz w:val="28"/>
          <w:szCs w:val="28"/>
        </w:rPr>
        <w:t>.</w:t>
      </w:r>
    </w:p>
    <w:p w:rsidR="00FE7463" w:rsidRPr="00A61350" w:rsidRDefault="00FE7463" w:rsidP="00FE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FE7463" w:rsidRPr="00A61350" w:rsidTr="00DD6DDE">
        <w:tc>
          <w:tcPr>
            <w:tcW w:w="2235" w:type="dxa"/>
          </w:tcPr>
          <w:p w:rsidR="00FE7463" w:rsidRPr="00A6135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50">
              <w:rPr>
                <w:rFonts w:ascii="Times New Roman" w:hAnsi="Times New Roman" w:cs="Times New Roman"/>
                <w:sz w:val="28"/>
                <w:szCs w:val="28"/>
              </w:rPr>
              <w:t>Зюзина Л.А.</w:t>
            </w:r>
          </w:p>
        </w:tc>
        <w:tc>
          <w:tcPr>
            <w:tcW w:w="7336" w:type="dxa"/>
          </w:tcPr>
          <w:p w:rsidR="00FE7463" w:rsidRPr="00A6135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50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группы, заместитель Главы района по социальным вопросам, председатель комиссии</w:t>
            </w:r>
          </w:p>
        </w:tc>
      </w:tr>
      <w:tr w:rsidR="00FE7463" w:rsidRPr="00583D20" w:rsidTr="00DD6DDE">
        <w:trPr>
          <w:trHeight w:val="1148"/>
        </w:trPr>
        <w:tc>
          <w:tcPr>
            <w:tcW w:w="2235" w:type="dxa"/>
          </w:tcPr>
          <w:p w:rsidR="00FE7463" w:rsidRPr="000450D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D0">
              <w:rPr>
                <w:rFonts w:ascii="Times New Roman" w:hAnsi="Times New Roman" w:cs="Times New Roman"/>
                <w:sz w:val="28"/>
                <w:szCs w:val="28"/>
              </w:rPr>
              <w:t>Иванов П.С.</w:t>
            </w:r>
          </w:p>
        </w:tc>
        <w:tc>
          <w:tcPr>
            <w:tcW w:w="7336" w:type="dxa"/>
          </w:tcPr>
          <w:p w:rsidR="00FE7463" w:rsidRPr="000450D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D0">
              <w:rPr>
                <w:rFonts w:ascii="Times New Roman" w:hAnsi="Times New Roman" w:cs="Times New Roman"/>
                <w:sz w:val="28"/>
                <w:szCs w:val="28"/>
              </w:rPr>
              <w:t>главный врач КГБУЗ «Ключевская ЦРБ им. И.И.Антоновича», заместитель руководителя рабочей группы</w:t>
            </w:r>
          </w:p>
        </w:tc>
      </w:tr>
      <w:tr w:rsidR="00FE7463" w:rsidRPr="00583D20" w:rsidTr="00DD6DDE">
        <w:trPr>
          <w:trHeight w:val="456"/>
        </w:trPr>
        <w:tc>
          <w:tcPr>
            <w:tcW w:w="2235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Старков Ю.А.</w:t>
            </w:r>
          </w:p>
        </w:tc>
        <w:tc>
          <w:tcPr>
            <w:tcW w:w="7336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Врио</w:t>
            </w:r>
            <w:proofErr w:type="spellEnd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начальника  отдела полиции по Ключевскому району МО МВД России «</w:t>
            </w:r>
            <w:proofErr w:type="spellStart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Кулундинский</w:t>
            </w:r>
            <w:proofErr w:type="spellEnd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заместитель председателя  комиссии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Китанина</w:t>
            </w:r>
            <w:proofErr w:type="spellEnd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Т.И. </w:t>
            </w:r>
          </w:p>
        </w:tc>
        <w:tc>
          <w:tcPr>
            <w:tcW w:w="7336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комитета по образованию администрации Ключевского района</w:t>
            </w:r>
          </w:p>
        </w:tc>
      </w:tr>
      <w:tr w:rsidR="00FE7463" w:rsidRPr="000450D0" w:rsidTr="00DD6DDE">
        <w:tc>
          <w:tcPr>
            <w:tcW w:w="2235" w:type="dxa"/>
          </w:tcPr>
          <w:p w:rsidR="00FE7463" w:rsidRPr="000450D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D0">
              <w:rPr>
                <w:rFonts w:ascii="Times New Roman" w:hAnsi="Times New Roman" w:cs="Times New Roman"/>
                <w:sz w:val="28"/>
                <w:szCs w:val="28"/>
              </w:rPr>
              <w:t>Петрова Е. В.</w:t>
            </w:r>
          </w:p>
        </w:tc>
        <w:tc>
          <w:tcPr>
            <w:tcW w:w="7336" w:type="dxa"/>
          </w:tcPr>
          <w:p w:rsidR="00FE7463" w:rsidRPr="000450D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D0"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управления социальной защиты населения по Ключевскому району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0450D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D0">
              <w:rPr>
                <w:rFonts w:ascii="Times New Roman" w:hAnsi="Times New Roman" w:cs="Times New Roman"/>
                <w:sz w:val="28"/>
                <w:szCs w:val="28"/>
              </w:rPr>
              <w:t>Самусева Л.А.</w:t>
            </w:r>
          </w:p>
        </w:tc>
        <w:tc>
          <w:tcPr>
            <w:tcW w:w="7336" w:type="dxa"/>
          </w:tcPr>
          <w:p w:rsidR="00FE7463" w:rsidRPr="000450D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0D0">
              <w:rPr>
                <w:rFonts w:ascii="Times New Roman" w:hAnsi="Times New Roman" w:cs="Times New Roman"/>
                <w:sz w:val="28"/>
                <w:szCs w:val="28"/>
              </w:rPr>
              <w:t>директор КГУ «Центр занятости населения» по Ключевскому району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8E329B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Пятак Т. А.</w:t>
            </w:r>
          </w:p>
          <w:p w:rsidR="00FE7463" w:rsidRPr="008E329B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7463" w:rsidRPr="008E329B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7463" w:rsidRPr="008E329B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Мананкова Г.А.</w:t>
            </w:r>
          </w:p>
        </w:tc>
        <w:tc>
          <w:tcPr>
            <w:tcW w:w="7336" w:type="dxa"/>
          </w:tcPr>
          <w:p w:rsidR="00FE7463" w:rsidRPr="008E329B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комитета по культуре и молодежной политики администрации Ключевского района</w:t>
            </w:r>
          </w:p>
          <w:p w:rsidR="00FE7463" w:rsidRPr="008E329B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районной комиссии по делам несовершеннолетних и защите их прав администрации Ключевского района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8E329B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E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Ротермиль</w:t>
            </w:r>
            <w:proofErr w:type="spellEnd"/>
            <w:r w:rsidRPr="008E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 А. </w:t>
            </w:r>
          </w:p>
        </w:tc>
        <w:tc>
          <w:tcPr>
            <w:tcW w:w="7336" w:type="dxa"/>
          </w:tcPr>
          <w:p w:rsidR="00FE7463" w:rsidRPr="008E329B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администрации Ключевского сельсовета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0450D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0D0">
              <w:rPr>
                <w:rFonts w:ascii="Times New Roman" w:hAnsi="Times New Roman" w:cs="Times New Roman"/>
                <w:sz w:val="28"/>
                <w:szCs w:val="28"/>
              </w:rPr>
              <w:t>Котяева</w:t>
            </w:r>
            <w:proofErr w:type="spellEnd"/>
            <w:r w:rsidRPr="000450D0">
              <w:rPr>
                <w:rFonts w:ascii="Times New Roman" w:hAnsi="Times New Roman" w:cs="Times New Roman"/>
                <w:sz w:val="28"/>
                <w:szCs w:val="28"/>
              </w:rPr>
              <w:t xml:space="preserve">  Е.А.</w:t>
            </w:r>
          </w:p>
        </w:tc>
        <w:tc>
          <w:tcPr>
            <w:tcW w:w="7336" w:type="dxa"/>
          </w:tcPr>
          <w:p w:rsidR="00FE7463" w:rsidRPr="000450D0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0450D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финансам, налоговой и    кредитной политике администрации Ключевского района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Батрак В.М.</w:t>
            </w:r>
          </w:p>
        </w:tc>
        <w:tc>
          <w:tcPr>
            <w:tcW w:w="7336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депутат РСД, директор МБОУ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«Ключевская СОШ</w:t>
            </w: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 С.Г.</w:t>
            </w:r>
          </w:p>
          <w:p w:rsidR="00FE7463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Горбатенко</w:t>
            </w:r>
            <w:proofErr w:type="spellEnd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7336" w:type="dxa"/>
          </w:tcPr>
          <w:p w:rsidR="00FE7463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по физической культуре и спорту администрации Ключевского района.</w:t>
            </w:r>
          </w:p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КСШ №1, уполномоченный по правам человека по Ключевскому району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E71AD5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D5">
              <w:rPr>
                <w:rFonts w:ascii="Times New Roman" w:hAnsi="Times New Roman" w:cs="Times New Roman"/>
                <w:sz w:val="28"/>
                <w:szCs w:val="28"/>
              </w:rPr>
              <w:t xml:space="preserve">Фишер И. В. </w:t>
            </w:r>
          </w:p>
        </w:tc>
        <w:tc>
          <w:tcPr>
            <w:tcW w:w="7336" w:type="dxa"/>
          </w:tcPr>
          <w:p w:rsidR="00FE7463" w:rsidRPr="00E71AD5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AD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связям с общественностью управления делами администрации Ключевского района</w:t>
            </w:r>
          </w:p>
        </w:tc>
      </w:tr>
      <w:tr w:rsidR="00FE7463" w:rsidRPr="00583D20" w:rsidTr="00DD6DDE">
        <w:trPr>
          <w:trHeight w:val="898"/>
        </w:trPr>
        <w:tc>
          <w:tcPr>
            <w:tcW w:w="2235" w:type="dxa"/>
          </w:tcPr>
          <w:p w:rsidR="00FE7463" w:rsidRPr="006644ED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ED">
              <w:rPr>
                <w:rFonts w:ascii="Times New Roman" w:hAnsi="Times New Roman" w:cs="Times New Roman"/>
                <w:sz w:val="28"/>
                <w:szCs w:val="28"/>
              </w:rPr>
              <w:t>Швец Л.А.</w:t>
            </w:r>
          </w:p>
        </w:tc>
        <w:tc>
          <w:tcPr>
            <w:tcW w:w="7336" w:type="dxa"/>
          </w:tcPr>
          <w:p w:rsidR="00FE7463" w:rsidRPr="006644ED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E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 </w:t>
            </w:r>
            <w:proofErr w:type="spellStart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t>Алтайскому</w:t>
            </w:r>
            <w:proofErr w:type="gramEnd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t>краюв</w:t>
            </w:r>
            <w:proofErr w:type="spellEnd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Михайловском, </w:t>
            </w:r>
            <w:proofErr w:type="spellStart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t>Волчихинском</w:t>
            </w:r>
            <w:proofErr w:type="spellEnd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t>, Угловском, Ключевском районах</w:t>
            </w:r>
          </w:p>
        </w:tc>
      </w:tr>
      <w:tr w:rsidR="00FE7463" w:rsidRPr="00583D20" w:rsidTr="00DD6DDE">
        <w:trPr>
          <w:trHeight w:val="373"/>
        </w:trPr>
        <w:tc>
          <w:tcPr>
            <w:tcW w:w="2235" w:type="dxa"/>
          </w:tcPr>
          <w:p w:rsidR="00FE7463" w:rsidRPr="006644ED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ED">
              <w:rPr>
                <w:rFonts w:ascii="Times New Roman" w:hAnsi="Times New Roman" w:cs="Times New Roman"/>
                <w:sz w:val="28"/>
                <w:szCs w:val="28"/>
              </w:rPr>
              <w:t xml:space="preserve">Осинина К.С. </w:t>
            </w:r>
          </w:p>
        </w:tc>
        <w:tc>
          <w:tcPr>
            <w:tcW w:w="7336" w:type="dxa"/>
          </w:tcPr>
          <w:p w:rsidR="00FE7463" w:rsidRPr="008E329B" w:rsidRDefault="00FE7463" w:rsidP="00FE74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44ED">
              <w:rPr>
                <w:rFonts w:ascii="Times New Roman" w:hAnsi="Times New Roman" w:cs="Times New Roman"/>
                <w:sz w:val="28"/>
              </w:rPr>
              <w:t xml:space="preserve">ведущий специалист по делам </w:t>
            </w:r>
            <w:proofErr w:type="gramStart"/>
            <w:r w:rsidRPr="006644ED">
              <w:rPr>
                <w:rFonts w:ascii="Times New Roman" w:hAnsi="Times New Roman" w:cs="Times New Roman"/>
                <w:sz w:val="28"/>
              </w:rPr>
              <w:t>молодежи комитета администрации Ключевского района алтайского края</w:t>
            </w:r>
            <w:proofErr w:type="gramEnd"/>
            <w:r w:rsidRPr="006644ED">
              <w:rPr>
                <w:rFonts w:ascii="Times New Roman" w:hAnsi="Times New Roman" w:cs="Times New Roman"/>
                <w:sz w:val="28"/>
              </w:rPr>
              <w:t xml:space="preserve"> по культуре и молодежной политике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Бодня</w:t>
            </w:r>
            <w:proofErr w:type="spellEnd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Т.Н.</w:t>
            </w:r>
          </w:p>
        </w:tc>
        <w:tc>
          <w:tcPr>
            <w:tcW w:w="7336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специалист комитета по  образованию администрации  Ключевского района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Морозова О.С.</w:t>
            </w:r>
          </w:p>
        </w:tc>
        <w:tc>
          <w:tcPr>
            <w:tcW w:w="7336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по опеке и попечительству комитета </w:t>
            </w: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образованию администрации Ключевского района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6644ED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Есипенко</w:t>
            </w:r>
            <w:proofErr w:type="spellEnd"/>
            <w:r w:rsidRPr="006644ED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336" w:type="dxa"/>
          </w:tcPr>
          <w:p w:rsidR="00FE7463" w:rsidRPr="006644ED" w:rsidRDefault="00FE7463" w:rsidP="00FE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4ED">
              <w:rPr>
                <w:rFonts w:ascii="Times New Roman" w:hAnsi="Times New Roman" w:cs="Times New Roman"/>
                <w:sz w:val="28"/>
                <w:szCs w:val="28"/>
              </w:rPr>
              <w:t>председатель  Районного родительского совета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Саквина</w:t>
            </w:r>
            <w:proofErr w:type="spellEnd"/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 Н.</w:t>
            </w:r>
          </w:p>
        </w:tc>
        <w:tc>
          <w:tcPr>
            <w:tcW w:w="7336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54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Фельдшер-нарколог наркологического кабинета Ключевской ЦРБ имени И.И. Антоновича </w:t>
            </w:r>
          </w:p>
        </w:tc>
      </w:tr>
      <w:tr w:rsidR="00FE7463" w:rsidRPr="00583D20" w:rsidTr="00DD6DDE">
        <w:tc>
          <w:tcPr>
            <w:tcW w:w="2235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В.</w:t>
            </w:r>
          </w:p>
        </w:tc>
        <w:tc>
          <w:tcPr>
            <w:tcW w:w="7336" w:type="dxa"/>
          </w:tcPr>
          <w:p w:rsidR="00FE7463" w:rsidRPr="009054E7" w:rsidRDefault="00FE7463" w:rsidP="00FE74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КГБПОУ «Ключевский лицей профессионального образования», депутат АКЗС</w:t>
            </w:r>
          </w:p>
        </w:tc>
      </w:tr>
    </w:tbl>
    <w:p w:rsidR="00FE7463" w:rsidRPr="00583D20" w:rsidRDefault="00FE7463" w:rsidP="00FE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63" w:rsidRPr="00583D20" w:rsidRDefault="00FE7463" w:rsidP="00FE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63" w:rsidRPr="00583D20" w:rsidRDefault="00FE7463" w:rsidP="00FE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63" w:rsidRPr="00583D20" w:rsidRDefault="00FE7463" w:rsidP="00FE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63" w:rsidRPr="00583D20" w:rsidRDefault="00FE7463" w:rsidP="00FE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63" w:rsidRDefault="00FE7463" w:rsidP="00FE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463" w:rsidRDefault="00FE7463" w:rsidP="00FE7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63" w:rsidRDefault="00FE7463" w:rsidP="00FE7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63" w:rsidRDefault="00FE7463" w:rsidP="00FE7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63" w:rsidRDefault="00FE7463" w:rsidP="00FE74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63" w:rsidRDefault="00FE7463" w:rsidP="00FE7463">
      <w:pPr>
        <w:spacing w:after="0" w:line="240" w:lineRule="auto"/>
        <w:ind w:left="637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F7C7E" w:rsidRDefault="00FF7C7E"/>
    <w:sectPr w:rsidR="00FF7C7E" w:rsidSect="00DD6DD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6EC"/>
    <w:multiLevelType w:val="multilevel"/>
    <w:tmpl w:val="413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D7D87"/>
    <w:multiLevelType w:val="multilevel"/>
    <w:tmpl w:val="E648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667E9"/>
    <w:multiLevelType w:val="multilevel"/>
    <w:tmpl w:val="6C4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75460"/>
    <w:multiLevelType w:val="multilevel"/>
    <w:tmpl w:val="22D6E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4DB2498"/>
    <w:multiLevelType w:val="multilevel"/>
    <w:tmpl w:val="420E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24F5E"/>
    <w:multiLevelType w:val="hybridMultilevel"/>
    <w:tmpl w:val="0C52E58A"/>
    <w:lvl w:ilvl="0" w:tplc="33A4A2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0226E"/>
    <w:multiLevelType w:val="hybridMultilevel"/>
    <w:tmpl w:val="D53E21B8"/>
    <w:lvl w:ilvl="0" w:tplc="839219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D65B84"/>
    <w:multiLevelType w:val="multilevel"/>
    <w:tmpl w:val="50FA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1952"/>
    <w:multiLevelType w:val="hybridMultilevel"/>
    <w:tmpl w:val="D114A732"/>
    <w:lvl w:ilvl="0" w:tplc="FCF0331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627FE8"/>
    <w:multiLevelType w:val="hybridMultilevel"/>
    <w:tmpl w:val="3B9E9F08"/>
    <w:lvl w:ilvl="0" w:tplc="D270D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B77A3"/>
    <w:multiLevelType w:val="multilevel"/>
    <w:tmpl w:val="087A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25E21"/>
    <w:multiLevelType w:val="hybridMultilevel"/>
    <w:tmpl w:val="31A62AA8"/>
    <w:lvl w:ilvl="0" w:tplc="F2F2AF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7"/>
    <w:lvlOverride w:ilvl="0">
      <w:lvl w:ilvl="0">
        <w:numFmt w:val="upperRoman"/>
        <w:lvlText w:val="%1."/>
        <w:lvlJc w:val="right"/>
      </w:lvl>
    </w:lvlOverride>
  </w:num>
  <w:num w:numId="4">
    <w:abstractNumId w:val="4"/>
    <w:lvlOverride w:ilvl="0">
      <w:lvl w:ilvl="0">
        <w:numFmt w:val="upperRoman"/>
        <w:lvlText w:val="%1."/>
        <w:lvlJc w:val="righ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</w:num>
  <w:num w:numId="6">
    <w:abstractNumId w:val="1"/>
    <w:lvlOverride w:ilvl="0">
      <w:lvl w:ilvl="0">
        <w:numFmt w:val="upperRoman"/>
        <w:lvlText w:val="%1."/>
        <w:lvlJc w:val="right"/>
      </w:lvl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463"/>
    <w:rsid w:val="0004550B"/>
    <w:rsid w:val="00080025"/>
    <w:rsid w:val="000B53DC"/>
    <w:rsid w:val="000C7D96"/>
    <w:rsid w:val="0016710C"/>
    <w:rsid w:val="001E7BCC"/>
    <w:rsid w:val="002049F1"/>
    <w:rsid w:val="00277B77"/>
    <w:rsid w:val="00296536"/>
    <w:rsid w:val="002F7A12"/>
    <w:rsid w:val="00320E14"/>
    <w:rsid w:val="00340411"/>
    <w:rsid w:val="00444CC6"/>
    <w:rsid w:val="005218C6"/>
    <w:rsid w:val="00527216"/>
    <w:rsid w:val="006F4499"/>
    <w:rsid w:val="006F6BC0"/>
    <w:rsid w:val="0073140E"/>
    <w:rsid w:val="00837DA6"/>
    <w:rsid w:val="00844B5A"/>
    <w:rsid w:val="008475D4"/>
    <w:rsid w:val="008D6853"/>
    <w:rsid w:val="009554D4"/>
    <w:rsid w:val="009A4621"/>
    <w:rsid w:val="00A839F7"/>
    <w:rsid w:val="00AC68D6"/>
    <w:rsid w:val="00B202D2"/>
    <w:rsid w:val="00C03AB6"/>
    <w:rsid w:val="00CD5DD3"/>
    <w:rsid w:val="00DA77B2"/>
    <w:rsid w:val="00DD6DDE"/>
    <w:rsid w:val="00ED3400"/>
    <w:rsid w:val="00FC2745"/>
    <w:rsid w:val="00FE7463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63"/>
  </w:style>
  <w:style w:type="paragraph" w:styleId="1">
    <w:name w:val="heading 1"/>
    <w:basedOn w:val="a"/>
    <w:link w:val="10"/>
    <w:uiPriority w:val="9"/>
    <w:qFormat/>
    <w:rsid w:val="00FE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7463"/>
  </w:style>
  <w:style w:type="paragraph" w:styleId="a3">
    <w:name w:val="Normal (Web)"/>
    <w:basedOn w:val="a"/>
    <w:uiPriority w:val="99"/>
    <w:unhideWhenUsed/>
    <w:rsid w:val="00F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463"/>
  </w:style>
  <w:style w:type="character" w:styleId="a4">
    <w:name w:val="Strong"/>
    <w:basedOn w:val="a0"/>
    <w:uiPriority w:val="22"/>
    <w:qFormat/>
    <w:rsid w:val="00FE7463"/>
    <w:rPr>
      <w:b/>
      <w:bCs/>
    </w:rPr>
  </w:style>
  <w:style w:type="character" w:styleId="a5">
    <w:name w:val="Emphasis"/>
    <w:basedOn w:val="a0"/>
    <w:uiPriority w:val="20"/>
    <w:qFormat/>
    <w:rsid w:val="00FE7463"/>
    <w:rPr>
      <w:i/>
      <w:iCs/>
    </w:rPr>
  </w:style>
  <w:style w:type="paragraph" w:styleId="a6">
    <w:name w:val="header"/>
    <w:basedOn w:val="a"/>
    <w:link w:val="a7"/>
    <w:uiPriority w:val="99"/>
    <w:unhideWhenUsed/>
    <w:rsid w:val="00F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463"/>
  </w:style>
  <w:style w:type="paragraph" w:styleId="a8">
    <w:name w:val="footer"/>
    <w:basedOn w:val="a"/>
    <w:link w:val="a9"/>
    <w:uiPriority w:val="99"/>
    <w:unhideWhenUsed/>
    <w:rsid w:val="00F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463"/>
  </w:style>
  <w:style w:type="paragraph" w:styleId="aa">
    <w:name w:val="List Paragraph"/>
    <w:basedOn w:val="a"/>
    <w:uiPriority w:val="34"/>
    <w:qFormat/>
    <w:rsid w:val="00FE7463"/>
    <w:pPr>
      <w:ind w:left="720"/>
      <w:contextualSpacing/>
    </w:pPr>
  </w:style>
  <w:style w:type="table" w:styleId="ab">
    <w:name w:val="Table Grid"/>
    <w:basedOn w:val="a1"/>
    <w:uiPriority w:val="59"/>
    <w:rsid w:val="00FE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4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40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</dc:creator>
  <cp:keywords/>
  <dc:description/>
  <cp:lastModifiedBy>Teen</cp:lastModifiedBy>
  <cp:revision>8</cp:revision>
  <cp:lastPrinted>2020-12-23T08:45:00Z</cp:lastPrinted>
  <dcterms:created xsi:type="dcterms:W3CDTF">2020-12-22T05:23:00Z</dcterms:created>
  <dcterms:modified xsi:type="dcterms:W3CDTF">2021-01-28T09:15:00Z</dcterms:modified>
</cp:coreProperties>
</file>