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Контрольно-счетный орган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FB6">
        <w:rPr>
          <w:rFonts w:ascii="Times New Roman" w:hAnsi="Times New Roman" w:cs="Times New Roman"/>
          <w:b/>
          <w:bCs/>
          <w:sz w:val="24"/>
          <w:szCs w:val="24"/>
        </w:rPr>
        <w:t>Ключевского района Алтайского края</w:t>
      </w:r>
    </w:p>
    <w:p w:rsidR="00AB6D18" w:rsidRPr="00586FB6" w:rsidRDefault="00AB6D18" w:rsidP="00AB6D18">
      <w:p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86FB6">
        <w:rPr>
          <w:b/>
          <w:bCs/>
          <w:sz w:val="24"/>
          <w:szCs w:val="24"/>
        </w:rPr>
        <w:t>_________________________________</w:t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</w:r>
      <w:r w:rsidRPr="00586FB6">
        <w:rPr>
          <w:b/>
          <w:bCs/>
        </w:rPr>
        <w:softHyphen/>
        <w:t>______________________</w:t>
      </w:r>
      <w:r w:rsidRPr="00586FB6">
        <w:rPr>
          <w:b/>
          <w:bCs/>
          <w:sz w:val="24"/>
          <w:szCs w:val="24"/>
        </w:rPr>
        <w:t>___________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</w:rPr>
      </w:pPr>
      <w:r w:rsidRPr="00BC3658">
        <w:rPr>
          <w:rFonts w:ascii="Times New Roman" w:hAnsi="Times New Roman" w:cs="Times New Roman"/>
        </w:rPr>
        <w:t>658980 с. Ключи, ул. Центральная, 22  тел./факс: 8(38578) 22-4-48</w:t>
      </w:r>
    </w:p>
    <w:p w:rsidR="00AB6D18" w:rsidRPr="00BC3658" w:rsidRDefault="00AB6D18" w:rsidP="00AB6D18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BC3658">
        <w:rPr>
          <w:rFonts w:ascii="Times New Roman" w:hAnsi="Times New Roman" w:cs="Times New Roman"/>
          <w:lang w:val="en-US"/>
        </w:rPr>
        <w:t xml:space="preserve">E-mail: </w:t>
      </w:r>
      <w:hyperlink r:id="rId8" w:history="1">
        <w:r w:rsidRPr="00BC3658">
          <w:rPr>
            <w:rStyle w:val="a5"/>
            <w:rFonts w:ascii="Times New Roman" w:hAnsi="Times New Roman" w:cs="Times New Roman"/>
            <w:lang w:val="en-US"/>
          </w:rPr>
          <w:t>kso-klychi@mail.ru</w:t>
        </w:r>
      </w:hyperlink>
    </w:p>
    <w:p w:rsidR="00AB6D18" w:rsidRPr="00AB6D18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219C9" w:rsidRDefault="00931A3B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Аналитическая записка</w:t>
      </w:r>
    </w:p>
    <w:p w:rsidR="00B27D24" w:rsidRPr="001219C9" w:rsidRDefault="00AB6D18" w:rsidP="001219C9">
      <w:pPr>
        <w:pStyle w:val="30"/>
        <w:shd w:val="clear" w:color="auto" w:fill="auto"/>
        <w:spacing w:after="0"/>
        <w:ind w:right="4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а</w:t>
      </w:r>
      <w:r w:rsidR="00A63FC1" w:rsidRPr="001219C9">
        <w:rPr>
          <w:rFonts w:ascii="Times New Roman" w:hAnsi="Times New Roman" w:cs="Times New Roman"/>
          <w:sz w:val="24"/>
          <w:szCs w:val="24"/>
        </w:rPr>
        <w:t>нализ</w:t>
      </w:r>
      <w:r>
        <w:rPr>
          <w:rFonts w:ascii="Times New Roman" w:hAnsi="Times New Roman" w:cs="Times New Roman"/>
          <w:sz w:val="24"/>
          <w:szCs w:val="24"/>
        </w:rPr>
        <w:t>а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 квартальной отчетности об исполнении районного </w:t>
      </w:r>
      <w:r w:rsidR="001219C9" w:rsidRPr="001219C9">
        <w:rPr>
          <w:rFonts w:ascii="Times New Roman" w:hAnsi="Times New Roman" w:cs="Times New Roman"/>
          <w:sz w:val="24"/>
          <w:szCs w:val="24"/>
        </w:rPr>
        <w:t>б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юджета </w:t>
      </w:r>
      <w:r w:rsidR="00F45DAD" w:rsidRPr="001219C9">
        <w:rPr>
          <w:rFonts w:ascii="Times New Roman" w:hAnsi="Times New Roman" w:cs="Times New Roman"/>
          <w:sz w:val="24"/>
          <w:szCs w:val="24"/>
        </w:rPr>
        <w:t xml:space="preserve">Ключевского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45DAD" w:rsidRPr="001219C9">
        <w:rPr>
          <w:rFonts w:ascii="Times New Roman" w:hAnsi="Times New Roman" w:cs="Times New Roman"/>
          <w:sz w:val="24"/>
          <w:szCs w:val="24"/>
        </w:rPr>
        <w:t>а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A63FC1" w:rsidRPr="001219C9">
        <w:rPr>
          <w:rFonts w:ascii="Times New Roman" w:hAnsi="Times New Roman" w:cs="Times New Roman"/>
          <w:sz w:val="24"/>
          <w:szCs w:val="24"/>
        </w:rPr>
        <w:t xml:space="preserve">за </w:t>
      </w:r>
      <w:r w:rsidR="005A345E">
        <w:rPr>
          <w:rFonts w:ascii="Times New Roman" w:hAnsi="Times New Roman" w:cs="Times New Roman"/>
          <w:sz w:val="24"/>
          <w:szCs w:val="24"/>
        </w:rPr>
        <w:t>1 полугодие</w:t>
      </w:r>
      <w:bookmarkStart w:id="0" w:name="bookmark2"/>
      <w:r w:rsidR="00B27D24" w:rsidRPr="001219C9">
        <w:rPr>
          <w:rFonts w:ascii="Times New Roman" w:hAnsi="Times New Roman" w:cs="Times New Roman"/>
          <w:sz w:val="24"/>
          <w:szCs w:val="24"/>
        </w:rPr>
        <w:t xml:space="preserve"> 20</w:t>
      </w:r>
      <w:r w:rsidR="00A63FC1" w:rsidRPr="001219C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0"/>
      <w:r w:rsidR="001219C9" w:rsidRPr="001219C9">
        <w:rPr>
          <w:rFonts w:ascii="Times New Roman" w:hAnsi="Times New Roman" w:cs="Times New Roman"/>
          <w:sz w:val="24"/>
          <w:szCs w:val="24"/>
        </w:rPr>
        <w:t>а</w:t>
      </w:r>
    </w:p>
    <w:p w:rsidR="00B27D24" w:rsidRPr="001219C9" w:rsidRDefault="00B27D24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081D" w:rsidRPr="001219C9" w:rsidRDefault="00F07B80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A51D7A">
        <w:rPr>
          <w:rFonts w:ascii="Times New Roman" w:hAnsi="Times New Roman" w:cs="Times New Roman"/>
          <w:b w:val="0"/>
          <w:sz w:val="24"/>
          <w:szCs w:val="24"/>
        </w:rPr>
        <w:t>8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0</w:t>
      </w: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>.202</w:t>
      </w:r>
      <w:r w:rsidR="00AB6D18">
        <w:rPr>
          <w:rFonts w:ascii="Times New Roman" w:hAnsi="Times New Roman" w:cs="Times New Roman"/>
          <w:b w:val="0"/>
          <w:sz w:val="24"/>
          <w:szCs w:val="24"/>
        </w:rPr>
        <w:t>1</w:t>
      </w:r>
      <w:r w:rsidR="005B081D" w:rsidRPr="001219C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с. Ключи</w:t>
      </w:r>
    </w:p>
    <w:p w:rsidR="005B081D" w:rsidRPr="001219C9" w:rsidRDefault="005B081D" w:rsidP="001219C9">
      <w:pPr>
        <w:pStyle w:val="20"/>
        <w:shd w:val="clear" w:color="auto" w:fill="auto"/>
        <w:tabs>
          <w:tab w:val="left" w:pos="6984"/>
        </w:tabs>
        <w:spacing w:line="306" w:lineRule="exact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Основание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AB6D18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B64B5D">
        <w:rPr>
          <w:rFonts w:ascii="Times New Roman" w:hAnsi="Times New Roman" w:cs="Times New Roman"/>
          <w:sz w:val="24"/>
          <w:szCs w:val="24"/>
        </w:rPr>
        <w:t>2.4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плана работы контрольно-счетного органа Ключевского района Алтайского края на 202</w:t>
      </w:r>
      <w:r w:rsidR="00B64B5D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</w:t>
      </w:r>
      <w:r w:rsidR="00B64B5D">
        <w:rPr>
          <w:rFonts w:ascii="Times New Roman" w:hAnsi="Times New Roman" w:cs="Times New Roman"/>
          <w:sz w:val="24"/>
          <w:szCs w:val="24"/>
        </w:rPr>
        <w:t xml:space="preserve">, </w:t>
      </w:r>
      <w:r w:rsidR="002B04F0">
        <w:rPr>
          <w:rFonts w:ascii="Times New Roman" w:hAnsi="Times New Roman" w:cs="Times New Roman"/>
          <w:sz w:val="24"/>
          <w:szCs w:val="24"/>
        </w:rPr>
        <w:t>Положение о бюджетном устройстве, бюджетном процессе и финансовом контроле в муниципальном образовании Ключевский район Алтайского края, Бюджетный кодекс Российской Федерации.</w:t>
      </w:r>
    </w:p>
    <w:p w:rsidR="00A63FC1" w:rsidRPr="001219C9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Цель 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 оценить объемы, динамику и структуру доходов и расходов районного бюджета, межбюджетных трансфертов, дефицита районного бюджета.</w:t>
      </w:r>
    </w:p>
    <w:p w:rsidR="00A63FC1" w:rsidRDefault="00A63FC1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i/>
          <w:sz w:val="24"/>
          <w:szCs w:val="24"/>
        </w:rPr>
        <w:t>Предмет</w:t>
      </w:r>
      <w:r w:rsidR="0037063F" w:rsidRPr="001219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i/>
          <w:sz w:val="24"/>
          <w:szCs w:val="24"/>
        </w:rPr>
        <w:t>экспертно-аналитического мероприятия</w:t>
      </w:r>
      <w:r w:rsidRPr="001219C9">
        <w:rPr>
          <w:rFonts w:ascii="Times New Roman" w:hAnsi="Times New Roman" w:cs="Times New Roman"/>
          <w:sz w:val="24"/>
          <w:szCs w:val="24"/>
        </w:rPr>
        <w:t>: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5A345E">
        <w:rPr>
          <w:rFonts w:ascii="Times New Roman" w:hAnsi="Times New Roman" w:cs="Times New Roman"/>
          <w:sz w:val="24"/>
          <w:szCs w:val="24"/>
        </w:rPr>
        <w:t>О</w:t>
      </w:r>
      <w:r w:rsidR="007A42D2" w:rsidRPr="001219C9">
        <w:rPr>
          <w:rFonts w:ascii="Times New Roman" w:hAnsi="Times New Roman" w:cs="Times New Roman"/>
          <w:sz w:val="24"/>
          <w:szCs w:val="24"/>
        </w:rPr>
        <w:t>тчет об и</w:t>
      </w:r>
      <w:r w:rsidR="0045455E" w:rsidRPr="001219C9">
        <w:rPr>
          <w:rFonts w:ascii="Times New Roman" w:hAnsi="Times New Roman" w:cs="Times New Roman"/>
          <w:sz w:val="24"/>
          <w:szCs w:val="24"/>
        </w:rPr>
        <w:t>сполнении районного бюджета</w:t>
      </w:r>
      <w:r w:rsidR="005A345E">
        <w:rPr>
          <w:rFonts w:ascii="Times New Roman" w:hAnsi="Times New Roman" w:cs="Times New Roman"/>
          <w:sz w:val="24"/>
          <w:szCs w:val="24"/>
        </w:rPr>
        <w:t xml:space="preserve"> Ключевского района</w:t>
      </w:r>
      <w:r w:rsidR="0045455E" w:rsidRPr="001219C9">
        <w:rPr>
          <w:rFonts w:ascii="Times New Roman" w:hAnsi="Times New Roman" w:cs="Times New Roman"/>
          <w:sz w:val="24"/>
          <w:szCs w:val="24"/>
        </w:rPr>
        <w:t xml:space="preserve"> за </w:t>
      </w:r>
      <w:r w:rsidR="003F5B64">
        <w:rPr>
          <w:rFonts w:ascii="Times New Roman" w:hAnsi="Times New Roman" w:cs="Times New Roman"/>
          <w:sz w:val="24"/>
          <w:szCs w:val="24"/>
        </w:rPr>
        <w:t>1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5A345E">
        <w:rPr>
          <w:rFonts w:ascii="Times New Roman" w:hAnsi="Times New Roman" w:cs="Times New Roman"/>
          <w:sz w:val="24"/>
          <w:szCs w:val="24"/>
        </w:rPr>
        <w:t>полугодие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3F5B64">
        <w:rPr>
          <w:rFonts w:ascii="Times New Roman" w:hAnsi="Times New Roman" w:cs="Times New Roman"/>
          <w:sz w:val="24"/>
          <w:szCs w:val="24"/>
        </w:rPr>
        <w:t>1</w:t>
      </w:r>
      <w:r w:rsidR="007A42D2" w:rsidRPr="001219C9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7A6A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</w:t>
      </w:r>
      <w:r w:rsidR="005A345E">
        <w:rPr>
          <w:rFonts w:ascii="Times New Roman" w:hAnsi="Times New Roman" w:cs="Times New Roman"/>
          <w:sz w:val="24"/>
          <w:szCs w:val="24"/>
        </w:rPr>
        <w:t>А</w:t>
      </w:r>
      <w:r w:rsidR="00997A6A">
        <w:rPr>
          <w:rFonts w:ascii="Times New Roman" w:hAnsi="Times New Roman" w:cs="Times New Roman"/>
          <w:sz w:val="24"/>
          <w:szCs w:val="24"/>
        </w:rPr>
        <w:t xml:space="preserve">дминистрации Ключевского района Алтайского края от </w:t>
      </w:r>
      <w:r w:rsidR="005A345E">
        <w:rPr>
          <w:rFonts w:ascii="Times New Roman" w:hAnsi="Times New Roman" w:cs="Times New Roman"/>
          <w:sz w:val="24"/>
          <w:szCs w:val="24"/>
        </w:rPr>
        <w:t>22</w:t>
      </w:r>
      <w:r w:rsidR="00997A6A">
        <w:rPr>
          <w:rFonts w:ascii="Times New Roman" w:hAnsi="Times New Roman" w:cs="Times New Roman"/>
          <w:sz w:val="24"/>
          <w:szCs w:val="24"/>
        </w:rPr>
        <w:t>.0</w:t>
      </w:r>
      <w:r w:rsidR="005A345E">
        <w:rPr>
          <w:rFonts w:ascii="Times New Roman" w:hAnsi="Times New Roman" w:cs="Times New Roman"/>
          <w:sz w:val="24"/>
          <w:szCs w:val="24"/>
        </w:rPr>
        <w:t>7</w:t>
      </w:r>
      <w:r w:rsidR="00997A6A">
        <w:rPr>
          <w:rFonts w:ascii="Times New Roman" w:hAnsi="Times New Roman" w:cs="Times New Roman"/>
          <w:sz w:val="24"/>
          <w:szCs w:val="24"/>
        </w:rPr>
        <w:t xml:space="preserve">.2021 № </w:t>
      </w:r>
      <w:r w:rsidR="005A345E">
        <w:rPr>
          <w:rFonts w:ascii="Times New Roman" w:hAnsi="Times New Roman" w:cs="Times New Roman"/>
          <w:sz w:val="24"/>
          <w:szCs w:val="24"/>
        </w:rPr>
        <w:t>304</w:t>
      </w:r>
      <w:r w:rsidR="00997A6A">
        <w:rPr>
          <w:rFonts w:ascii="Times New Roman" w:hAnsi="Times New Roman" w:cs="Times New Roman"/>
          <w:sz w:val="24"/>
          <w:szCs w:val="24"/>
        </w:rPr>
        <w:t>.</w:t>
      </w:r>
    </w:p>
    <w:p w:rsidR="002559E9" w:rsidRPr="002559E9" w:rsidRDefault="002559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Исследуемый период</w:t>
      </w:r>
      <w:r>
        <w:rPr>
          <w:rFonts w:ascii="Times New Roman" w:hAnsi="Times New Roman" w:cs="Times New Roman"/>
          <w:sz w:val="24"/>
          <w:szCs w:val="24"/>
        </w:rPr>
        <w:t xml:space="preserve">: январь – </w:t>
      </w:r>
      <w:r w:rsidR="00F07B80">
        <w:rPr>
          <w:rFonts w:ascii="Times New Roman" w:hAnsi="Times New Roman" w:cs="Times New Roman"/>
          <w:sz w:val="24"/>
          <w:szCs w:val="24"/>
        </w:rPr>
        <w:t>июнь</w:t>
      </w:r>
      <w:r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37063F" w:rsidRDefault="0037063F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i/>
          <w:sz w:val="24"/>
          <w:szCs w:val="24"/>
        </w:rPr>
        <w:t>Исполнитель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: инспектор контрольно-счетного органа Ключевского района.</w:t>
      </w:r>
    </w:p>
    <w:p w:rsidR="001219C9" w:rsidRPr="001219C9" w:rsidRDefault="001219C9" w:rsidP="001219C9">
      <w:pPr>
        <w:pStyle w:val="30"/>
        <w:shd w:val="clear" w:color="auto" w:fill="auto"/>
        <w:spacing w:after="0" w:line="302" w:lineRule="exact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4370D" w:rsidRDefault="00240CF9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9C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F4370D" w:rsidRPr="001219C9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мероприятия:</w:t>
      </w:r>
    </w:p>
    <w:p w:rsidR="00845E09" w:rsidRPr="00F5620C" w:rsidRDefault="00B86759" w:rsidP="00F5620C">
      <w:pPr>
        <w:pStyle w:val="30"/>
        <w:shd w:val="clear" w:color="auto" w:fill="auto"/>
        <w:spacing w:after="0"/>
        <w:ind w:right="4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нализ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квартальной отчетности об исполнении районного бюджета Ключевского  района за 1 </w:t>
      </w:r>
      <w:r w:rsidR="005A345E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 xml:space="preserve"> 2021 года</w:t>
      </w:r>
      <w:r w:rsidR="00F5620C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показал соблюдение</w:t>
      </w:r>
      <w:r w:rsidR="00835A62" w:rsidRPr="00F5620C">
        <w:rPr>
          <w:rFonts w:ascii="Times New Roman" w:hAnsi="Times New Roman" w:cs="Times New Roman"/>
          <w:b w:val="0"/>
          <w:sz w:val="24"/>
          <w:szCs w:val="24"/>
        </w:rPr>
        <w:t xml:space="preserve"> требований  ст. 264.2 и ст. 264.3 Бюджетного кодекса РФ и ст. 18 </w:t>
      </w:r>
      <w:r w:rsidR="00F5620C" w:rsidRPr="00F5620C">
        <w:rPr>
          <w:rFonts w:ascii="Times New Roman" w:hAnsi="Times New Roman" w:cs="Times New Roman"/>
          <w:b w:val="0"/>
          <w:sz w:val="24"/>
          <w:szCs w:val="24"/>
        </w:rPr>
        <w:t>Положения о бюджетном устройстве, бюджетном процессе и финансовом контроле в муниципальном образовании Ключевский район Алтайского края.</w:t>
      </w:r>
    </w:p>
    <w:p w:rsidR="00945794" w:rsidRDefault="00F5620C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Ключевского района «Об исполнении районного бюджета за 1 </w:t>
      </w:r>
      <w:r w:rsidR="009D048B">
        <w:rPr>
          <w:rFonts w:ascii="Times New Roman" w:hAnsi="Times New Roman" w:cs="Times New Roman"/>
          <w:sz w:val="24"/>
          <w:szCs w:val="24"/>
        </w:rPr>
        <w:t>полугодие</w:t>
      </w:r>
      <w:r>
        <w:rPr>
          <w:rFonts w:ascii="Times New Roman" w:hAnsi="Times New Roman" w:cs="Times New Roman"/>
          <w:sz w:val="24"/>
          <w:szCs w:val="24"/>
        </w:rPr>
        <w:t xml:space="preserve"> 2021»</w:t>
      </w:r>
      <w:r w:rsidR="00F47362">
        <w:rPr>
          <w:rFonts w:ascii="Times New Roman" w:hAnsi="Times New Roman" w:cs="Times New Roman"/>
          <w:sz w:val="24"/>
          <w:szCs w:val="24"/>
        </w:rPr>
        <w:t xml:space="preserve"> от </w:t>
      </w:r>
      <w:r w:rsidR="009D048B">
        <w:rPr>
          <w:rFonts w:ascii="Times New Roman" w:hAnsi="Times New Roman" w:cs="Times New Roman"/>
          <w:sz w:val="24"/>
          <w:szCs w:val="24"/>
        </w:rPr>
        <w:t>22</w:t>
      </w:r>
      <w:r w:rsidR="00F47362">
        <w:rPr>
          <w:rFonts w:ascii="Times New Roman" w:hAnsi="Times New Roman" w:cs="Times New Roman"/>
          <w:sz w:val="24"/>
          <w:szCs w:val="24"/>
        </w:rPr>
        <w:t>.0</w:t>
      </w:r>
      <w:r w:rsidR="009D048B">
        <w:rPr>
          <w:rFonts w:ascii="Times New Roman" w:hAnsi="Times New Roman" w:cs="Times New Roman"/>
          <w:sz w:val="24"/>
          <w:szCs w:val="24"/>
        </w:rPr>
        <w:t>7</w:t>
      </w:r>
      <w:r w:rsidR="00F47362">
        <w:rPr>
          <w:rFonts w:ascii="Times New Roman" w:hAnsi="Times New Roman" w:cs="Times New Roman"/>
          <w:sz w:val="24"/>
          <w:szCs w:val="24"/>
        </w:rPr>
        <w:t>.202</w:t>
      </w:r>
      <w:r w:rsidR="00563244">
        <w:rPr>
          <w:rFonts w:ascii="Times New Roman" w:hAnsi="Times New Roman" w:cs="Times New Roman"/>
          <w:sz w:val="24"/>
          <w:szCs w:val="24"/>
        </w:rPr>
        <w:t>1</w:t>
      </w:r>
      <w:r w:rsidR="00F47362">
        <w:rPr>
          <w:rFonts w:ascii="Times New Roman" w:hAnsi="Times New Roman" w:cs="Times New Roman"/>
          <w:sz w:val="24"/>
          <w:szCs w:val="24"/>
        </w:rPr>
        <w:t xml:space="preserve"> №</w:t>
      </w:r>
      <w:r w:rsidR="009D048B">
        <w:rPr>
          <w:rFonts w:ascii="Times New Roman" w:hAnsi="Times New Roman" w:cs="Times New Roman"/>
          <w:sz w:val="24"/>
          <w:szCs w:val="24"/>
        </w:rPr>
        <w:t>304</w:t>
      </w:r>
      <w:r w:rsidR="00F47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передано в районное Собрание депут</w:t>
      </w:r>
      <w:r w:rsidR="00F47362">
        <w:rPr>
          <w:rFonts w:ascii="Times New Roman" w:hAnsi="Times New Roman" w:cs="Times New Roman"/>
          <w:sz w:val="24"/>
          <w:szCs w:val="24"/>
        </w:rPr>
        <w:t>атов и контрольно-счетный орган.</w:t>
      </w:r>
      <w:r w:rsidR="00162C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94" w:rsidRDefault="00162C6A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постановлением представлен</w:t>
      </w:r>
      <w:r w:rsidR="009457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5794">
        <w:rPr>
          <w:rFonts w:ascii="Times New Roman" w:hAnsi="Times New Roman" w:cs="Times New Roman"/>
          <w:sz w:val="24"/>
          <w:szCs w:val="24"/>
        </w:rPr>
        <w:t>отчет об исполнении бюджета Ключевск</w:t>
      </w:r>
      <w:r w:rsidR="009D048B">
        <w:rPr>
          <w:rFonts w:ascii="Times New Roman" w:hAnsi="Times New Roman" w:cs="Times New Roman"/>
          <w:sz w:val="24"/>
          <w:szCs w:val="24"/>
        </w:rPr>
        <w:t>ого</w:t>
      </w:r>
      <w:r w:rsidRPr="009457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D048B">
        <w:rPr>
          <w:rFonts w:ascii="Times New Roman" w:hAnsi="Times New Roman" w:cs="Times New Roman"/>
          <w:sz w:val="24"/>
          <w:szCs w:val="24"/>
        </w:rPr>
        <w:t>а</w:t>
      </w:r>
      <w:r w:rsidRPr="00945794">
        <w:rPr>
          <w:rFonts w:ascii="Times New Roman" w:hAnsi="Times New Roman" w:cs="Times New Roman"/>
          <w:sz w:val="24"/>
          <w:szCs w:val="24"/>
        </w:rPr>
        <w:t xml:space="preserve"> по состоянию на 1 </w:t>
      </w:r>
      <w:r w:rsidR="009D048B">
        <w:rPr>
          <w:rFonts w:ascii="Times New Roman" w:hAnsi="Times New Roman" w:cs="Times New Roman"/>
          <w:sz w:val="24"/>
          <w:szCs w:val="24"/>
        </w:rPr>
        <w:t>ию</w:t>
      </w:r>
      <w:r w:rsidRPr="00945794">
        <w:rPr>
          <w:rFonts w:ascii="Times New Roman" w:hAnsi="Times New Roman" w:cs="Times New Roman"/>
          <w:sz w:val="24"/>
          <w:szCs w:val="24"/>
        </w:rPr>
        <w:t>ля 2021г (форма по ОКУД 0503117)</w:t>
      </w:r>
      <w:r w:rsidR="00945794">
        <w:rPr>
          <w:rFonts w:ascii="Times New Roman" w:hAnsi="Times New Roman" w:cs="Times New Roman"/>
          <w:sz w:val="24"/>
          <w:szCs w:val="24"/>
        </w:rPr>
        <w:t>, вместе с отчетом предоставлена информация: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исполнении районного бюджета по доходам, расходам и источникам финансирования дефицита районного бюджета в соответствии с бюджетной классификацией РФ;</w:t>
      </w:r>
    </w:p>
    <w:p w:rsidR="00945794" w:rsidRDefault="00945794" w:rsidP="00845E0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предоставлении межбюджетных трансфертов бюджетам поселений.</w:t>
      </w:r>
    </w:p>
    <w:p w:rsidR="00AD2CD8" w:rsidRDefault="00AD2CD8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8B" w:rsidRDefault="009D048B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8B" w:rsidRDefault="009D048B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48B" w:rsidRDefault="009D048B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2CD8" w:rsidRDefault="00AD2CD8" w:rsidP="00AD2CD8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2CD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характеристика исполнения бюджета Ключевского района на 01.0</w:t>
      </w:r>
      <w:r w:rsidR="001653B9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AD2CD8">
        <w:rPr>
          <w:rFonts w:ascii="Times New Roman" w:hAnsi="Times New Roman" w:cs="Times New Roman"/>
          <w:b/>
          <w:i/>
          <w:sz w:val="24"/>
          <w:szCs w:val="24"/>
        </w:rPr>
        <w:t xml:space="preserve">.2021 года </w:t>
      </w:r>
    </w:p>
    <w:p w:rsidR="00AD2CD8" w:rsidRDefault="00996750" w:rsidP="00AD2CD8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квартала 2021 г в </w:t>
      </w:r>
      <w:r w:rsidR="00AD2CD8">
        <w:rPr>
          <w:rFonts w:ascii="Times New Roman" w:hAnsi="Times New Roman" w:cs="Times New Roman"/>
          <w:sz w:val="24"/>
          <w:szCs w:val="24"/>
        </w:rPr>
        <w:t xml:space="preserve">Решение Ключевского районного Собрания депутатов Алтайского края </w:t>
      </w:r>
      <w:r w:rsidR="00B951D6">
        <w:rPr>
          <w:rFonts w:ascii="Times New Roman" w:hAnsi="Times New Roman" w:cs="Times New Roman"/>
          <w:sz w:val="24"/>
          <w:szCs w:val="24"/>
        </w:rPr>
        <w:t>от 28.12.2020г №</w:t>
      </w:r>
      <w:r w:rsidR="00184DCA">
        <w:rPr>
          <w:rFonts w:ascii="Times New Roman" w:hAnsi="Times New Roman" w:cs="Times New Roman"/>
          <w:sz w:val="24"/>
          <w:szCs w:val="24"/>
        </w:rPr>
        <w:t xml:space="preserve"> </w:t>
      </w:r>
      <w:r w:rsidR="00B951D6">
        <w:rPr>
          <w:rFonts w:ascii="Times New Roman" w:hAnsi="Times New Roman" w:cs="Times New Roman"/>
          <w:sz w:val="24"/>
          <w:szCs w:val="24"/>
        </w:rPr>
        <w:t xml:space="preserve">248 «О районном бюджете на 2021 год и на плановый период 2022 и 2023 годов» </w:t>
      </w:r>
      <w:r>
        <w:rPr>
          <w:rFonts w:ascii="Times New Roman" w:hAnsi="Times New Roman" w:cs="Times New Roman"/>
          <w:sz w:val="24"/>
          <w:szCs w:val="24"/>
        </w:rPr>
        <w:t xml:space="preserve">были внесены изменения. </w:t>
      </w:r>
      <w:r w:rsidR="00766832">
        <w:rPr>
          <w:rFonts w:ascii="Times New Roman" w:hAnsi="Times New Roman" w:cs="Times New Roman"/>
          <w:sz w:val="24"/>
          <w:szCs w:val="24"/>
        </w:rPr>
        <w:t xml:space="preserve">Решением РСД от 21.05.2021 №298 скорректированы доходная и расходная части районного бюджета. После внесения изменений </w:t>
      </w:r>
      <w:r w:rsidR="005010BC">
        <w:rPr>
          <w:rFonts w:ascii="Times New Roman" w:hAnsi="Times New Roman" w:cs="Times New Roman"/>
          <w:sz w:val="24"/>
          <w:szCs w:val="24"/>
        </w:rPr>
        <w:t>прогнозируемый объем доходов на 2021 год</w:t>
      </w:r>
      <w:r w:rsidR="00180BAE">
        <w:rPr>
          <w:rFonts w:ascii="Times New Roman" w:hAnsi="Times New Roman" w:cs="Times New Roman"/>
          <w:sz w:val="24"/>
          <w:szCs w:val="24"/>
        </w:rPr>
        <w:t xml:space="preserve"> утвержден в </w:t>
      </w:r>
      <w:r w:rsidR="005010BC">
        <w:rPr>
          <w:rFonts w:ascii="Times New Roman" w:hAnsi="Times New Roman" w:cs="Times New Roman"/>
          <w:sz w:val="24"/>
          <w:szCs w:val="24"/>
        </w:rPr>
        <w:t xml:space="preserve">сумме    </w:t>
      </w:r>
      <w:r w:rsidR="00180BAE">
        <w:rPr>
          <w:rFonts w:ascii="Times New Roman" w:hAnsi="Times New Roman" w:cs="Times New Roman"/>
          <w:sz w:val="24"/>
          <w:szCs w:val="24"/>
        </w:rPr>
        <w:t xml:space="preserve"> </w:t>
      </w:r>
      <w:r w:rsidR="005010BC">
        <w:rPr>
          <w:rFonts w:ascii="Times New Roman" w:hAnsi="Times New Roman" w:cs="Times New Roman"/>
          <w:sz w:val="24"/>
          <w:szCs w:val="24"/>
        </w:rPr>
        <w:t>4</w:t>
      </w:r>
      <w:r w:rsidR="00180BAE">
        <w:rPr>
          <w:rFonts w:ascii="Times New Roman" w:hAnsi="Times New Roman" w:cs="Times New Roman"/>
          <w:sz w:val="24"/>
          <w:szCs w:val="24"/>
        </w:rPr>
        <w:t>3</w:t>
      </w:r>
      <w:r w:rsidR="005010BC">
        <w:rPr>
          <w:rFonts w:ascii="Times New Roman" w:hAnsi="Times New Roman" w:cs="Times New Roman"/>
          <w:sz w:val="24"/>
          <w:szCs w:val="24"/>
        </w:rPr>
        <w:t>6 6</w:t>
      </w:r>
      <w:r w:rsidR="00180BAE">
        <w:rPr>
          <w:rFonts w:ascii="Times New Roman" w:hAnsi="Times New Roman" w:cs="Times New Roman"/>
          <w:sz w:val="24"/>
          <w:szCs w:val="24"/>
        </w:rPr>
        <w:t>2</w:t>
      </w:r>
      <w:r w:rsidR="005010BC">
        <w:rPr>
          <w:rFonts w:ascii="Times New Roman" w:hAnsi="Times New Roman" w:cs="Times New Roman"/>
          <w:sz w:val="24"/>
          <w:szCs w:val="24"/>
        </w:rPr>
        <w:t>8</w:t>
      </w:r>
      <w:r w:rsidR="00180BAE">
        <w:rPr>
          <w:rFonts w:ascii="Times New Roman" w:hAnsi="Times New Roman" w:cs="Times New Roman"/>
          <w:sz w:val="24"/>
          <w:szCs w:val="24"/>
        </w:rPr>
        <w:t>,</w:t>
      </w:r>
      <w:r w:rsidR="005010BC">
        <w:rPr>
          <w:rFonts w:ascii="Times New Roman" w:hAnsi="Times New Roman" w:cs="Times New Roman"/>
          <w:sz w:val="24"/>
          <w:szCs w:val="24"/>
        </w:rPr>
        <w:t>3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</w:t>
      </w:r>
      <w:r w:rsidR="005010BC">
        <w:rPr>
          <w:rFonts w:ascii="Times New Roman" w:hAnsi="Times New Roman" w:cs="Times New Roman"/>
          <w:sz w:val="24"/>
          <w:szCs w:val="24"/>
        </w:rPr>
        <w:t xml:space="preserve"> </w:t>
      </w:r>
      <w:r w:rsidR="00180BAE">
        <w:rPr>
          <w:rFonts w:ascii="Times New Roman" w:hAnsi="Times New Roman" w:cs="Times New Roman"/>
          <w:sz w:val="24"/>
          <w:szCs w:val="24"/>
        </w:rPr>
        <w:t>рублей,</w:t>
      </w:r>
      <w:r w:rsidR="005010BC">
        <w:rPr>
          <w:rFonts w:ascii="Times New Roman" w:hAnsi="Times New Roman" w:cs="Times New Roman"/>
          <w:sz w:val="24"/>
          <w:szCs w:val="24"/>
        </w:rPr>
        <w:t xml:space="preserve"> утвержденный объем</w:t>
      </w:r>
      <w:r w:rsidR="00180BAE">
        <w:rPr>
          <w:rFonts w:ascii="Times New Roman" w:hAnsi="Times New Roman" w:cs="Times New Roman"/>
          <w:sz w:val="24"/>
          <w:szCs w:val="24"/>
        </w:rPr>
        <w:t xml:space="preserve"> расход</w:t>
      </w:r>
      <w:r w:rsidR="005010BC">
        <w:rPr>
          <w:rFonts w:ascii="Times New Roman" w:hAnsi="Times New Roman" w:cs="Times New Roman"/>
          <w:sz w:val="24"/>
          <w:szCs w:val="24"/>
        </w:rPr>
        <w:t>ов составил</w:t>
      </w:r>
      <w:r w:rsidR="00180BAE">
        <w:rPr>
          <w:rFonts w:ascii="Times New Roman" w:hAnsi="Times New Roman" w:cs="Times New Roman"/>
          <w:sz w:val="24"/>
          <w:szCs w:val="24"/>
        </w:rPr>
        <w:t xml:space="preserve"> </w:t>
      </w:r>
      <w:r w:rsidR="005010BC">
        <w:rPr>
          <w:rFonts w:ascii="Times New Roman" w:hAnsi="Times New Roman" w:cs="Times New Roman"/>
          <w:sz w:val="24"/>
          <w:szCs w:val="24"/>
        </w:rPr>
        <w:t>445 069,2</w:t>
      </w:r>
      <w:r w:rsidR="00180BAE">
        <w:rPr>
          <w:rFonts w:ascii="Times New Roman" w:hAnsi="Times New Roman" w:cs="Times New Roman"/>
          <w:sz w:val="24"/>
          <w:szCs w:val="24"/>
        </w:rPr>
        <w:t xml:space="preserve"> тыс.рублей, дефицит </w:t>
      </w:r>
      <w:r w:rsidR="005010BC">
        <w:rPr>
          <w:rFonts w:ascii="Times New Roman" w:hAnsi="Times New Roman" w:cs="Times New Roman"/>
          <w:sz w:val="24"/>
          <w:szCs w:val="24"/>
        </w:rPr>
        <w:t>-</w:t>
      </w:r>
      <w:r w:rsidR="00180BAE">
        <w:rPr>
          <w:rFonts w:ascii="Times New Roman" w:hAnsi="Times New Roman" w:cs="Times New Roman"/>
          <w:sz w:val="24"/>
          <w:szCs w:val="24"/>
        </w:rPr>
        <w:t xml:space="preserve"> 8 440,9 тыс.рублей.</w:t>
      </w:r>
    </w:p>
    <w:p w:rsidR="00F4370D" w:rsidRPr="001219C9" w:rsidRDefault="00F4370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40CF9" w:rsidRPr="001219C9" w:rsidRDefault="00F4370D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доходов районного бюджета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бюджета является одним из основных показателей финансового состояния муниципального образования.</w:t>
      </w:r>
    </w:p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Исполнение доходной части районного бюджета на 01.0</w:t>
      </w:r>
      <w:r w:rsidR="005010B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.2021г характеризуется следующими показателями:</w:t>
      </w:r>
    </w:p>
    <w:p w:rsidR="00FF05A2" w:rsidRDefault="00CF38BD" w:rsidP="00CF38BD">
      <w:pPr>
        <w:pStyle w:val="22"/>
        <w:shd w:val="clear" w:color="auto" w:fill="auto"/>
        <w:spacing w:before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276"/>
        <w:gridCol w:w="1276"/>
        <w:gridCol w:w="1276"/>
        <w:gridCol w:w="992"/>
        <w:gridCol w:w="850"/>
      </w:tblGrid>
      <w:tr w:rsidR="00A225F7" w:rsidRPr="00A67D0F" w:rsidTr="00A225F7">
        <w:tc>
          <w:tcPr>
            <w:tcW w:w="4077" w:type="dxa"/>
            <w:vMerge w:val="restart"/>
            <w:vAlign w:val="center"/>
          </w:tcPr>
          <w:p w:rsidR="00A225F7" w:rsidRPr="00A67D0F" w:rsidRDefault="00A225F7" w:rsidP="002E55C6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</w:tcPr>
          <w:p w:rsidR="00A225F7" w:rsidRPr="00A67D0F" w:rsidRDefault="00A225F7" w:rsidP="00C8308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1 </w:t>
            </w:r>
            <w:r w:rsidR="00C83088">
              <w:rPr>
                <w:rFonts w:ascii="Times New Roman" w:hAnsi="Times New Roman" w:cs="Times New Roman"/>
                <w:b/>
                <w:sz w:val="22"/>
                <w:szCs w:val="22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2020</w:t>
            </w:r>
            <w:r w:rsidR="00EB110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276" w:type="dxa"/>
            <w:vMerge w:val="restart"/>
          </w:tcPr>
          <w:p w:rsidR="00A225F7" w:rsidRPr="00A67D0F" w:rsidRDefault="00EB110C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r w:rsidR="00A225F7"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лан на 2021г</w:t>
            </w:r>
          </w:p>
        </w:tc>
        <w:tc>
          <w:tcPr>
            <w:tcW w:w="3118" w:type="dxa"/>
            <w:gridSpan w:val="3"/>
          </w:tcPr>
          <w:p w:rsidR="00A225F7" w:rsidRPr="00A67D0F" w:rsidRDefault="00A225F7" w:rsidP="00C8308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1 </w:t>
            </w:r>
            <w:r w:rsidR="00C83088">
              <w:rPr>
                <w:rFonts w:ascii="Times New Roman" w:hAnsi="Times New Roman" w:cs="Times New Roman"/>
                <w:b/>
                <w:sz w:val="22"/>
                <w:szCs w:val="22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2021</w:t>
            </w:r>
            <w:r w:rsidRPr="00A67D0F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A225F7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Сумма </w:t>
            </w:r>
          </w:p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Тыс.руб.</w:t>
            </w:r>
          </w:p>
        </w:tc>
        <w:tc>
          <w:tcPr>
            <w:tcW w:w="1842" w:type="dxa"/>
            <w:gridSpan w:val="2"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% к </w:t>
            </w:r>
          </w:p>
        </w:tc>
      </w:tr>
      <w:tr w:rsidR="00A225F7" w:rsidRPr="00A67D0F" w:rsidTr="00A225F7">
        <w:tc>
          <w:tcPr>
            <w:tcW w:w="4077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Pr="00A67D0F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A225F7" w:rsidRDefault="00A225F7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A225F7" w:rsidRPr="00A67D0F" w:rsidRDefault="005F79E0" w:rsidP="00A67D0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1пол. 2020г</w:t>
            </w:r>
          </w:p>
        </w:tc>
        <w:tc>
          <w:tcPr>
            <w:tcW w:w="850" w:type="dxa"/>
          </w:tcPr>
          <w:p w:rsidR="00A225F7" w:rsidRPr="00A67D0F" w:rsidRDefault="005F79E0" w:rsidP="005F79E0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 2021</w:t>
            </w:r>
            <w:r w:rsidR="00A225F7">
              <w:rPr>
                <w:rFonts w:ascii="Times New Roman" w:hAnsi="Times New Roman" w:cs="Times New Roman"/>
                <w:b/>
                <w:sz w:val="22"/>
                <w:szCs w:val="22"/>
              </w:rPr>
              <w:t>г</w:t>
            </w:r>
          </w:p>
        </w:tc>
      </w:tr>
      <w:tr w:rsidR="00C83088" w:rsidRPr="00A67D0F" w:rsidTr="00420448">
        <w:tc>
          <w:tcPr>
            <w:tcW w:w="4077" w:type="dxa"/>
            <w:shd w:val="clear" w:color="auto" w:fill="FFFFFF" w:themeFill="background1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 xml:space="preserve">НАЛОГОВЫЕ ДОХОДЫ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3088" w:rsidRPr="00A67D0F" w:rsidRDefault="00C83088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30 630,4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63 265,3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3088" w:rsidRPr="00A67D0F" w:rsidRDefault="00C83088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42 560,1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138,9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67,3</w:t>
            </w:r>
          </w:p>
        </w:tc>
      </w:tr>
      <w:tr w:rsidR="00C83088" w:rsidRPr="00A67D0F" w:rsidTr="00420448">
        <w:tc>
          <w:tcPr>
            <w:tcW w:w="4077" w:type="dxa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Налог на доходы  физических лиц</w:t>
            </w:r>
          </w:p>
        </w:tc>
        <w:tc>
          <w:tcPr>
            <w:tcW w:w="1276" w:type="dxa"/>
            <w:vAlign w:val="center"/>
          </w:tcPr>
          <w:p w:rsidR="00C83088" w:rsidRPr="00A67D0F" w:rsidRDefault="00C83088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21 517,5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47 480,0</w:t>
            </w:r>
          </w:p>
        </w:tc>
        <w:tc>
          <w:tcPr>
            <w:tcW w:w="1276" w:type="dxa"/>
            <w:vAlign w:val="center"/>
          </w:tcPr>
          <w:p w:rsidR="00C83088" w:rsidRPr="00A67D0F" w:rsidRDefault="00C83088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23 758,0</w:t>
            </w:r>
          </w:p>
        </w:tc>
        <w:tc>
          <w:tcPr>
            <w:tcW w:w="992" w:type="dxa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850" w:type="dxa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83088" w:rsidRPr="00A67D0F" w:rsidTr="00420448">
        <w:trPr>
          <w:trHeight w:val="819"/>
        </w:trPr>
        <w:tc>
          <w:tcPr>
            <w:tcW w:w="4077" w:type="dxa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1 907,3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6 150,0</w:t>
            </w:r>
          </w:p>
        </w:tc>
        <w:tc>
          <w:tcPr>
            <w:tcW w:w="1276" w:type="dxa"/>
            <w:vAlign w:val="center"/>
          </w:tcPr>
          <w:p w:rsidR="00C83088" w:rsidRPr="00A67D0F" w:rsidRDefault="00C83088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458,1</w:t>
            </w:r>
          </w:p>
        </w:tc>
        <w:tc>
          <w:tcPr>
            <w:tcW w:w="992" w:type="dxa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  <w:tc>
          <w:tcPr>
            <w:tcW w:w="850" w:type="dxa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</w:p>
        </w:tc>
      </w:tr>
      <w:tr w:rsidR="00C83088" w:rsidRPr="00A67D0F" w:rsidTr="00420448">
        <w:tc>
          <w:tcPr>
            <w:tcW w:w="4077" w:type="dxa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налог на вмененный доход для определенных видов деятельности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2 079,6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770,0</w:t>
            </w:r>
          </w:p>
        </w:tc>
        <w:tc>
          <w:tcPr>
            <w:tcW w:w="1276" w:type="dxa"/>
            <w:vAlign w:val="center"/>
          </w:tcPr>
          <w:p w:rsidR="00C83088" w:rsidRPr="00A67D0F" w:rsidRDefault="00C83088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808,6</w:t>
            </w:r>
          </w:p>
        </w:tc>
        <w:tc>
          <w:tcPr>
            <w:tcW w:w="992" w:type="dxa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850" w:type="dxa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C83088" w:rsidRPr="00A67D0F" w:rsidTr="00420448">
        <w:tc>
          <w:tcPr>
            <w:tcW w:w="4077" w:type="dxa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2 472,6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2 720,0</w:t>
            </w:r>
          </w:p>
        </w:tc>
        <w:tc>
          <w:tcPr>
            <w:tcW w:w="1276" w:type="dxa"/>
            <w:vAlign w:val="center"/>
          </w:tcPr>
          <w:p w:rsidR="00C83088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9 576,8</w:t>
            </w:r>
          </w:p>
        </w:tc>
        <w:tc>
          <w:tcPr>
            <w:tcW w:w="992" w:type="dxa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387,3</w:t>
            </w:r>
          </w:p>
        </w:tc>
        <w:tc>
          <w:tcPr>
            <w:tcW w:w="850" w:type="dxa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352,1</w:t>
            </w:r>
          </w:p>
        </w:tc>
      </w:tr>
      <w:tr w:rsidR="00C83088" w:rsidRPr="00A67D0F" w:rsidTr="00420448">
        <w:tc>
          <w:tcPr>
            <w:tcW w:w="4077" w:type="dxa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Патентная система налогообложения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3088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1 184,7</w:t>
            </w:r>
          </w:p>
        </w:tc>
        <w:tc>
          <w:tcPr>
            <w:tcW w:w="992" w:type="dxa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088" w:rsidRPr="00A67D0F" w:rsidTr="00420448">
        <w:tc>
          <w:tcPr>
            <w:tcW w:w="4077" w:type="dxa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Государственная пошлина по делам, рассматриваемым  в судах общей юрисдикции, мировыми судьями 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878,1</w:t>
            </w:r>
          </w:p>
        </w:tc>
        <w:tc>
          <w:tcPr>
            <w:tcW w:w="1276" w:type="dxa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1 650,0</w:t>
            </w:r>
          </w:p>
        </w:tc>
        <w:tc>
          <w:tcPr>
            <w:tcW w:w="1276" w:type="dxa"/>
            <w:vAlign w:val="center"/>
          </w:tcPr>
          <w:p w:rsidR="00C83088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659,1</w:t>
            </w:r>
          </w:p>
        </w:tc>
        <w:tc>
          <w:tcPr>
            <w:tcW w:w="992" w:type="dxa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850" w:type="dxa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</w:tr>
      <w:tr w:rsidR="00C83088" w:rsidRPr="00A67D0F" w:rsidTr="00420448">
        <w:tc>
          <w:tcPr>
            <w:tcW w:w="4077" w:type="dxa"/>
            <w:shd w:val="clear" w:color="auto" w:fill="FFFFFF" w:themeFill="background1"/>
            <w:vAlign w:val="bottom"/>
          </w:tcPr>
          <w:p w:rsidR="00C83088" w:rsidRPr="00A67D0F" w:rsidRDefault="00C83088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Акцизы по подакцизным товарам (продукции), производимых на территории РФ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1 775,3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3088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4 495,3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3088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2 114,8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83088" w:rsidRPr="00A67D0F" w:rsidRDefault="00420448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83088" w:rsidRPr="00A67D0F" w:rsidRDefault="00420448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225F7" w:rsidRPr="00A67D0F" w:rsidTr="00420448">
        <w:tc>
          <w:tcPr>
            <w:tcW w:w="4077" w:type="dxa"/>
            <w:shd w:val="clear" w:color="auto" w:fill="FFFFFF" w:themeFill="background1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НЕНАЛОГОВЫЕ ДОХОДЫ – ВСЕГО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6 090,6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41 564,3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225F7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30 791,0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A225F7" w:rsidRPr="00A67D0F" w:rsidRDefault="00AA799B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505,6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A225F7" w:rsidRPr="00A67D0F" w:rsidRDefault="00AA799B" w:rsidP="004204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74,1</w:t>
            </w:r>
          </w:p>
        </w:tc>
      </w:tr>
      <w:tr w:rsidR="00A225F7" w:rsidRPr="00A67D0F" w:rsidTr="00420448">
        <w:trPr>
          <w:trHeight w:val="549"/>
        </w:trPr>
        <w:tc>
          <w:tcPr>
            <w:tcW w:w="4077" w:type="dxa"/>
            <w:vAlign w:val="bottom"/>
          </w:tcPr>
          <w:p w:rsidR="00A225F7" w:rsidRPr="00A67D0F" w:rsidRDefault="00A225F7" w:rsidP="00306E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5 501,2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20 650,0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9 701,7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A225F7" w:rsidRPr="00A67D0F" w:rsidTr="00420448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Доходы от сдачи в аренду муниципального имущества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A225F7" w:rsidRPr="00A67D0F" w:rsidTr="00420448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216,2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154,4</w:t>
            </w:r>
          </w:p>
        </w:tc>
      </w:tr>
      <w:tr w:rsidR="00A225F7" w:rsidRPr="00A67D0F" w:rsidTr="00420448">
        <w:trPr>
          <w:trHeight w:val="415"/>
        </w:trPr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 xml:space="preserve">Прочие доходы от оказания платных </w:t>
            </w:r>
            <w:r w:rsidRPr="00A67D0F">
              <w:rPr>
                <w:rFonts w:ascii="Times New Roman" w:hAnsi="Times New Roman" w:cs="Times New Roman"/>
              </w:rPr>
              <w:lastRenderedPageBreak/>
              <w:t>услуг (работ) и компенсации затрат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60,0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19 976,2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42044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19 908,3</w:t>
            </w:r>
          </w:p>
        </w:tc>
        <w:tc>
          <w:tcPr>
            <w:tcW w:w="992" w:type="dxa"/>
            <w:vAlign w:val="center"/>
          </w:tcPr>
          <w:p w:rsidR="00A225F7" w:rsidRPr="00AA799B" w:rsidRDefault="00AA799B" w:rsidP="0042044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A799B">
              <w:rPr>
                <w:rFonts w:ascii="Times New Roman" w:hAnsi="Times New Roman" w:cs="Times New Roman"/>
                <w:sz w:val="23"/>
                <w:szCs w:val="23"/>
              </w:rPr>
              <w:t>33180,5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420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225F7" w:rsidRPr="00A67D0F" w:rsidTr="00AA799B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350,5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222,0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1480</w:t>
            </w:r>
          </w:p>
        </w:tc>
      </w:tr>
      <w:tr w:rsidR="00A225F7" w:rsidRPr="00A67D0F" w:rsidTr="00AA799B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208,3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205,8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</w:tr>
      <w:tr w:rsidR="00A225F7" w:rsidRPr="00A67D0F" w:rsidTr="00AA799B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</w:rP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- 15,3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588,1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225F7" w:rsidRPr="00A67D0F" w:rsidTr="00AA799B">
        <w:tc>
          <w:tcPr>
            <w:tcW w:w="4077" w:type="dxa"/>
            <w:shd w:val="clear" w:color="auto" w:fill="F2F2F2" w:themeFill="background1" w:themeFillShade="F2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ИТОГО СОБСТВЕННЫЕ ДОХОДЫ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36 721,0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104 829,6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73 351,1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A225F7" w:rsidRPr="00AA799B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99B">
              <w:rPr>
                <w:rFonts w:ascii="Times New Roman" w:hAnsi="Times New Roman" w:cs="Times New Roman"/>
                <w:b/>
                <w:sz w:val="24"/>
                <w:szCs w:val="24"/>
              </w:rPr>
              <w:t>199,8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225F7" w:rsidRPr="00AA799B" w:rsidRDefault="00AA799B" w:rsidP="00AA79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79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A225F7" w:rsidRPr="00A67D0F" w:rsidTr="00AA799B">
        <w:tc>
          <w:tcPr>
            <w:tcW w:w="4077" w:type="dxa"/>
            <w:shd w:val="clear" w:color="auto" w:fill="DAEEF3" w:themeFill="accent5" w:themeFillTint="33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Безвозмездные поступления из краевого бюджета, в том числе: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131 012,1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351 610,9</w:t>
            </w:r>
          </w:p>
        </w:tc>
        <w:tc>
          <w:tcPr>
            <w:tcW w:w="1276" w:type="dxa"/>
            <w:shd w:val="clear" w:color="auto" w:fill="DAEEF3" w:themeFill="accent5" w:themeFillTint="33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159 254,2</w:t>
            </w:r>
          </w:p>
        </w:tc>
        <w:tc>
          <w:tcPr>
            <w:tcW w:w="992" w:type="dxa"/>
            <w:shd w:val="clear" w:color="auto" w:fill="DAEEF3" w:themeFill="accent5" w:themeFillTint="33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A225F7" w:rsidRPr="00A67D0F" w:rsidRDefault="00AA799B" w:rsidP="00AA7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45,3</w:t>
            </w:r>
          </w:p>
        </w:tc>
      </w:tr>
      <w:tr w:rsidR="00A225F7" w:rsidRPr="00A67D0F" w:rsidTr="00AA799B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Дотации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20 160,0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23 464,0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14 265,0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60,8</w:t>
            </w:r>
          </w:p>
        </w:tc>
      </w:tr>
      <w:tr w:rsidR="00A225F7" w:rsidRPr="00A67D0F" w:rsidTr="00AA799B">
        <w:tc>
          <w:tcPr>
            <w:tcW w:w="4077" w:type="dxa"/>
            <w:vAlign w:val="bottom"/>
          </w:tcPr>
          <w:p w:rsidR="00A225F7" w:rsidRPr="00A67D0F" w:rsidRDefault="00A225F7" w:rsidP="00A67D0F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Субвенции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88 759,7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190 774,2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118 070,0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61,9</w:t>
            </w:r>
          </w:p>
        </w:tc>
      </w:tr>
      <w:tr w:rsidR="00A225F7" w:rsidRPr="00A67D0F" w:rsidTr="00AA799B">
        <w:tc>
          <w:tcPr>
            <w:tcW w:w="4077" w:type="dxa"/>
            <w:vAlign w:val="bottom"/>
          </w:tcPr>
          <w:p w:rsidR="00A225F7" w:rsidRPr="00A67D0F" w:rsidRDefault="00A225F7" w:rsidP="002E55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Cs/>
              </w:rPr>
              <w:t>Субсидии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22 092,4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137 372,7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26 919,2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A225F7" w:rsidRPr="00A67D0F" w:rsidTr="00AA799B">
        <w:tc>
          <w:tcPr>
            <w:tcW w:w="4077" w:type="dxa"/>
          </w:tcPr>
          <w:p w:rsidR="00A225F7" w:rsidRPr="00A67D0F" w:rsidRDefault="00A225F7" w:rsidP="002E55C6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Межбюджетные трансферты, передаваемые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05A2" w:rsidRPr="00A67D0F" w:rsidTr="00AA799B">
        <w:tc>
          <w:tcPr>
            <w:tcW w:w="4077" w:type="dxa"/>
          </w:tcPr>
          <w:p w:rsidR="00FF05A2" w:rsidRPr="00A67D0F" w:rsidRDefault="00FF05A2" w:rsidP="002E55C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276" w:type="dxa"/>
            <w:vAlign w:val="center"/>
          </w:tcPr>
          <w:p w:rsidR="00FF05A2" w:rsidRDefault="00FF05A2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05A2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FF05A2" w:rsidRDefault="00FF05A2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FF05A2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FF05A2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5F7" w:rsidRPr="00A67D0F" w:rsidTr="00AA799B">
        <w:tc>
          <w:tcPr>
            <w:tcW w:w="4077" w:type="dxa"/>
          </w:tcPr>
          <w:p w:rsidR="00A225F7" w:rsidRPr="00A67D0F" w:rsidRDefault="00A225F7" w:rsidP="00A67D0F">
            <w:pPr>
              <w:spacing w:after="0"/>
              <w:jc w:val="both"/>
              <w:rPr>
                <w:rFonts w:ascii="Times New Roman" w:hAnsi="Times New Roman" w:cs="Times New Roman"/>
                <w:bCs/>
              </w:rPr>
            </w:pPr>
            <w:r w:rsidRPr="00A67D0F">
              <w:rPr>
                <w:rFonts w:ascii="Times New Roman" w:hAnsi="Times New Roman" w:cs="Times New Roman"/>
              </w:rPr>
              <w:t>Возврат остатков субсидий, субвенций</w:t>
            </w:r>
          </w:p>
        </w:tc>
        <w:tc>
          <w:tcPr>
            <w:tcW w:w="1276" w:type="dxa"/>
            <w:vAlign w:val="center"/>
          </w:tcPr>
          <w:p w:rsidR="00A225F7" w:rsidRPr="00A67D0F" w:rsidRDefault="00A225F7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A225F7" w:rsidRPr="00A67D0F" w:rsidRDefault="00306EC7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- 19 832,2</w:t>
            </w:r>
          </w:p>
        </w:tc>
        <w:tc>
          <w:tcPr>
            <w:tcW w:w="1276" w:type="dxa"/>
            <w:vAlign w:val="center"/>
          </w:tcPr>
          <w:p w:rsidR="00A225F7" w:rsidRPr="00A67D0F" w:rsidRDefault="00FF05A2" w:rsidP="00AA799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- 20 643,1</w:t>
            </w:r>
          </w:p>
        </w:tc>
        <w:tc>
          <w:tcPr>
            <w:tcW w:w="992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25F7" w:rsidRPr="00A67D0F" w:rsidTr="00AA799B">
        <w:trPr>
          <w:trHeight w:val="856"/>
        </w:trPr>
        <w:tc>
          <w:tcPr>
            <w:tcW w:w="4077" w:type="dxa"/>
            <w:shd w:val="clear" w:color="auto" w:fill="EAF1DD" w:themeFill="accent3" w:themeFillTint="33"/>
            <w:vAlign w:val="center"/>
          </w:tcPr>
          <w:p w:rsidR="00A225F7" w:rsidRPr="00A67D0F" w:rsidRDefault="00A225F7" w:rsidP="00A67D0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D0F">
              <w:rPr>
                <w:rFonts w:ascii="Times New Roman" w:hAnsi="Times New Roman" w:cs="Times New Roman"/>
                <w:b/>
                <w:bCs/>
              </w:rPr>
              <w:t>ДОХОДЫ - всего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306EC7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167 748,1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306EC7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436 628,3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A225F7" w:rsidRPr="00A67D0F" w:rsidRDefault="00FF05A2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211 972,2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:rsidR="00AA799B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126,4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:rsidR="00A225F7" w:rsidRPr="00A67D0F" w:rsidRDefault="00AA799B" w:rsidP="00AA799B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</w:tbl>
    <w:p w:rsidR="00CF38BD" w:rsidRDefault="00CF38B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2E55C6" w:rsidRDefault="0063457F" w:rsidP="002E55C6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Прогнозируемый объем доходов на 2021 год утвержден в сумме </w:t>
      </w:r>
      <w:r w:rsidR="00E77056">
        <w:rPr>
          <w:rFonts w:ascii="Times New Roman" w:hAnsi="Times New Roman" w:cs="Times New Roman"/>
          <w:sz w:val="24"/>
          <w:szCs w:val="24"/>
        </w:rPr>
        <w:t>436 628,3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A67D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CBC" w:rsidRPr="001219C9">
        <w:rPr>
          <w:rFonts w:ascii="Times New Roman" w:hAnsi="Times New Roman" w:cs="Times New Roman"/>
          <w:sz w:val="24"/>
          <w:szCs w:val="24"/>
        </w:rPr>
        <w:t>Фактически</w:t>
      </w:r>
      <w:r w:rsidR="002E55C6">
        <w:rPr>
          <w:rFonts w:ascii="Times New Roman" w:hAnsi="Times New Roman" w:cs="Times New Roman"/>
          <w:sz w:val="24"/>
          <w:szCs w:val="24"/>
        </w:rPr>
        <w:t xml:space="preserve"> за 1 </w:t>
      </w:r>
      <w:r w:rsidR="00E77056">
        <w:rPr>
          <w:rFonts w:ascii="Times New Roman" w:hAnsi="Times New Roman" w:cs="Times New Roman"/>
          <w:sz w:val="24"/>
          <w:szCs w:val="24"/>
        </w:rPr>
        <w:t>полугодие</w:t>
      </w:r>
      <w:r w:rsidR="002E55C6">
        <w:rPr>
          <w:rFonts w:ascii="Times New Roman" w:hAnsi="Times New Roman" w:cs="Times New Roman"/>
          <w:sz w:val="24"/>
          <w:szCs w:val="24"/>
        </w:rPr>
        <w:t xml:space="preserve"> 2021 года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поступило доходов в районный бюджет </w:t>
      </w:r>
      <w:r w:rsidR="00E77056">
        <w:rPr>
          <w:rFonts w:ascii="Times New Roman" w:hAnsi="Times New Roman" w:cs="Times New Roman"/>
          <w:sz w:val="24"/>
          <w:szCs w:val="24"/>
        </w:rPr>
        <w:t>211 972,2</w:t>
      </w:r>
      <w:r w:rsidR="00A67D0F">
        <w:rPr>
          <w:rFonts w:ascii="Times New Roman" w:hAnsi="Times New Roman" w:cs="Times New Roman"/>
          <w:sz w:val="24"/>
          <w:szCs w:val="24"/>
        </w:rPr>
        <w:t xml:space="preserve"> 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 w:rsidR="00E77056">
        <w:rPr>
          <w:rFonts w:ascii="Times New Roman" w:hAnsi="Times New Roman" w:cs="Times New Roman"/>
          <w:sz w:val="24"/>
          <w:szCs w:val="24"/>
        </w:rPr>
        <w:t xml:space="preserve"> </w:t>
      </w:r>
      <w:r w:rsidR="00327CBC" w:rsidRPr="001219C9">
        <w:rPr>
          <w:rFonts w:ascii="Times New Roman" w:hAnsi="Times New Roman" w:cs="Times New Roman"/>
          <w:sz w:val="24"/>
          <w:szCs w:val="24"/>
        </w:rPr>
        <w:t>руб</w:t>
      </w:r>
      <w:r w:rsidR="00E77056">
        <w:rPr>
          <w:rFonts w:ascii="Times New Roman" w:hAnsi="Times New Roman" w:cs="Times New Roman"/>
          <w:sz w:val="24"/>
          <w:szCs w:val="24"/>
        </w:rPr>
        <w:t>лей</w:t>
      </w:r>
      <w:r w:rsidR="00327CBC"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E77056">
        <w:rPr>
          <w:rFonts w:ascii="Times New Roman" w:hAnsi="Times New Roman" w:cs="Times New Roman"/>
          <w:sz w:val="24"/>
          <w:szCs w:val="24"/>
        </w:rPr>
        <w:t>48,5</w:t>
      </w:r>
      <w:r w:rsidR="00327CBC" w:rsidRPr="001219C9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2E55C6">
        <w:rPr>
          <w:rFonts w:ascii="Times New Roman" w:hAnsi="Times New Roman" w:cs="Times New Roman"/>
          <w:sz w:val="24"/>
          <w:szCs w:val="24"/>
        </w:rPr>
        <w:t>.</w:t>
      </w:r>
    </w:p>
    <w:p w:rsidR="002E55C6" w:rsidRDefault="002A1704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Pr="001219C9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(1 </w:t>
      </w:r>
      <w:r w:rsidR="00E77056">
        <w:rPr>
          <w:rFonts w:ascii="Times New Roman" w:hAnsi="Times New Roman" w:cs="Times New Roman"/>
          <w:sz w:val="24"/>
          <w:szCs w:val="24"/>
        </w:rPr>
        <w:t xml:space="preserve">полугодие </w:t>
      </w:r>
      <w:r>
        <w:rPr>
          <w:rFonts w:ascii="Times New Roman" w:hAnsi="Times New Roman" w:cs="Times New Roman"/>
          <w:sz w:val="24"/>
          <w:szCs w:val="24"/>
        </w:rPr>
        <w:t>2020)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доходная часть районного бюджета увеличилась на </w:t>
      </w:r>
      <w:r w:rsidR="00E77056">
        <w:rPr>
          <w:rFonts w:ascii="Times New Roman" w:hAnsi="Times New Roman" w:cs="Times New Roman"/>
          <w:sz w:val="24"/>
          <w:szCs w:val="24"/>
        </w:rPr>
        <w:t>44 224,1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 или на </w:t>
      </w:r>
      <w:r w:rsidR="00E77056">
        <w:rPr>
          <w:rFonts w:ascii="Times New Roman" w:hAnsi="Times New Roman" w:cs="Times New Roman"/>
          <w:sz w:val="24"/>
          <w:szCs w:val="24"/>
        </w:rPr>
        <w:t>126,4</w:t>
      </w:r>
      <w:r w:rsidR="002E55C6">
        <w:rPr>
          <w:rFonts w:ascii="Times New Roman" w:hAnsi="Times New Roman" w:cs="Times New Roman"/>
          <w:sz w:val="24"/>
          <w:szCs w:val="24"/>
        </w:rPr>
        <w:t>% (</w:t>
      </w:r>
      <w:r w:rsidR="00E77056">
        <w:rPr>
          <w:rFonts w:ascii="Times New Roman" w:hAnsi="Times New Roman" w:cs="Times New Roman"/>
          <w:sz w:val="24"/>
          <w:szCs w:val="24"/>
        </w:rPr>
        <w:t>16</w:t>
      </w:r>
      <w:r w:rsidR="002E55C6">
        <w:rPr>
          <w:rFonts w:ascii="Times New Roman" w:hAnsi="Times New Roman" w:cs="Times New Roman"/>
          <w:sz w:val="24"/>
          <w:szCs w:val="24"/>
        </w:rPr>
        <w:t>7 </w:t>
      </w:r>
      <w:r w:rsidR="00E77056">
        <w:rPr>
          <w:rFonts w:ascii="Times New Roman" w:hAnsi="Times New Roman" w:cs="Times New Roman"/>
          <w:sz w:val="24"/>
          <w:szCs w:val="24"/>
        </w:rPr>
        <w:t>748</w:t>
      </w:r>
      <w:r w:rsidR="002E55C6">
        <w:rPr>
          <w:rFonts w:ascii="Times New Roman" w:hAnsi="Times New Roman" w:cs="Times New Roman"/>
          <w:sz w:val="24"/>
          <w:szCs w:val="24"/>
        </w:rPr>
        <w:t>,</w:t>
      </w:r>
      <w:r w:rsidR="00E77056">
        <w:rPr>
          <w:rFonts w:ascii="Times New Roman" w:hAnsi="Times New Roman" w:cs="Times New Roman"/>
          <w:sz w:val="24"/>
          <w:szCs w:val="24"/>
        </w:rPr>
        <w:t>1</w:t>
      </w:r>
      <w:r w:rsidR="002E55C6">
        <w:rPr>
          <w:rFonts w:ascii="Times New Roman" w:hAnsi="Times New Roman" w:cs="Times New Roman"/>
          <w:sz w:val="24"/>
          <w:szCs w:val="24"/>
        </w:rPr>
        <w:t xml:space="preserve"> тыс.рублей).</w:t>
      </w:r>
    </w:p>
    <w:p w:rsidR="002E55C6" w:rsidRDefault="002E55C6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3052">
        <w:rPr>
          <w:rFonts w:ascii="Times New Roman" w:hAnsi="Times New Roman" w:cs="Times New Roman"/>
          <w:sz w:val="24"/>
          <w:szCs w:val="24"/>
        </w:rPr>
        <w:t>Структура доходов представлена следующим образом:</w:t>
      </w:r>
    </w:p>
    <w:p w:rsidR="007D252C" w:rsidRPr="001219C9" w:rsidRDefault="002E55C6" w:rsidP="007D252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43052">
        <w:rPr>
          <w:rFonts w:ascii="Times New Roman" w:hAnsi="Times New Roman" w:cs="Times New Roman"/>
          <w:sz w:val="24"/>
          <w:szCs w:val="24"/>
        </w:rPr>
        <w:t xml:space="preserve"> собственные доходы </w:t>
      </w:r>
      <w:r w:rsidR="00C53AC1">
        <w:rPr>
          <w:rFonts w:ascii="Times New Roman" w:hAnsi="Times New Roman" w:cs="Times New Roman"/>
          <w:sz w:val="24"/>
          <w:szCs w:val="24"/>
        </w:rPr>
        <w:t>73 351,1</w:t>
      </w:r>
      <w:r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Pr="00743052">
        <w:rPr>
          <w:rFonts w:ascii="Times New Roman" w:hAnsi="Times New Roman" w:cs="Times New Roman"/>
          <w:sz w:val="24"/>
          <w:szCs w:val="24"/>
        </w:rPr>
        <w:t xml:space="preserve"> или </w:t>
      </w:r>
      <w:r w:rsidR="00C53AC1">
        <w:rPr>
          <w:rFonts w:ascii="Times New Roman" w:hAnsi="Times New Roman" w:cs="Times New Roman"/>
          <w:sz w:val="24"/>
          <w:szCs w:val="24"/>
        </w:rPr>
        <w:t>34,6</w:t>
      </w:r>
      <w:r w:rsidRPr="00743052">
        <w:rPr>
          <w:rFonts w:ascii="Times New Roman" w:hAnsi="Times New Roman" w:cs="Times New Roman"/>
          <w:sz w:val="24"/>
          <w:szCs w:val="24"/>
        </w:rPr>
        <w:t xml:space="preserve">% от общего объема поступлений, </w:t>
      </w:r>
      <w:r w:rsidR="007D252C">
        <w:rPr>
          <w:rFonts w:ascii="Times New Roman" w:hAnsi="Times New Roman" w:cs="Times New Roman"/>
          <w:sz w:val="24"/>
          <w:szCs w:val="24"/>
        </w:rPr>
        <w:t>что п</w:t>
      </w:r>
      <w:r w:rsidR="007D252C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7D252C">
        <w:rPr>
          <w:rFonts w:ascii="Times New Roman" w:hAnsi="Times New Roman" w:cs="Times New Roman"/>
          <w:sz w:val="24"/>
          <w:szCs w:val="24"/>
        </w:rPr>
        <w:t>20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D252C">
        <w:rPr>
          <w:rFonts w:ascii="Times New Roman" w:hAnsi="Times New Roman" w:cs="Times New Roman"/>
          <w:sz w:val="24"/>
          <w:szCs w:val="24"/>
        </w:rPr>
        <w:t>выше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C53AC1">
        <w:rPr>
          <w:rFonts w:ascii="Times New Roman" w:hAnsi="Times New Roman" w:cs="Times New Roman"/>
          <w:sz w:val="24"/>
          <w:szCs w:val="24"/>
        </w:rPr>
        <w:t>36 630,1</w:t>
      </w:r>
      <w:r w:rsidR="007D252C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C53AC1">
        <w:rPr>
          <w:rFonts w:ascii="Times New Roman" w:hAnsi="Times New Roman" w:cs="Times New Roman"/>
          <w:sz w:val="24"/>
          <w:szCs w:val="24"/>
        </w:rPr>
        <w:t>99,8</w:t>
      </w:r>
      <w:r w:rsidR="007D252C" w:rsidRPr="001219C9">
        <w:rPr>
          <w:rFonts w:ascii="Times New Roman" w:hAnsi="Times New Roman" w:cs="Times New Roman"/>
          <w:sz w:val="24"/>
          <w:szCs w:val="24"/>
        </w:rPr>
        <w:t>%. (</w:t>
      </w:r>
      <w:r w:rsidR="00C53AC1">
        <w:rPr>
          <w:rFonts w:ascii="Times New Roman" w:hAnsi="Times New Roman" w:cs="Times New Roman"/>
          <w:sz w:val="24"/>
          <w:szCs w:val="24"/>
        </w:rPr>
        <w:t>36 721</w:t>
      </w:r>
      <w:r w:rsidR="007D252C">
        <w:rPr>
          <w:rFonts w:ascii="Times New Roman" w:hAnsi="Times New Roman" w:cs="Times New Roman"/>
          <w:sz w:val="24"/>
          <w:szCs w:val="24"/>
        </w:rPr>
        <w:t>,0</w:t>
      </w:r>
      <w:r w:rsidR="007D252C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7D252C" w:rsidRPr="001219C9" w:rsidRDefault="002E55C6" w:rsidP="007D252C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3052">
        <w:rPr>
          <w:rFonts w:ascii="Times New Roman" w:hAnsi="Times New Roman" w:cs="Times New Roman"/>
          <w:sz w:val="24"/>
          <w:szCs w:val="24"/>
        </w:rPr>
        <w:t xml:space="preserve">безвозмездные поступления из краевого бюджета </w:t>
      </w:r>
      <w:r w:rsidR="00C53AC1">
        <w:rPr>
          <w:rFonts w:ascii="Times New Roman" w:hAnsi="Times New Roman" w:cs="Times New Roman"/>
          <w:sz w:val="24"/>
          <w:szCs w:val="24"/>
        </w:rPr>
        <w:t>159 254,2</w:t>
      </w:r>
      <w:r w:rsidRPr="00743052">
        <w:rPr>
          <w:rFonts w:ascii="Times New Roman" w:hAnsi="Times New Roman" w:cs="Times New Roman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743052">
        <w:rPr>
          <w:rFonts w:ascii="Times New Roman" w:hAnsi="Times New Roman" w:cs="Times New Roman"/>
          <w:sz w:val="24"/>
          <w:szCs w:val="24"/>
        </w:rPr>
        <w:t xml:space="preserve"> или  7</w:t>
      </w:r>
      <w:r w:rsidR="00C53AC1">
        <w:rPr>
          <w:rFonts w:ascii="Times New Roman" w:hAnsi="Times New Roman" w:cs="Times New Roman"/>
          <w:sz w:val="24"/>
          <w:szCs w:val="24"/>
        </w:rPr>
        <w:t>5</w:t>
      </w:r>
      <w:r w:rsidR="002A1704">
        <w:rPr>
          <w:rFonts w:ascii="Times New Roman" w:hAnsi="Times New Roman" w:cs="Times New Roman"/>
          <w:sz w:val="24"/>
          <w:szCs w:val="24"/>
        </w:rPr>
        <w:t>,</w:t>
      </w:r>
      <w:r w:rsidR="00C53AC1">
        <w:rPr>
          <w:rFonts w:ascii="Times New Roman" w:hAnsi="Times New Roman" w:cs="Times New Roman"/>
          <w:sz w:val="24"/>
          <w:szCs w:val="24"/>
        </w:rPr>
        <w:t>1</w:t>
      </w:r>
      <w:r w:rsidRPr="00743052">
        <w:rPr>
          <w:rFonts w:ascii="Times New Roman" w:hAnsi="Times New Roman" w:cs="Times New Roman"/>
          <w:sz w:val="24"/>
          <w:szCs w:val="24"/>
        </w:rPr>
        <w:t>%</w:t>
      </w:r>
      <w:r w:rsidR="006D6957">
        <w:rPr>
          <w:rFonts w:ascii="Times New Roman" w:hAnsi="Times New Roman" w:cs="Times New Roman"/>
          <w:sz w:val="24"/>
          <w:szCs w:val="24"/>
        </w:rPr>
        <w:t>.</w:t>
      </w:r>
      <w:r w:rsidR="007D2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BDD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5C6">
        <w:rPr>
          <w:rFonts w:ascii="Times New Roman" w:hAnsi="Times New Roman" w:cs="Times New Roman"/>
          <w:sz w:val="24"/>
          <w:szCs w:val="24"/>
        </w:rPr>
        <w:t xml:space="preserve"> </w:t>
      </w:r>
      <w:r w:rsidR="002E55C6" w:rsidRPr="00743052">
        <w:rPr>
          <w:rFonts w:ascii="Times New Roman" w:hAnsi="Times New Roman" w:cs="Times New Roman"/>
          <w:sz w:val="24"/>
          <w:szCs w:val="24"/>
        </w:rPr>
        <w:t xml:space="preserve">Возвращены в краевой бюджет остатки межбюджетных трансфертов, имеющие целевое назначение, в сумме </w:t>
      </w:r>
      <w:r w:rsidR="005B42A8">
        <w:rPr>
          <w:rFonts w:ascii="Times New Roman" w:hAnsi="Times New Roman" w:cs="Times New Roman"/>
          <w:sz w:val="24"/>
          <w:szCs w:val="24"/>
        </w:rPr>
        <w:t>20 643,1</w:t>
      </w:r>
      <w:r w:rsidR="002E55C6" w:rsidRPr="00743052">
        <w:rPr>
          <w:rFonts w:ascii="Times New Roman" w:hAnsi="Times New Roman" w:cs="Times New Roman"/>
          <w:sz w:val="24"/>
          <w:szCs w:val="24"/>
        </w:rPr>
        <w:t xml:space="preserve"> тыс</w:t>
      </w:r>
      <w:r w:rsidR="002E55C6" w:rsidRPr="00743052">
        <w:rPr>
          <w:rFonts w:ascii="Times New Roman" w:hAnsi="Times New Roman" w:cs="Times New Roman"/>
          <w:iCs/>
          <w:sz w:val="24"/>
          <w:szCs w:val="24"/>
        </w:rPr>
        <w:t>. руб.</w:t>
      </w:r>
      <w:r w:rsidR="002A1704">
        <w:rPr>
          <w:rFonts w:ascii="Times New Roman" w:hAnsi="Times New Roman" w:cs="Times New Roman"/>
          <w:iCs/>
          <w:sz w:val="24"/>
          <w:szCs w:val="24"/>
        </w:rPr>
        <w:t xml:space="preserve"> (</w:t>
      </w:r>
      <w:r w:rsidR="005B42A8">
        <w:rPr>
          <w:rFonts w:ascii="Times New Roman" w:hAnsi="Times New Roman" w:cs="Times New Roman"/>
          <w:iCs/>
          <w:sz w:val="24"/>
          <w:szCs w:val="24"/>
        </w:rPr>
        <w:t>9</w:t>
      </w:r>
      <w:r w:rsidR="002A1704">
        <w:rPr>
          <w:rFonts w:ascii="Times New Roman" w:hAnsi="Times New Roman" w:cs="Times New Roman"/>
          <w:iCs/>
          <w:sz w:val="24"/>
          <w:szCs w:val="24"/>
        </w:rPr>
        <w:t>,7%)</w:t>
      </w:r>
      <w:r w:rsidR="00587BDD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D30276" w:rsidRDefault="00587BDD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Таким образом, из представленных данных видно, что в доходах бюджета района на 01.0</w:t>
      </w:r>
      <w:r w:rsidR="005B42A8">
        <w:rPr>
          <w:rFonts w:ascii="Times New Roman" w:hAnsi="Times New Roman" w:cs="Times New Roman"/>
          <w:iCs/>
          <w:sz w:val="24"/>
          <w:szCs w:val="24"/>
        </w:rPr>
        <w:t>7</w:t>
      </w:r>
      <w:r>
        <w:rPr>
          <w:rFonts w:ascii="Times New Roman" w:hAnsi="Times New Roman" w:cs="Times New Roman"/>
          <w:iCs/>
          <w:sz w:val="24"/>
          <w:szCs w:val="24"/>
        </w:rPr>
        <w:t>.2021 года объем безвозмездных поступлений значительно превышает объем собственных доходов.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свою очередь с</w:t>
      </w:r>
      <w:r w:rsidRPr="00743052">
        <w:rPr>
          <w:rFonts w:ascii="Times New Roman" w:hAnsi="Times New Roman" w:cs="Times New Roman"/>
          <w:sz w:val="24"/>
          <w:szCs w:val="24"/>
        </w:rPr>
        <w:t>труктура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52C">
        <w:rPr>
          <w:rFonts w:ascii="Times New Roman" w:hAnsi="Times New Roman" w:cs="Times New Roman"/>
          <w:b/>
          <w:sz w:val="24"/>
          <w:szCs w:val="24"/>
        </w:rPr>
        <w:t xml:space="preserve">собственных </w:t>
      </w:r>
      <w:r w:rsidRPr="00743052">
        <w:rPr>
          <w:rFonts w:ascii="Times New Roman" w:hAnsi="Times New Roman" w:cs="Times New Roman"/>
          <w:sz w:val="24"/>
          <w:szCs w:val="24"/>
        </w:rPr>
        <w:t>доходов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по итогам исполнения бюджета за 1 </w:t>
      </w:r>
      <w:r w:rsidR="005B42A8">
        <w:rPr>
          <w:rFonts w:ascii="Times New Roman" w:hAnsi="Times New Roman" w:cs="Times New Roman"/>
          <w:iCs/>
          <w:sz w:val="24"/>
          <w:szCs w:val="24"/>
        </w:rPr>
        <w:t>полугодие</w:t>
      </w:r>
      <w:r>
        <w:rPr>
          <w:rFonts w:ascii="Times New Roman" w:hAnsi="Times New Roman" w:cs="Times New Roman"/>
          <w:iCs/>
          <w:sz w:val="24"/>
          <w:szCs w:val="24"/>
        </w:rPr>
        <w:t xml:space="preserve"> текущего года</w:t>
      </w:r>
      <w:r w:rsidRPr="00743052">
        <w:rPr>
          <w:rFonts w:ascii="Times New Roman" w:hAnsi="Times New Roman" w:cs="Times New Roman"/>
          <w:sz w:val="24"/>
          <w:szCs w:val="24"/>
        </w:rPr>
        <w:t xml:space="preserve"> представлена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налоговые доходы – </w:t>
      </w:r>
      <w:r w:rsidR="005B42A8">
        <w:rPr>
          <w:rFonts w:ascii="Times New Roman" w:hAnsi="Times New Roman" w:cs="Times New Roman"/>
          <w:sz w:val="24"/>
          <w:szCs w:val="24"/>
        </w:rPr>
        <w:t>58,0</w:t>
      </w:r>
      <w:r>
        <w:rPr>
          <w:rFonts w:ascii="Times New Roman" w:hAnsi="Times New Roman" w:cs="Times New Roman"/>
          <w:sz w:val="24"/>
          <w:szCs w:val="24"/>
        </w:rPr>
        <w:t>%,</w:t>
      </w:r>
    </w:p>
    <w:p w:rsidR="007D252C" w:rsidRDefault="007D252C" w:rsidP="002E55C6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неналоговые доходы – </w:t>
      </w:r>
      <w:r w:rsidR="005B42A8">
        <w:rPr>
          <w:rFonts w:ascii="Times New Roman" w:hAnsi="Times New Roman" w:cs="Times New Roman"/>
          <w:sz w:val="24"/>
          <w:szCs w:val="24"/>
        </w:rPr>
        <w:t>42,0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A250D1" w:rsidRDefault="007D252C" w:rsidP="00A250D1">
      <w:pPr>
        <w:pStyle w:val="22"/>
        <w:shd w:val="clear" w:color="auto" w:fill="auto"/>
        <w:spacing w:before="0"/>
        <w:ind w:right="-1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Н</w:t>
      </w:r>
      <w:r w:rsidR="008D16CE" w:rsidRPr="00A250D1">
        <w:rPr>
          <w:rFonts w:ascii="Times New Roman" w:hAnsi="Times New Roman" w:cs="Times New Roman"/>
          <w:b/>
          <w:iCs/>
          <w:sz w:val="24"/>
          <w:szCs w:val="24"/>
        </w:rPr>
        <w:t>алого</w:t>
      </w:r>
      <w:r w:rsidR="0034497A" w:rsidRPr="00A250D1">
        <w:rPr>
          <w:rFonts w:ascii="Times New Roman" w:hAnsi="Times New Roman" w:cs="Times New Roman"/>
          <w:b/>
          <w:sz w:val="24"/>
          <w:szCs w:val="24"/>
        </w:rPr>
        <w:t>вые доходы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при плане на год </w:t>
      </w:r>
      <w:r w:rsidR="00A250D1">
        <w:rPr>
          <w:rFonts w:ascii="Times New Roman" w:hAnsi="Times New Roman" w:cs="Times New Roman"/>
          <w:sz w:val="24"/>
          <w:szCs w:val="24"/>
        </w:rPr>
        <w:t>63 265,3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A250D1">
        <w:rPr>
          <w:rFonts w:ascii="Times New Roman" w:hAnsi="Times New Roman" w:cs="Times New Roman"/>
          <w:sz w:val="24"/>
          <w:szCs w:val="24"/>
        </w:rPr>
        <w:t>перв</w:t>
      </w:r>
      <w:r w:rsidR="00F6390A">
        <w:rPr>
          <w:rFonts w:ascii="Times New Roman" w:hAnsi="Times New Roman" w:cs="Times New Roman"/>
          <w:sz w:val="24"/>
          <w:szCs w:val="24"/>
        </w:rPr>
        <w:t>ое полугодие</w:t>
      </w:r>
      <w:r w:rsidR="0034497A" w:rsidRPr="001219C9">
        <w:rPr>
          <w:rFonts w:ascii="Times New Roman" w:hAnsi="Times New Roman" w:cs="Times New Roman"/>
          <w:sz w:val="24"/>
          <w:szCs w:val="24"/>
        </w:rPr>
        <w:t xml:space="preserve"> поступили в сумме </w:t>
      </w:r>
      <w:r w:rsidR="00F6390A">
        <w:rPr>
          <w:rFonts w:ascii="Times New Roman" w:hAnsi="Times New Roman" w:cs="Times New Roman"/>
          <w:sz w:val="24"/>
          <w:szCs w:val="24"/>
        </w:rPr>
        <w:t>42 560,1</w:t>
      </w:r>
      <w:r w:rsidR="00653E40" w:rsidRPr="001219C9">
        <w:rPr>
          <w:rFonts w:ascii="Times New Roman" w:hAnsi="Times New Roman" w:cs="Times New Roman"/>
          <w:sz w:val="24"/>
          <w:szCs w:val="24"/>
        </w:rPr>
        <w:t xml:space="preserve"> тыс. руб. (</w:t>
      </w:r>
      <w:r w:rsidR="00F6390A">
        <w:rPr>
          <w:rFonts w:ascii="Times New Roman" w:hAnsi="Times New Roman" w:cs="Times New Roman"/>
          <w:sz w:val="24"/>
          <w:szCs w:val="24"/>
        </w:rPr>
        <w:t>6</w:t>
      </w:r>
      <w:r w:rsidR="00A250D1">
        <w:rPr>
          <w:rFonts w:ascii="Times New Roman" w:hAnsi="Times New Roman" w:cs="Times New Roman"/>
          <w:sz w:val="24"/>
          <w:szCs w:val="24"/>
        </w:rPr>
        <w:t>7,</w:t>
      </w:r>
      <w:r w:rsidR="00F6390A">
        <w:rPr>
          <w:rFonts w:ascii="Times New Roman" w:hAnsi="Times New Roman" w:cs="Times New Roman"/>
          <w:sz w:val="24"/>
          <w:szCs w:val="24"/>
        </w:rPr>
        <w:t>3</w:t>
      </w:r>
      <w:r w:rsidR="00653E40" w:rsidRPr="001219C9">
        <w:rPr>
          <w:rFonts w:ascii="Times New Roman" w:hAnsi="Times New Roman" w:cs="Times New Roman"/>
          <w:sz w:val="24"/>
          <w:szCs w:val="24"/>
        </w:rPr>
        <w:t>% к прогнозному плану)</w:t>
      </w:r>
      <w:r w:rsidR="00A250D1">
        <w:rPr>
          <w:rFonts w:ascii="Times New Roman" w:hAnsi="Times New Roman" w:cs="Times New Roman"/>
          <w:sz w:val="24"/>
          <w:szCs w:val="24"/>
        </w:rPr>
        <w:t xml:space="preserve">. </w:t>
      </w:r>
      <w:r w:rsidR="00A250D1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A250D1">
        <w:rPr>
          <w:rFonts w:ascii="Times New Roman" w:hAnsi="Times New Roman" w:cs="Times New Roman"/>
          <w:sz w:val="24"/>
          <w:szCs w:val="24"/>
        </w:rPr>
        <w:t xml:space="preserve"> в формировании налоговых доходов</w:t>
      </w:r>
      <w:r w:rsidR="00A250D1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являются:</w:t>
      </w:r>
    </w:p>
    <w:p w:rsidR="00653E40" w:rsidRPr="001219C9" w:rsidRDefault="00653E40" w:rsidP="00A250D1">
      <w:pPr>
        <w:pStyle w:val="22"/>
        <w:shd w:val="clear" w:color="auto" w:fill="FFFFFF" w:themeFill="background1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налог на доходы физических лиц – </w:t>
      </w:r>
      <w:r w:rsidR="00F6390A">
        <w:rPr>
          <w:rFonts w:ascii="Times New Roman" w:hAnsi="Times New Roman" w:cs="Times New Roman"/>
          <w:sz w:val="24"/>
          <w:szCs w:val="24"/>
        </w:rPr>
        <w:t>23 758,0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250D1">
        <w:rPr>
          <w:rFonts w:ascii="Times New Roman" w:hAnsi="Times New Roman" w:cs="Times New Roman"/>
          <w:sz w:val="24"/>
          <w:szCs w:val="24"/>
        </w:rPr>
        <w:t xml:space="preserve"> (</w:t>
      </w:r>
      <w:r w:rsidR="00F6390A">
        <w:rPr>
          <w:rFonts w:ascii="Times New Roman" w:hAnsi="Times New Roman" w:cs="Times New Roman"/>
          <w:sz w:val="24"/>
          <w:szCs w:val="24"/>
        </w:rPr>
        <w:t>55,8</w:t>
      </w:r>
      <w:r w:rsidR="00507770">
        <w:rPr>
          <w:rFonts w:ascii="Times New Roman" w:hAnsi="Times New Roman" w:cs="Times New Roman"/>
          <w:sz w:val="24"/>
          <w:szCs w:val="24"/>
        </w:rPr>
        <w:t xml:space="preserve">% от объема </w:t>
      </w:r>
      <w:r w:rsidR="00A250D1">
        <w:rPr>
          <w:rFonts w:ascii="Times New Roman" w:hAnsi="Times New Roman" w:cs="Times New Roman"/>
          <w:sz w:val="24"/>
          <w:szCs w:val="24"/>
        </w:rPr>
        <w:t>налоговых доходов)</w:t>
      </w:r>
      <w:r w:rsidRPr="001219C9">
        <w:rPr>
          <w:rFonts w:ascii="Times New Roman" w:hAnsi="Times New Roman" w:cs="Times New Roman"/>
          <w:sz w:val="24"/>
          <w:szCs w:val="24"/>
        </w:rPr>
        <w:t>,</w:t>
      </w:r>
    </w:p>
    <w:p w:rsidR="00653E40" w:rsidRPr="001219C9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F6390A">
        <w:rPr>
          <w:rFonts w:ascii="Times New Roman" w:hAnsi="Times New Roman" w:cs="Times New Roman"/>
          <w:sz w:val="24"/>
          <w:szCs w:val="24"/>
        </w:rPr>
        <w:t>9 576,8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A250D1">
        <w:rPr>
          <w:rFonts w:ascii="Times New Roman" w:hAnsi="Times New Roman" w:cs="Times New Roman"/>
          <w:sz w:val="24"/>
          <w:szCs w:val="24"/>
        </w:rPr>
        <w:t xml:space="preserve"> (</w:t>
      </w:r>
      <w:r w:rsidR="00F6390A">
        <w:rPr>
          <w:rFonts w:ascii="Times New Roman" w:hAnsi="Times New Roman" w:cs="Times New Roman"/>
          <w:sz w:val="24"/>
          <w:szCs w:val="24"/>
        </w:rPr>
        <w:t>22,5</w:t>
      </w:r>
      <w:r w:rsidR="00A250D1">
        <w:rPr>
          <w:rFonts w:ascii="Times New Roman" w:hAnsi="Times New Roman" w:cs="Times New Roman"/>
          <w:sz w:val="24"/>
          <w:szCs w:val="24"/>
        </w:rPr>
        <w:t>%</w:t>
      </w:r>
      <w:r w:rsidR="00F6390A">
        <w:rPr>
          <w:rFonts w:ascii="Times New Roman" w:hAnsi="Times New Roman" w:cs="Times New Roman"/>
          <w:sz w:val="24"/>
          <w:szCs w:val="24"/>
        </w:rPr>
        <w:t xml:space="preserve"> от объема налоговых доходов</w:t>
      </w:r>
      <w:r w:rsidR="00A250D1">
        <w:rPr>
          <w:rFonts w:ascii="Times New Roman" w:hAnsi="Times New Roman" w:cs="Times New Roman"/>
          <w:sz w:val="24"/>
          <w:szCs w:val="24"/>
        </w:rPr>
        <w:t>).</w:t>
      </w:r>
    </w:p>
    <w:p w:rsidR="00E009AE" w:rsidRDefault="00653E40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A250D1">
        <w:rPr>
          <w:rFonts w:ascii="Times New Roman" w:hAnsi="Times New Roman" w:cs="Times New Roman"/>
          <w:sz w:val="24"/>
          <w:szCs w:val="24"/>
        </w:rPr>
        <w:t>20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поступление налоговых доходов в районный бюджет у</w:t>
      </w:r>
      <w:r w:rsidR="00A250D1"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>ил</w:t>
      </w:r>
      <w:r w:rsidR="00A250D1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сь на </w:t>
      </w:r>
      <w:r w:rsidR="00F6390A">
        <w:rPr>
          <w:rFonts w:ascii="Times New Roman" w:hAnsi="Times New Roman" w:cs="Times New Roman"/>
          <w:sz w:val="24"/>
          <w:szCs w:val="24"/>
        </w:rPr>
        <w:t>11 929,7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F550AB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F6390A">
        <w:rPr>
          <w:rFonts w:ascii="Times New Roman" w:hAnsi="Times New Roman" w:cs="Times New Roman"/>
          <w:sz w:val="24"/>
          <w:szCs w:val="24"/>
        </w:rPr>
        <w:t>38,9</w:t>
      </w:r>
      <w:r w:rsidR="00266013" w:rsidRPr="001219C9">
        <w:rPr>
          <w:rFonts w:ascii="Times New Roman" w:hAnsi="Times New Roman" w:cs="Times New Roman"/>
          <w:sz w:val="24"/>
          <w:szCs w:val="24"/>
        </w:rPr>
        <w:t xml:space="preserve">%. </w:t>
      </w:r>
      <w:r w:rsidR="00BD7745" w:rsidRPr="001219C9">
        <w:rPr>
          <w:rFonts w:ascii="Times New Roman" w:hAnsi="Times New Roman" w:cs="Times New Roman"/>
          <w:sz w:val="24"/>
          <w:szCs w:val="24"/>
        </w:rPr>
        <w:t>(</w:t>
      </w:r>
      <w:r w:rsidR="00F6390A">
        <w:rPr>
          <w:rFonts w:ascii="Times New Roman" w:hAnsi="Times New Roman" w:cs="Times New Roman"/>
          <w:sz w:val="24"/>
          <w:szCs w:val="24"/>
        </w:rPr>
        <w:t>30 630,4</w:t>
      </w:r>
      <w:r w:rsidR="00BD7745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782102" w:rsidRPr="001219C9" w:rsidRDefault="0078210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507770" w:rsidRDefault="009B425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571DA6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при плане на год в сумме </w:t>
      </w:r>
      <w:r w:rsidR="00F6390A">
        <w:rPr>
          <w:rFonts w:ascii="Times New Roman" w:hAnsi="Times New Roman" w:cs="Times New Roman"/>
          <w:sz w:val="24"/>
          <w:szCs w:val="24"/>
        </w:rPr>
        <w:t>41 564,3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поступили в районный бюджет в объеме </w:t>
      </w:r>
      <w:r w:rsidR="00F6390A">
        <w:rPr>
          <w:rFonts w:ascii="Times New Roman" w:hAnsi="Times New Roman" w:cs="Times New Roman"/>
          <w:sz w:val="24"/>
          <w:szCs w:val="24"/>
        </w:rPr>
        <w:t>30 791,0</w:t>
      </w:r>
      <w:r w:rsidR="008F5EE9" w:rsidRPr="001219C9">
        <w:rPr>
          <w:rFonts w:ascii="Times New Roman" w:hAnsi="Times New Roman" w:cs="Times New Roman"/>
          <w:sz w:val="24"/>
          <w:szCs w:val="24"/>
        </w:rPr>
        <w:t xml:space="preserve"> тыс.руб. (</w:t>
      </w:r>
      <w:r w:rsidR="00F6390A">
        <w:rPr>
          <w:rFonts w:ascii="Times New Roman" w:hAnsi="Times New Roman" w:cs="Times New Roman"/>
          <w:sz w:val="24"/>
          <w:szCs w:val="24"/>
        </w:rPr>
        <w:t>74,1</w:t>
      </w:r>
      <w:r w:rsidR="00507770">
        <w:rPr>
          <w:rFonts w:ascii="Times New Roman" w:hAnsi="Times New Roman" w:cs="Times New Roman"/>
          <w:sz w:val="24"/>
          <w:szCs w:val="24"/>
        </w:rPr>
        <w:t xml:space="preserve">% к прогнозному плану). </w:t>
      </w:r>
      <w:r w:rsidR="00507770" w:rsidRPr="00743052">
        <w:rPr>
          <w:rFonts w:ascii="Times New Roman" w:hAnsi="Times New Roman" w:cs="Times New Roman"/>
          <w:sz w:val="24"/>
          <w:szCs w:val="24"/>
        </w:rPr>
        <w:t>Основными доходными источниками</w:t>
      </w:r>
      <w:r w:rsidR="00507770">
        <w:rPr>
          <w:rFonts w:ascii="Times New Roman" w:hAnsi="Times New Roman" w:cs="Times New Roman"/>
          <w:sz w:val="24"/>
          <w:szCs w:val="24"/>
        </w:rPr>
        <w:t xml:space="preserve"> в формировании неналоговых доходов</w:t>
      </w:r>
      <w:r w:rsidR="00507770" w:rsidRPr="00743052">
        <w:rPr>
          <w:rFonts w:ascii="Times New Roman" w:hAnsi="Times New Roman" w:cs="Times New Roman"/>
          <w:sz w:val="24"/>
          <w:szCs w:val="24"/>
        </w:rPr>
        <w:t xml:space="preserve"> бюджета района  являются</w:t>
      </w:r>
      <w:r w:rsidR="00507770">
        <w:rPr>
          <w:rFonts w:ascii="Times New Roman" w:hAnsi="Times New Roman" w:cs="Times New Roman"/>
          <w:sz w:val="24"/>
          <w:szCs w:val="24"/>
        </w:rPr>
        <w:t>:</w:t>
      </w:r>
    </w:p>
    <w:p w:rsidR="00772BE1" w:rsidRPr="001219C9" w:rsidRDefault="00F6390A" w:rsidP="00772BE1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прочие доходы от оказания платных услуг (работ) и компенсации затрат </w:t>
      </w:r>
      <w:r w:rsidR="00772BE1">
        <w:rPr>
          <w:rFonts w:ascii="Times New Roman" w:hAnsi="Times New Roman" w:cs="Times New Roman"/>
          <w:sz w:val="24"/>
          <w:szCs w:val="24"/>
        </w:rPr>
        <w:t>бюджетов муниципальных районов – 19 908,3 тыс. руб. или 64,7% от объема неналоговых доходов;</w:t>
      </w:r>
    </w:p>
    <w:p w:rsidR="008F5EE9" w:rsidRPr="001219C9" w:rsidRDefault="008F5EE9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доходы, получаемые в виде арендной платы за земельные участки – </w:t>
      </w:r>
      <w:r w:rsidR="00772BE1">
        <w:rPr>
          <w:rFonts w:ascii="Times New Roman" w:hAnsi="Times New Roman" w:cs="Times New Roman"/>
          <w:sz w:val="24"/>
          <w:szCs w:val="24"/>
        </w:rPr>
        <w:t>9 701,7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507770">
        <w:rPr>
          <w:rFonts w:ascii="Times New Roman" w:hAnsi="Times New Roman" w:cs="Times New Roman"/>
          <w:sz w:val="24"/>
          <w:szCs w:val="24"/>
        </w:rPr>
        <w:t xml:space="preserve"> или </w:t>
      </w:r>
      <w:r w:rsidR="00772BE1">
        <w:rPr>
          <w:rFonts w:ascii="Times New Roman" w:hAnsi="Times New Roman" w:cs="Times New Roman"/>
          <w:sz w:val="24"/>
          <w:szCs w:val="24"/>
        </w:rPr>
        <w:t>31,5</w:t>
      </w:r>
      <w:r w:rsidR="00507770">
        <w:rPr>
          <w:rFonts w:ascii="Times New Roman" w:hAnsi="Times New Roman" w:cs="Times New Roman"/>
          <w:sz w:val="24"/>
          <w:szCs w:val="24"/>
        </w:rPr>
        <w:t>% от объема неналоговых доходов.</w:t>
      </w:r>
    </w:p>
    <w:p w:rsidR="00E9548A" w:rsidRDefault="00E9548A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507770">
        <w:rPr>
          <w:rFonts w:ascii="Times New Roman" w:hAnsi="Times New Roman" w:cs="Times New Roman"/>
          <w:sz w:val="24"/>
          <w:szCs w:val="24"/>
        </w:rPr>
        <w:t>20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07770">
        <w:rPr>
          <w:rFonts w:ascii="Times New Roman" w:hAnsi="Times New Roman" w:cs="Times New Roman"/>
          <w:sz w:val="24"/>
          <w:szCs w:val="24"/>
        </w:rPr>
        <w:t>увелич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ение объема поступлений неналоговых доходов  составило </w:t>
      </w:r>
      <w:r w:rsidR="00772BE1">
        <w:rPr>
          <w:rFonts w:ascii="Times New Roman" w:hAnsi="Times New Roman" w:cs="Times New Roman"/>
          <w:sz w:val="24"/>
          <w:szCs w:val="24"/>
        </w:rPr>
        <w:t>24 700,4</w:t>
      </w:r>
      <w:r w:rsidR="000431ED" w:rsidRPr="001219C9">
        <w:rPr>
          <w:rFonts w:ascii="Times New Roman" w:hAnsi="Times New Roman" w:cs="Times New Roman"/>
          <w:sz w:val="24"/>
          <w:szCs w:val="24"/>
        </w:rPr>
        <w:t> </w:t>
      </w:r>
      <w:r w:rsidR="00772BE1">
        <w:rPr>
          <w:rFonts w:ascii="Times New Roman" w:hAnsi="Times New Roman" w:cs="Times New Roman"/>
          <w:sz w:val="24"/>
          <w:szCs w:val="24"/>
        </w:rPr>
        <w:t xml:space="preserve"> тыс.рублей  или на 405,6</w:t>
      </w:r>
      <w:r w:rsidRPr="001219C9">
        <w:rPr>
          <w:rFonts w:ascii="Times New Roman" w:hAnsi="Times New Roman" w:cs="Times New Roman"/>
          <w:sz w:val="24"/>
          <w:szCs w:val="24"/>
        </w:rPr>
        <w:t>%</w:t>
      </w:r>
      <w:r w:rsidR="00772BE1">
        <w:rPr>
          <w:rFonts w:ascii="Times New Roman" w:hAnsi="Times New Roman" w:cs="Times New Roman"/>
          <w:sz w:val="24"/>
          <w:szCs w:val="24"/>
        </w:rPr>
        <w:t xml:space="preserve"> (6 090,6 тыс.руб.</w:t>
      </w:r>
      <w:r w:rsidRPr="001219C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82102" w:rsidRDefault="0078210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6D6957" w:rsidRPr="001219C9" w:rsidRDefault="00D401CE" w:rsidP="006D695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6D6957">
        <w:rPr>
          <w:rFonts w:ascii="Times New Roman" w:hAnsi="Times New Roman" w:cs="Times New Roman"/>
          <w:b/>
          <w:sz w:val="24"/>
          <w:szCs w:val="24"/>
        </w:rPr>
        <w:t>Безвозмездные поступления</w:t>
      </w:r>
      <w:r w:rsidR="001C798D" w:rsidRPr="006D6957">
        <w:rPr>
          <w:rFonts w:ascii="Times New Roman" w:hAnsi="Times New Roman" w:cs="Times New Roman"/>
          <w:b/>
          <w:sz w:val="24"/>
          <w:szCs w:val="24"/>
        </w:rPr>
        <w:t xml:space="preserve"> из краевого бюджета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в районный бюджет при плане </w:t>
      </w:r>
      <w:r w:rsidR="0034638F">
        <w:rPr>
          <w:rFonts w:ascii="Times New Roman" w:hAnsi="Times New Roman" w:cs="Times New Roman"/>
          <w:sz w:val="24"/>
          <w:szCs w:val="24"/>
        </w:rPr>
        <w:t>351 610,9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</w:t>
      </w:r>
      <w:r w:rsidR="006D6957">
        <w:rPr>
          <w:rFonts w:ascii="Times New Roman" w:hAnsi="Times New Roman" w:cs="Times New Roman"/>
          <w:sz w:val="24"/>
          <w:szCs w:val="24"/>
        </w:rPr>
        <w:t xml:space="preserve"> на год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, за </w:t>
      </w:r>
      <w:r w:rsidR="006D6957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34638F">
        <w:rPr>
          <w:rFonts w:ascii="Times New Roman" w:hAnsi="Times New Roman" w:cs="Times New Roman"/>
          <w:sz w:val="24"/>
          <w:szCs w:val="24"/>
        </w:rPr>
        <w:t>полугодие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6D6957">
        <w:rPr>
          <w:rFonts w:ascii="Times New Roman" w:hAnsi="Times New Roman" w:cs="Times New Roman"/>
          <w:sz w:val="24"/>
          <w:szCs w:val="24"/>
        </w:rPr>
        <w:t>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поступили в размере </w:t>
      </w:r>
      <w:r w:rsidR="0034638F">
        <w:rPr>
          <w:rFonts w:ascii="Times New Roman" w:hAnsi="Times New Roman" w:cs="Times New Roman"/>
          <w:sz w:val="24"/>
          <w:szCs w:val="24"/>
        </w:rPr>
        <w:t>159 254,2</w:t>
      </w:r>
      <w:r w:rsidR="006D6957" w:rsidRPr="00743052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6D6957">
        <w:rPr>
          <w:rFonts w:ascii="Times New Roman" w:hAnsi="Times New Roman" w:cs="Times New Roman"/>
          <w:sz w:val="24"/>
          <w:szCs w:val="24"/>
        </w:rPr>
        <w:t>лей,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выше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34638F">
        <w:rPr>
          <w:rFonts w:ascii="Times New Roman" w:hAnsi="Times New Roman" w:cs="Times New Roman"/>
          <w:sz w:val="24"/>
          <w:szCs w:val="24"/>
        </w:rPr>
        <w:t>28 242,1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34638F">
        <w:rPr>
          <w:rFonts w:ascii="Times New Roman" w:hAnsi="Times New Roman" w:cs="Times New Roman"/>
          <w:sz w:val="24"/>
          <w:szCs w:val="24"/>
        </w:rPr>
        <w:t>21,6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34638F">
        <w:rPr>
          <w:rFonts w:ascii="Times New Roman" w:hAnsi="Times New Roman" w:cs="Times New Roman"/>
          <w:sz w:val="24"/>
          <w:szCs w:val="24"/>
        </w:rPr>
        <w:t>131 012,1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</w:p>
    <w:p w:rsidR="001C798D" w:rsidRPr="001219C9" w:rsidRDefault="006D6957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6D6957" w:rsidRPr="001219C9" w:rsidRDefault="001C798D" w:rsidP="006D6957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дотаций – </w:t>
      </w:r>
      <w:r w:rsidR="0034638F">
        <w:rPr>
          <w:rFonts w:ascii="Times New Roman" w:hAnsi="Times New Roman" w:cs="Times New Roman"/>
          <w:sz w:val="24"/>
          <w:szCs w:val="24"/>
        </w:rPr>
        <w:t>14 265</w:t>
      </w:r>
      <w:r w:rsidR="006D6957">
        <w:rPr>
          <w:rFonts w:ascii="Times New Roman" w:hAnsi="Times New Roman" w:cs="Times New Roman"/>
          <w:sz w:val="24"/>
          <w:szCs w:val="24"/>
        </w:rPr>
        <w:t>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34638F">
        <w:rPr>
          <w:rFonts w:ascii="Times New Roman" w:hAnsi="Times New Roman" w:cs="Times New Roman"/>
          <w:sz w:val="24"/>
          <w:szCs w:val="24"/>
        </w:rPr>
        <w:t>6</w:t>
      </w:r>
      <w:r w:rsidR="006D6957">
        <w:rPr>
          <w:rFonts w:ascii="Times New Roman" w:hAnsi="Times New Roman" w:cs="Times New Roman"/>
          <w:sz w:val="24"/>
          <w:szCs w:val="24"/>
        </w:rPr>
        <w:t>0</w:t>
      </w:r>
      <w:r w:rsidR="0034638F">
        <w:rPr>
          <w:rFonts w:ascii="Times New Roman" w:hAnsi="Times New Roman" w:cs="Times New Roman"/>
          <w:sz w:val="24"/>
          <w:szCs w:val="24"/>
        </w:rPr>
        <w:t>,8</w:t>
      </w:r>
      <w:r w:rsidRPr="001219C9">
        <w:rPr>
          <w:rFonts w:ascii="Times New Roman" w:hAnsi="Times New Roman" w:cs="Times New Roman"/>
          <w:sz w:val="24"/>
          <w:szCs w:val="24"/>
        </w:rPr>
        <w:t>%</w:t>
      </w:r>
      <w:r w:rsidR="00D62271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от утвержденных бюджетных назначений (</w:t>
      </w:r>
      <w:r w:rsidR="0034638F">
        <w:rPr>
          <w:rFonts w:ascii="Times New Roman" w:hAnsi="Times New Roman" w:cs="Times New Roman"/>
          <w:sz w:val="24"/>
          <w:szCs w:val="24"/>
        </w:rPr>
        <w:t>23 464,</w:t>
      </w:r>
      <w:r w:rsidR="006D6957">
        <w:rPr>
          <w:rFonts w:ascii="Times New Roman" w:hAnsi="Times New Roman" w:cs="Times New Roman"/>
          <w:sz w:val="24"/>
          <w:szCs w:val="24"/>
        </w:rPr>
        <w:t>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ниже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34638F">
        <w:rPr>
          <w:rFonts w:ascii="Times New Roman" w:hAnsi="Times New Roman" w:cs="Times New Roman"/>
          <w:sz w:val="24"/>
          <w:szCs w:val="24"/>
        </w:rPr>
        <w:t>5 895</w:t>
      </w:r>
      <w:r w:rsidR="006D6957">
        <w:rPr>
          <w:rFonts w:ascii="Times New Roman" w:hAnsi="Times New Roman" w:cs="Times New Roman"/>
          <w:sz w:val="24"/>
          <w:szCs w:val="24"/>
        </w:rPr>
        <w:t>,0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34638F">
        <w:rPr>
          <w:rFonts w:ascii="Times New Roman" w:hAnsi="Times New Roman" w:cs="Times New Roman"/>
          <w:sz w:val="24"/>
          <w:szCs w:val="24"/>
        </w:rPr>
        <w:t>29</w:t>
      </w:r>
      <w:r w:rsidR="006D6957">
        <w:rPr>
          <w:rFonts w:ascii="Times New Roman" w:hAnsi="Times New Roman" w:cs="Times New Roman"/>
          <w:sz w:val="24"/>
          <w:szCs w:val="24"/>
        </w:rPr>
        <w:t>,</w:t>
      </w:r>
      <w:r w:rsidR="0034638F">
        <w:rPr>
          <w:rFonts w:ascii="Times New Roman" w:hAnsi="Times New Roman" w:cs="Times New Roman"/>
          <w:sz w:val="24"/>
          <w:szCs w:val="24"/>
        </w:rPr>
        <w:t>2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34638F">
        <w:rPr>
          <w:rFonts w:ascii="Times New Roman" w:hAnsi="Times New Roman" w:cs="Times New Roman"/>
          <w:sz w:val="24"/>
          <w:szCs w:val="24"/>
        </w:rPr>
        <w:t xml:space="preserve"> 160</w:t>
      </w:r>
      <w:r w:rsidR="006D6957">
        <w:rPr>
          <w:rFonts w:ascii="Times New Roman" w:hAnsi="Times New Roman" w:cs="Times New Roman"/>
          <w:sz w:val="24"/>
          <w:szCs w:val="24"/>
        </w:rPr>
        <w:t>,0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1C798D" w:rsidRPr="001219C9" w:rsidRDefault="001C798D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- субвенц</w:t>
      </w:r>
      <w:r w:rsidR="007D3E03" w:rsidRPr="001219C9">
        <w:rPr>
          <w:rFonts w:ascii="Times New Roman" w:hAnsi="Times New Roman" w:cs="Times New Roman"/>
          <w:sz w:val="24"/>
          <w:szCs w:val="24"/>
        </w:rPr>
        <w:t>и</w:t>
      </w:r>
      <w:r w:rsidRPr="001219C9">
        <w:rPr>
          <w:rFonts w:ascii="Times New Roman" w:hAnsi="Times New Roman" w:cs="Times New Roman"/>
          <w:sz w:val="24"/>
          <w:szCs w:val="24"/>
        </w:rPr>
        <w:t xml:space="preserve">и – </w:t>
      </w:r>
      <w:r w:rsidR="0034638F">
        <w:rPr>
          <w:rFonts w:ascii="Times New Roman" w:hAnsi="Times New Roman" w:cs="Times New Roman"/>
          <w:sz w:val="24"/>
          <w:szCs w:val="24"/>
        </w:rPr>
        <w:t>11</w:t>
      </w:r>
      <w:r w:rsidR="006D6957">
        <w:rPr>
          <w:rFonts w:ascii="Times New Roman" w:hAnsi="Times New Roman" w:cs="Times New Roman"/>
          <w:sz w:val="24"/>
          <w:szCs w:val="24"/>
        </w:rPr>
        <w:t>8</w:t>
      </w:r>
      <w:r w:rsidR="0034638F">
        <w:rPr>
          <w:rFonts w:ascii="Times New Roman" w:hAnsi="Times New Roman" w:cs="Times New Roman"/>
          <w:sz w:val="24"/>
          <w:szCs w:val="24"/>
        </w:rPr>
        <w:t> 070,0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34638F">
        <w:rPr>
          <w:rFonts w:ascii="Times New Roman" w:hAnsi="Times New Roman" w:cs="Times New Roman"/>
          <w:sz w:val="24"/>
          <w:szCs w:val="24"/>
        </w:rPr>
        <w:t>61,9</w:t>
      </w:r>
      <w:r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34638F">
        <w:rPr>
          <w:rFonts w:ascii="Times New Roman" w:hAnsi="Times New Roman" w:cs="Times New Roman"/>
          <w:sz w:val="24"/>
          <w:szCs w:val="24"/>
        </w:rPr>
        <w:t>190 774,2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тыс.руб.),</w:t>
      </w:r>
      <w:r w:rsidR="006D6957">
        <w:rPr>
          <w:rFonts w:ascii="Times New Roman" w:hAnsi="Times New Roman" w:cs="Times New Roman"/>
          <w:sz w:val="24"/>
          <w:szCs w:val="24"/>
        </w:rPr>
        <w:t xml:space="preserve"> что п</w:t>
      </w:r>
      <w:r w:rsidR="006D6957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6D6957">
        <w:rPr>
          <w:rFonts w:ascii="Times New Roman" w:hAnsi="Times New Roman" w:cs="Times New Roman"/>
          <w:sz w:val="24"/>
          <w:szCs w:val="24"/>
        </w:rPr>
        <w:t>20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D6957">
        <w:rPr>
          <w:rFonts w:ascii="Times New Roman" w:hAnsi="Times New Roman" w:cs="Times New Roman"/>
          <w:sz w:val="24"/>
          <w:szCs w:val="24"/>
        </w:rPr>
        <w:t>выше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34638F">
        <w:rPr>
          <w:rFonts w:ascii="Times New Roman" w:hAnsi="Times New Roman" w:cs="Times New Roman"/>
          <w:sz w:val="24"/>
          <w:szCs w:val="24"/>
        </w:rPr>
        <w:t>29 310,3</w:t>
      </w:r>
      <w:r w:rsidR="006D6957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или на  </w:t>
      </w:r>
      <w:r w:rsidR="0034638F">
        <w:rPr>
          <w:rFonts w:ascii="Times New Roman" w:hAnsi="Times New Roman" w:cs="Times New Roman"/>
          <w:sz w:val="24"/>
          <w:szCs w:val="24"/>
        </w:rPr>
        <w:t>33</w:t>
      </w:r>
      <w:r w:rsidR="006D6957" w:rsidRPr="001219C9">
        <w:rPr>
          <w:rFonts w:ascii="Times New Roman" w:hAnsi="Times New Roman" w:cs="Times New Roman"/>
          <w:sz w:val="24"/>
          <w:szCs w:val="24"/>
        </w:rPr>
        <w:t>%. (</w:t>
      </w:r>
      <w:r w:rsidR="0034638F">
        <w:rPr>
          <w:rFonts w:ascii="Times New Roman" w:hAnsi="Times New Roman" w:cs="Times New Roman"/>
          <w:sz w:val="24"/>
          <w:szCs w:val="24"/>
        </w:rPr>
        <w:t>88 759,7</w:t>
      </w:r>
      <w:r w:rsidR="006D6957" w:rsidRPr="001219C9">
        <w:rPr>
          <w:rFonts w:ascii="Times New Roman" w:hAnsi="Times New Roman" w:cs="Times New Roman"/>
          <w:sz w:val="24"/>
          <w:szCs w:val="24"/>
        </w:rPr>
        <w:t xml:space="preserve"> тыс.руб.)</w:t>
      </w:r>
      <w:r w:rsidR="006D6957">
        <w:rPr>
          <w:rFonts w:ascii="Times New Roman" w:hAnsi="Times New Roman" w:cs="Times New Roman"/>
          <w:sz w:val="24"/>
          <w:szCs w:val="24"/>
        </w:rPr>
        <w:t>;</w:t>
      </w:r>
    </w:p>
    <w:p w:rsidR="00802A62" w:rsidRPr="001219C9" w:rsidRDefault="001C798D" w:rsidP="00802A6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- субсидии </w:t>
      </w:r>
      <w:r w:rsidR="005D09EB" w:rsidRPr="001219C9">
        <w:rPr>
          <w:rFonts w:ascii="Times New Roman" w:hAnsi="Times New Roman" w:cs="Times New Roman"/>
          <w:sz w:val="24"/>
          <w:szCs w:val="24"/>
        </w:rPr>
        <w:t>–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B72938">
        <w:rPr>
          <w:rFonts w:ascii="Times New Roman" w:hAnsi="Times New Roman" w:cs="Times New Roman"/>
          <w:sz w:val="24"/>
          <w:szCs w:val="24"/>
        </w:rPr>
        <w:t>26 919,2</w:t>
      </w:r>
      <w:r w:rsidR="005D09EB" w:rsidRPr="001219C9">
        <w:rPr>
          <w:rFonts w:ascii="Times New Roman" w:hAnsi="Times New Roman" w:cs="Times New Roman"/>
          <w:sz w:val="24"/>
          <w:szCs w:val="24"/>
        </w:rPr>
        <w:t xml:space="preserve"> тыс.руб. или </w:t>
      </w:r>
      <w:r w:rsidR="00B72938">
        <w:rPr>
          <w:rFonts w:ascii="Times New Roman" w:hAnsi="Times New Roman" w:cs="Times New Roman"/>
          <w:sz w:val="24"/>
          <w:szCs w:val="24"/>
        </w:rPr>
        <w:t>1</w:t>
      </w:r>
      <w:r w:rsidR="00802A62">
        <w:rPr>
          <w:rFonts w:ascii="Times New Roman" w:hAnsi="Times New Roman" w:cs="Times New Roman"/>
          <w:sz w:val="24"/>
          <w:szCs w:val="24"/>
        </w:rPr>
        <w:t>9</w:t>
      </w:r>
      <w:r w:rsidR="00B72938">
        <w:rPr>
          <w:rFonts w:ascii="Times New Roman" w:hAnsi="Times New Roman" w:cs="Times New Roman"/>
          <w:sz w:val="24"/>
          <w:szCs w:val="24"/>
        </w:rPr>
        <w:t>,6</w:t>
      </w:r>
      <w:r w:rsidR="005D09EB" w:rsidRPr="001219C9">
        <w:rPr>
          <w:rFonts w:ascii="Times New Roman" w:hAnsi="Times New Roman" w:cs="Times New Roman"/>
          <w:sz w:val="24"/>
          <w:szCs w:val="24"/>
        </w:rPr>
        <w:t>% от утвержденных бюджетных назначений (</w:t>
      </w:r>
      <w:r w:rsidR="00B72938">
        <w:rPr>
          <w:rFonts w:ascii="Times New Roman" w:hAnsi="Times New Roman" w:cs="Times New Roman"/>
          <w:sz w:val="24"/>
          <w:szCs w:val="24"/>
        </w:rPr>
        <w:t>1</w:t>
      </w:r>
      <w:r w:rsidR="00802A62">
        <w:rPr>
          <w:rFonts w:ascii="Times New Roman" w:hAnsi="Times New Roman" w:cs="Times New Roman"/>
          <w:sz w:val="24"/>
          <w:szCs w:val="24"/>
        </w:rPr>
        <w:t>3</w:t>
      </w:r>
      <w:r w:rsidR="00B72938">
        <w:rPr>
          <w:rFonts w:ascii="Times New Roman" w:hAnsi="Times New Roman" w:cs="Times New Roman"/>
          <w:sz w:val="24"/>
          <w:szCs w:val="24"/>
        </w:rPr>
        <w:t>7</w:t>
      </w:r>
      <w:r w:rsidR="00802A62">
        <w:rPr>
          <w:rFonts w:ascii="Times New Roman" w:hAnsi="Times New Roman" w:cs="Times New Roman"/>
          <w:sz w:val="24"/>
          <w:szCs w:val="24"/>
        </w:rPr>
        <w:t xml:space="preserve"> </w:t>
      </w:r>
      <w:r w:rsidR="00B72938">
        <w:rPr>
          <w:rFonts w:ascii="Times New Roman" w:hAnsi="Times New Roman" w:cs="Times New Roman"/>
          <w:sz w:val="24"/>
          <w:szCs w:val="24"/>
        </w:rPr>
        <w:t>372</w:t>
      </w:r>
      <w:r w:rsidR="00802A62">
        <w:rPr>
          <w:rFonts w:ascii="Times New Roman" w:hAnsi="Times New Roman" w:cs="Times New Roman"/>
          <w:sz w:val="24"/>
          <w:szCs w:val="24"/>
        </w:rPr>
        <w:t>,</w:t>
      </w:r>
      <w:r w:rsidR="00B72938">
        <w:rPr>
          <w:rFonts w:ascii="Times New Roman" w:hAnsi="Times New Roman" w:cs="Times New Roman"/>
          <w:sz w:val="24"/>
          <w:szCs w:val="24"/>
        </w:rPr>
        <w:t>7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тыс.руб.), что п</w:t>
      </w:r>
      <w:r w:rsidR="00802A62" w:rsidRPr="001219C9">
        <w:rPr>
          <w:rFonts w:ascii="Times New Roman" w:hAnsi="Times New Roman" w:cs="Times New Roman"/>
          <w:sz w:val="24"/>
          <w:szCs w:val="24"/>
        </w:rPr>
        <w:t>о сравнению с аналогичным периодом 20</w:t>
      </w:r>
      <w:r w:rsidR="00802A62">
        <w:rPr>
          <w:rFonts w:ascii="Times New Roman" w:hAnsi="Times New Roman" w:cs="Times New Roman"/>
          <w:sz w:val="24"/>
          <w:szCs w:val="24"/>
        </w:rPr>
        <w:t>20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года </w:t>
      </w:r>
      <w:r w:rsidR="00802A62">
        <w:rPr>
          <w:rFonts w:ascii="Times New Roman" w:hAnsi="Times New Roman" w:cs="Times New Roman"/>
          <w:sz w:val="24"/>
          <w:szCs w:val="24"/>
        </w:rPr>
        <w:t>выше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на </w:t>
      </w:r>
      <w:r w:rsidR="00B72938">
        <w:rPr>
          <w:rFonts w:ascii="Times New Roman" w:hAnsi="Times New Roman" w:cs="Times New Roman"/>
          <w:sz w:val="24"/>
          <w:szCs w:val="24"/>
        </w:rPr>
        <w:t>4 826,8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 xml:space="preserve"> или на </w:t>
      </w:r>
      <w:r w:rsidR="00B72938">
        <w:rPr>
          <w:rFonts w:ascii="Times New Roman" w:hAnsi="Times New Roman" w:cs="Times New Roman"/>
          <w:sz w:val="24"/>
          <w:szCs w:val="24"/>
        </w:rPr>
        <w:t>21,8</w:t>
      </w:r>
      <w:r w:rsidR="00802A62" w:rsidRPr="001219C9">
        <w:rPr>
          <w:rFonts w:ascii="Times New Roman" w:hAnsi="Times New Roman" w:cs="Times New Roman"/>
          <w:sz w:val="24"/>
          <w:szCs w:val="24"/>
        </w:rPr>
        <w:t>%. (</w:t>
      </w:r>
      <w:r w:rsidR="00B72938">
        <w:rPr>
          <w:rFonts w:ascii="Times New Roman" w:hAnsi="Times New Roman" w:cs="Times New Roman"/>
          <w:sz w:val="24"/>
          <w:szCs w:val="24"/>
        </w:rPr>
        <w:t>22 092,4</w:t>
      </w:r>
      <w:r w:rsidR="00802A62">
        <w:rPr>
          <w:rFonts w:ascii="Times New Roman" w:hAnsi="Times New Roman" w:cs="Times New Roman"/>
          <w:sz w:val="24"/>
          <w:szCs w:val="24"/>
        </w:rPr>
        <w:t xml:space="preserve"> тыс.рублей</w:t>
      </w:r>
      <w:r w:rsidR="00802A62" w:rsidRPr="001219C9">
        <w:rPr>
          <w:rFonts w:ascii="Times New Roman" w:hAnsi="Times New Roman" w:cs="Times New Roman"/>
          <w:sz w:val="24"/>
          <w:szCs w:val="24"/>
        </w:rPr>
        <w:t>)</w:t>
      </w:r>
      <w:r w:rsidR="00802A62">
        <w:rPr>
          <w:rFonts w:ascii="Times New Roman" w:hAnsi="Times New Roman" w:cs="Times New Roman"/>
          <w:sz w:val="24"/>
          <w:szCs w:val="24"/>
        </w:rPr>
        <w:t>.</w:t>
      </w:r>
    </w:p>
    <w:p w:rsidR="00782102" w:rsidRDefault="00782102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</w:p>
    <w:p w:rsidR="00A63FC1" w:rsidRPr="001219C9" w:rsidRDefault="00B27FB7" w:rsidP="001219C9">
      <w:pPr>
        <w:pStyle w:val="22"/>
        <w:numPr>
          <w:ilvl w:val="0"/>
          <w:numId w:val="4"/>
        </w:numPr>
        <w:shd w:val="clear" w:color="auto" w:fill="auto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/>
          <w:i/>
          <w:sz w:val="24"/>
          <w:szCs w:val="24"/>
        </w:rPr>
        <w:t>Анализ исполнения расходов районного бюджета</w:t>
      </w:r>
    </w:p>
    <w:p w:rsidR="00B27FB7" w:rsidRPr="001219C9" w:rsidRDefault="007D3E03" w:rsidP="001219C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 w:rsidR="00A4682E">
        <w:rPr>
          <w:rFonts w:ascii="Times New Roman" w:hAnsi="Times New Roman" w:cs="Times New Roman"/>
          <w:sz w:val="24"/>
          <w:szCs w:val="24"/>
        </w:rPr>
        <w:t>1</w:t>
      </w:r>
      <w:r w:rsidR="00215442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782102">
        <w:rPr>
          <w:rFonts w:ascii="Times New Roman" w:hAnsi="Times New Roman" w:cs="Times New Roman"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 w:rsidR="00782102"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 w:rsidR="00782102">
        <w:rPr>
          <w:rFonts w:ascii="Times New Roman" w:hAnsi="Times New Roman" w:cs="Times New Roman"/>
          <w:sz w:val="24"/>
          <w:szCs w:val="24"/>
        </w:rPr>
        <w:t>213 734,9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782102">
        <w:rPr>
          <w:rFonts w:ascii="Times New Roman" w:hAnsi="Times New Roman" w:cs="Times New Roman"/>
          <w:sz w:val="24"/>
          <w:szCs w:val="24"/>
        </w:rPr>
        <w:t>лей</w:t>
      </w:r>
      <w:r w:rsidR="003970B7" w:rsidRPr="001219C9">
        <w:rPr>
          <w:rFonts w:ascii="Times New Roman" w:hAnsi="Times New Roman" w:cs="Times New Roman"/>
          <w:sz w:val="24"/>
          <w:szCs w:val="24"/>
        </w:rPr>
        <w:t xml:space="preserve"> или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782102">
        <w:rPr>
          <w:rFonts w:ascii="Times New Roman" w:hAnsi="Times New Roman" w:cs="Times New Roman"/>
          <w:sz w:val="24"/>
          <w:szCs w:val="24"/>
        </w:rPr>
        <w:t>4</w:t>
      </w:r>
      <w:r w:rsidR="00853A8C">
        <w:rPr>
          <w:rFonts w:ascii="Times New Roman" w:hAnsi="Times New Roman" w:cs="Times New Roman"/>
          <w:sz w:val="24"/>
          <w:szCs w:val="24"/>
        </w:rPr>
        <w:t>8</w:t>
      </w:r>
      <w:r w:rsidRPr="001219C9">
        <w:rPr>
          <w:rFonts w:ascii="Times New Roman" w:hAnsi="Times New Roman" w:cs="Times New Roman"/>
          <w:sz w:val="24"/>
          <w:szCs w:val="24"/>
        </w:rPr>
        <w:t>% к утвержденному годовому плану в объеме</w:t>
      </w:r>
      <w:r w:rsidR="001D37AE"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853A8C">
        <w:rPr>
          <w:rFonts w:ascii="Times New Roman" w:hAnsi="Times New Roman" w:cs="Times New Roman"/>
          <w:sz w:val="24"/>
          <w:szCs w:val="24"/>
        </w:rPr>
        <w:t>44</w:t>
      </w:r>
      <w:r w:rsidR="00782102">
        <w:rPr>
          <w:rFonts w:ascii="Times New Roman" w:hAnsi="Times New Roman" w:cs="Times New Roman"/>
          <w:sz w:val="24"/>
          <w:szCs w:val="24"/>
        </w:rPr>
        <w:t>5</w:t>
      </w:r>
      <w:r w:rsidR="00853A8C">
        <w:rPr>
          <w:rFonts w:ascii="Times New Roman" w:hAnsi="Times New Roman" w:cs="Times New Roman"/>
          <w:sz w:val="24"/>
          <w:szCs w:val="24"/>
        </w:rPr>
        <w:t> </w:t>
      </w:r>
      <w:r w:rsidR="00782102">
        <w:rPr>
          <w:rFonts w:ascii="Times New Roman" w:hAnsi="Times New Roman" w:cs="Times New Roman"/>
          <w:sz w:val="24"/>
          <w:szCs w:val="24"/>
        </w:rPr>
        <w:t>083</w:t>
      </w:r>
      <w:r w:rsidR="00853A8C">
        <w:rPr>
          <w:rFonts w:ascii="Times New Roman" w:hAnsi="Times New Roman" w:cs="Times New Roman"/>
          <w:sz w:val="24"/>
          <w:szCs w:val="24"/>
        </w:rPr>
        <w:t>,</w:t>
      </w:r>
      <w:r w:rsidR="00782102">
        <w:rPr>
          <w:rFonts w:ascii="Times New Roman" w:hAnsi="Times New Roman" w:cs="Times New Roman"/>
          <w:sz w:val="24"/>
          <w:szCs w:val="24"/>
        </w:rPr>
        <w:t>5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тыс.руб</w:t>
      </w:r>
      <w:r w:rsidR="00782102"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. </w:t>
      </w:r>
      <w:r w:rsidR="005B5ACE"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 w:rsidR="00853A8C">
        <w:rPr>
          <w:rFonts w:ascii="Times New Roman" w:hAnsi="Times New Roman" w:cs="Times New Roman"/>
          <w:sz w:val="24"/>
          <w:szCs w:val="24"/>
        </w:rPr>
        <w:t xml:space="preserve">20 </w:t>
      </w:r>
      <w:r w:rsidR="005B5ACE" w:rsidRPr="001219C9">
        <w:rPr>
          <w:rFonts w:ascii="Times New Roman" w:hAnsi="Times New Roman" w:cs="Times New Roman"/>
          <w:sz w:val="24"/>
          <w:szCs w:val="24"/>
        </w:rPr>
        <w:t>года расходы районного бюджета у</w:t>
      </w:r>
      <w:r w:rsidR="00853A8C">
        <w:rPr>
          <w:rFonts w:ascii="Times New Roman" w:hAnsi="Times New Roman" w:cs="Times New Roman"/>
          <w:sz w:val="24"/>
          <w:szCs w:val="24"/>
        </w:rPr>
        <w:t>велич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 w:rsidR="00782102">
        <w:rPr>
          <w:rFonts w:ascii="Times New Roman" w:hAnsi="Times New Roman" w:cs="Times New Roman"/>
          <w:sz w:val="24"/>
          <w:szCs w:val="24"/>
        </w:rPr>
        <w:t>46 300,0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тыс</w:t>
      </w:r>
      <w:r w:rsidR="002A730C" w:rsidRPr="001219C9">
        <w:rPr>
          <w:rFonts w:ascii="Times New Roman" w:hAnsi="Times New Roman" w:cs="Times New Roman"/>
          <w:sz w:val="24"/>
          <w:szCs w:val="24"/>
        </w:rPr>
        <w:t>.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782102">
        <w:rPr>
          <w:rFonts w:ascii="Times New Roman" w:hAnsi="Times New Roman" w:cs="Times New Roman"/>
          <w:sz w:val="24"/>
          <w:szCs w:val="24"/>
        </w:rPr>
        <w:t>27,7</w:t>
      </w:r>
      <w:r w:rsidR="005B5ACE"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82102" w:rsidRDefault="00782102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82102" w:rsidRDefault="00782102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5ACE" w:rsidRDefault="005B5ACE" w:rsidP="001219C9">
      <w:pPr>
        <w:pStyle w:val="22"/>
        <w:shd w:val="clear" w:color="auto" w:fill="auto"/>
        <w:spacing w:before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lastRenderedPageBreak/>
        <w:t>Структура расходов районного бюджета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119"/>
        <w:gridCol w:w="1134"/>
        <w:gridCol w:w="1134"/>
        <w:gridCol w:w="1134"/>
        <w:gridCol w:w="850"/>
        <w:gridCol w:w="851"/>
        <w:gridCol w:w="850"/>
      </w:tblGrid>
      <w:tr w:rsidR="000407F8" w:rsidRPr="001219C9" w:rsidTr="003F3CAF">
        <w:tc>
          <w:tcPr>
            <w:tcW w:w="851" w:type="dxa"/>
            <w:vMerge w:val="restart"/>
          </w:tcPr>
          <w:p w:rsidR="000407F8" w:rsidRPr="00B304BD" w:rsidRDefault="000407F8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119" w:type="dxa"/>
            <w:vMerge w:val="restart"/>
          </w:tcPr>
          <w:p w:rsidR="000407F8" w:rsidRPr="00B304BD" w:rsidRDefault="000407F8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раздела классификации расходов районного бюджета</w:t>
            </w:r>
          </w:p>
        </w:tc>
        <w:tc>
          <w:tcPr>
            <w:tcW w:w="1134" w:type="dxa"/>
            <w:vMerge w:val="restart"/>
          </w:tcPr>
          <w:p w:rsidR="000407F8" w:rsidRPr="00B304BD" w:rsidRDefault="000407F8" w:rsidP="001B107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Исполнено за 1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полуг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>. 2020г</w:t>
            </w:r>
          </w:p>
        </w:tc>
        <w:tc>
          <w:tcPr>
            <w:tcW w:w="1134" w:type="dxa"/>
            <w:vMerge w:val="restart"/>
          </w:tcPr>
          <w:p w:rsidR="000407F8" w:rsidRPr="00B304BD" w:rsidRDefault="000407F8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на 2021 год</w:t>
            </w:r>
            <w:r w:rsidRPr="00B304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gridSpan w:val="4"/>
          </w:tcPr>
          <w:p w:rsidR="000407F8" w:rsidRPr="00B304BD" w:rsidRDefault="000407F8" w:rsidP="001B107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Исполнено за 1 полугодие 2021г</w:t>
            </w:r>
          </w:p>
        </w:tc>
      </w:tr>
      <w:tr w:rsidR="0088657E" w:rsidRPr="001219C9" w:rsidTr="003F3CAF">
        <w:tc>
          <w:tcPr>
            <w:tcW w:w="851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88657E" w:rsidRPr="00B304BD" w:rsidRDefault="0088657E" w:rsidP="002F3B1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Сумма, тыс.руб.</w:t>
            </w:r>
          </w:p>
        </w:tc>
        <w:tc>
          <w:tcPr>
            <w:tcW w:w="850" w:type="dxa"/>
            <w:vMerge w:val="restart"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Доля, %</w:t>
            </w:r>
          </w:p>
        </w:tc>
        <w:tc>
          <w:tcPr>
            <w:tcW w:w="1701" w:type="dxa"/>
            <w:gridSpan w:val="2"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 % к</w:t>
            </w:r>
          </w:p>
        </w:tc>
      </w:tr>
      <w:tr w:rsidR="0088657E" w:rsidRPr="001219C9" w:rsidTr="003F3CAF">
        <w:tc>
          <w:tcPr>
            <w:tcW w:w="851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88657E" w:rsidRPr="00B304BD" w:rsidRDefault="0088657E" w:rsidP="001B1071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 пол. 2020г</w:t>
            </w:r>
          </w:p>
        </w:tc>
        <w:tc>
          <w:tcPr>
            <w:tcW w:w="850" w:type="dxa"/>
          </w:tcPr>
          <w:p w:rsidR="0088657E" w:rsidRPr="00B304B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План 2021г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3F3CA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01</w:t>
            </w:r>
            <w:r w:rsidR="003F3CAF">
              <w:rPr>
                <w:rFonts w:ascii="Times New Roman" w:hAnsi="Times New Roman" w:cs="Times New Roman"/>
                <w:sz w:val="22"/>
                <w:szCs w:val="22"/>
              </w:rPr>
              <w:t xml:space="preserve">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14 366,1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34 233,0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19 899,7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58,1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3F3CAF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02</w:t>
            </w:r>
            <w:r w:rsidR="003F3CAF">
              <w:rPr>
                <w:rFonts w:ascii="Times New Roman" w:hAnsi="Times New Roman" w:cs="Times New Roman"/>
                <w:sz w:val="22"/>
                <w:szCs w:val="22"/>
              </w:rPr>
              <w:t xml:space="preserve"> 0</w:t>
            </w: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615,1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1 360,2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110,6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03 00</w:t>
            </w:r>
          </w:p>
        </w:tc>
        <w:tc>
          <w:tcPr>
            <w:tcW w:w="3119" w:type="dxa"/>
          </w:tcPr>
          <w:p w:rsidR="0088657E" w:rsidRPr="00D5412D" w:rsidRDefault="0088657E" w:rsidP="005579BA">
            <w:pPr>
              <w:pStyle w:val="22"/>
              <w:shd w:val="clear" w:color="auto" w:fill="auto"/>
              <w:spacing w:before="0" w:after="100" w:afterAutospacing="1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526,3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1 705,9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888,2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168,8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04 00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5 027,7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10 076,9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4 343,6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05 00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1 601,1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10 489,1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933,3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07 00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125891,5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315174,6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162346,3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08 00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6 519,2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15 654,1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8 030,7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123,2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Здравоохранение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10 00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6 984,4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17 035,6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10 526,6</w:t>
            </w:r>
          </w:p>
        </w:tc>
        <w:tc>
          <w:tcPr>
            <w:tcW w:w="850" w:type="dxa"/>
            <w:vAlign w:val="center"/>
          </w:tcPr>
          <w:p w:rsidR="0088657E" w:rsidRPr="000407F8" w:rsidRDefault="000407F8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150,7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11 00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29 841,9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1 074,9</w:t>
            </w:r>
          </w:p>
        </w:tc>
        <w:tc>
          <w:tcPr>
            <w:tcW w:w="850" w:type="dxa"/>
            <w:vAlign w:val="center"/>
          </w:tcPr>
          <w:p w:rsidR="0088657E" w:rsidRPr="000407F8" w:rsidRDefault="000407F8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257,7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12 00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88657E" w:rsidRPr="000407F8" w:rsidRDefault="000407F8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13 00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vAlign w:val="center"/>
          </w:tcPr>
          <w:p w:rsidR="0088657E" w:rsidRPr="000407F8" w:rsidRDefault="000407F8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</w:tr>
      <w:tr w:rsidR="000407F8" w:rsidRPr="001219C9" w:rsidTr="003F3CAF">
        <w:tc>
          <w:tcPr>
            <w:tcW w:w="851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14 00</w:t>
            </w:r>
          </w:p>
        </w:tc>
        <w:tc>
          <w:tcPr>
            <w:tcW w:w="3119" w:type="dxa"/>
          </w:tcPr>
          <w:p w:rsidR="0088657E" w:rsidRPr="00D5412D" w:rsidRDefault="0088657E" w:rsidP="001219C9">
            <w:pPr>
              <w:pStyle w:val="22"/>
              <w:shd w:val="clear" w:color="auto" w:fill="auto"/>
              <w:spacing w:befor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D5412D">
              <w:rPr>
                <w:rFonts w:ascii="Times New Roman" w:hAnsi="Times New Roman" w:cs="Times New Roman"/>
                <w:sz w:val="22"/>
                <w:szCs w:val="22"/>
              </w:rPr>
              <w:t>Межбюджетные трансферты общего характера бюджетам бюджетной системы РФ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5 377,9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9 268,3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5 003,2</w:t>
            </w:r>
          </w:p>
        </w:tc>
        <w:tc>
          <w:tcPr>
            <w:tcW w:w="850" w:type="dxa"/>
            <w:vAlign w:val="center"/>
          </w:tcPr>
          <w:p w:rsidR="0088657E" w:rsidRPr="000407F8" w:rsidRDefault="000407F8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0407F8" w:rsidRPr="001219C9" w:rsidTr="003F3CAF">
        <w:tc>
          <w:tcPr>
            <w:tcW w:w="3970" w:type="dxa"/>
            <w:gridSpan w:val="2"/>
          </w:tcPr>
          <w:p w:rsidR="0088657E" w:rsidRPr="001219C9" w:rsidRDefault="0088657E" w:rsidP="001219C9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9C9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b/>
                <w:sz w:val="24"/>
                <w:szCs w:val="24"/>
              </w:rPr>
              <w:t>167434,9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b/>
                <w:sz w:val="24"/>
                <w:szCs w:val="24"/>
              </w:rPr>
              <w:t>445083,5</w:t>
            </w:r>
          </w:p>
        </w:tc>
        <w:tc>
          <w:tcPr>
            <w:tcW w:w="1134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b/>
                <w:sz w:val="24"/>
                <w:szCs w:val="24"/>
              </w:rPr>
              <w:t>213734,9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51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b/>
                <w:sz w:val="24"/>
                <w:szCs w:val="24"/>
              </w:rPr>
              <w:t>127,7</w:t>
            </w:r>
          </w:p>
        </w:tc>
        <w:tc>
          <w:tcPr>
            <w:tcW w:w="850" w:type="dxa"/>
            <w:vAlign w:val="center"/>
          </w:tcPr>
          <w:p w:rsidR="0088657E" w:rsidRPr="000407F8" w:rsidRDefault="0088657E" w:rsidP="000407F8">
            <w:pPr>
              <w:pStyle w:val="22"/>
              <w:shd w:val="clear" w:color="auto" w:fill="auto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7F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853A8C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6C1E" w:rsidRPr="001219C9" w:rsidRDefault="00853A8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 приведенных данных следует, что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</w:t>
      </w:r>
      <w:r w:rsidR="00E46333" w:rsidRPr="001219C9">
        <w:rPr>
          <w:rFonts w:ascii="Times New Roman" w:hAnsi="Times New Roman" w:cs="Times New Roman"/>
          <w:b w:val="0"/>
          <w:sz w:val="24"/>
          <w:szCs w:val="24"/>
        </w:rPr>
        <w:t>сновн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ой удельный вес в составе произведенных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расходах районного бюджета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за исследуемый период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 xml:space="preserve"> занимают расходы на образование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 xml:space="preserve"> – 7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6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%</w:t>
      </w:r>
      <w:r w:rsidR="003E00A4" w:rsidRPr="001219C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E00A4" w:rsidRPr="001219C9" w:rsidRDefault="00617FC9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01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«Общегосударственные вопросы»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19 899,7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58,1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к плану (план по отчету –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34 233,0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B57016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5 533,6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38,5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02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оборона»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68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>5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(1 3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0,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B57016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6958">
        <w:rPr>
          <w:rFonts w:ascii="Times New Roman" w:hAnsi="Times New Roman" w:cs="Times New Roman"/>
          <w:b w:val="0"/>
          <w:sz w:val="24"/>
          <w:szCs w:val="24"/>
        </w:rPr>
        <w:t>64,9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10,6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03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безопасность и правоохранительная деятельность»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888,2</w:t>
      </w:r>
      <w:r w:rsidR="00E272E5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или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5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2,1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1 705,9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По сравнению с аналогичным периодом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361,9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6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8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F667BD" w:rsidRPr="001219C9" w:rsidRDefault="00F667BD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04</w:t>
      </w:r>
      <w:r w:rsidR="004A0B8D" w:rsidRPr="006A781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6A781D">
        <w:rPr>
          <w:rFonts w:ascii="Times New Roman" w:hAnsi="Times New Roman" w:cs="Times New Roman"/>
          <w:b w:val="0"/>
          <w:i/>
          <w:sz w:val="24"/>
          <w:szCs w:val="24"/>
        </w:rPr>
        <w:t>00 «Национальная экономика»</w:t>
      </w:r>
      <w:r w:rsidRPr="006A781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4 343,6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43,1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10 076,9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По сравнению с аналогичным периодом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6A781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сократились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684,1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1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3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,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Pr="001219C9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05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«Жилищно-коммунальное хозяйство»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933,3</w:t>
      </w:r>
      <w:r w:rsidR="00191B02"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тыс.руб.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 xml:space="preserve"> или 8,9% к 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п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лану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(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10 489,1 тыс.рублей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)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20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сократились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667,8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41,7</w:t>
      </w:r>
      <w:r w:rsidR="00434544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1E40EC" w:rsidRPr="001219C9" w:rsidRDefault="001E40E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07</w:t>
      </w:r>
      <w:r w:rsidR="004A0B8D"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«Образование»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162 346,3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51,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315 174,6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36 454,8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434544">
        <w:rPr>
          <w:rFonts w:ascii="Times New Roman" w:hAnsi="Times New Roman" w:cs="Times New Roman"/>
          <w:b w:val="0"/>
          <w:sz w:val="24"/>
          <w:szCs w:val="24"/>
        </w:rPr>
        <w:t>29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706981" w:rsidRDefault="00706981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08</w:t>
      </w:r>
      <w:r w:rsidR="0029715B">
        <w:rPr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00 «Культура, кинематография»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8 030,7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51,3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15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 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654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,1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4C7A6D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1 511,5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23,2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A27AE2" w:rsidRPr="001219C9" w:rsidRDefault="00A27AE2" w:rsidP="00A27AE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0</w:t>
      </w:r>
      <w:r>
        <w:rPr>
          <w:rFonts w:ascii="Times New Roman" w:hAnsi="Times New Roman" w:cs="Times New Roman"/>
          <w:b w:val="0"/>
          <w:i/>
          <w:sz w:val="24"/>
          <w:szCs w:val="24"/>
        </w:rPr>
        <w:t>9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 xml:space="preserve"> 00 «</w:t>
      </w:r>
      <w:r>
        <w:rPr>
          <w:rFonts w:ascii="Times New Roman" w:hAnsi="Times New Roman" w:cs="Times New Roman"/>
          <w:b w:val="0"/>
          <w:i/>
          <w:sz w:val="24"/>
          <w:szCs w:val="24"/>
        </w:rPr>
        <w:t>Здравоохранение</w:t>
      </w:r>
      <w:r w:rsidRPr="004C7A6D">
        <w:rPr>
          <w:rFonts w:ascii="Times New Roman" w:hAnsi="Times New Roman" w:cs="Times New Roman"/>
          <w:b w:val="0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</w:t>
      </w:r>
      <w:r>
        <w:rPr>
          <w:rFonts w:ascii="Times New Roman" w:hAnsi="Times New Roman" w:cs="Times New Roman"/>
          <w:b w:val="0"/>
          <w:sz w:val="24"/>
          <w:szCs w:val="24"/>
        </w:rPr>
        <w:t>при плане 10,0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>
        <w:rPr>
          <w:rFonts w:ascii="Times New Roman" w:hAnsi="Times New Roman" w:cs="Times New Roman"/>
          <w:b w:val="0"/>
          <w:sz w:val="24"/>
          <w:szCs w:val="24"/>
        </w:rPr>
        <w:t>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>
        <w:rPr>
          <w:rFonts w:ascii="Times New Roman" w:hAnsi="Times New Roman" w:cs="Times New Roman"/>
          <w:b w:val="0"/>
          <w:sz w:val="24"/>
          <w:szCs w:val="24"/>
        </w:rPr>
        <w:t>также равнялись нулю.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10 00 «Социальная политика»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10 526,6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61,8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17 035,6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A27AE2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сократились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3 542,2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50,7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3937DA" w:rsidRPr="001219C9" w:rsidRDefault="003937DA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A27AE2">
        <w:rPr>
          <w:rFonts w:ascii="Times New Roman" w:hAnsi="Times New Roman" w:cs="Times New Roman"/>
          <w:b w:val="0"/>
          <w:i/>
          <w:sz w:val="24"/>
          <w:szCs w:val="24"/>
        </w:rPr>
        <w:t>11 00 «Физическая культура и спорт»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1 074,9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3,6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 xml:space="preserve">29 841,9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).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увеличились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657,8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на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157,7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0E3353" w:rsidRPr="001219C9" w:rsidRDefault="003937DA" w:rsidP="000E335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12 00 «Средства массовой информации»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8D2802" w:rsidRPr="001219C9">
        <w:rPr>
          <w:rFonts w:ascii="Times New Roman" w:hAnsi="Times New Roman" w:cs="Times New Roman"/>
          <w:b w:val="0"/>
          <w:sz w:val="24"/>
          <w:szCs w:val="24"/>
        </w:rPr>
        <w:t>0,0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тыс.руб.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при плане 200,0 тыс.рублей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В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20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составляли 100,0 тыс.рублей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E3353" w:rsidRPr="001219C9" w:rsidRDefault="003937DA" w:rsidP="000E3353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13 00 «Обслуживание государственного (муниципального) долга»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расходы составили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8,4 тыс.рублей или 24,8% к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план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у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(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33,9 тыс.рублей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)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В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соответствующем период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е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20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20</w:t>
      </w:r>
      <w:r w:rsidR="000E3353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 xml:space="preserve">равнялись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8,5 тыс.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рублей</w:t>
      </w:r>
      <w:r w:rsidR="000E335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42A76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По разделу </w:t>
      </w:r>
      <w:r w:rsidRPr="000E3353">
        <w:rPr>
          <w:rFonts w:ascii="Times New Roman" w:hAnsi="Times New Roman" w:cs="Times New Roman"/>
          <w:b w:val="0"/>
          <w:i/>
          <w:sz w:val="24"/>
          <w:szCs w:val="24"/>
        </w:rPr>
        <w:t>14 00 «</w:t>
      </w:r>
      <w:r w:rsidR="003937DA" w:rsidRPr="000E3353">
        <w:rPr>
          <w:rFonts w:ascii="Times New Roman" w:hAnsi="Times New Roman" w:cs="Times New Roman"/>
          <w:b w:val="0"/>
          <w:i/>
          <w:sz w:val="24"/>
          <w:szCs w:val="24"/>
        </w:rPr>
        <w:t>Межбюджетные трансферты общего характера бюджетам бюджетной системы РФ</w:t>
      </w:r>
      <w:r w:rsidRPr="001219C9">
        <w:rPr>
          <w:rFonts w:ascii="Times New Roman" w:hAnsi="Times New Roman" w:cs="Times New Roman"/>
          <w:i/>
          <w:sz w:val="24"/>
          <w:szCs w:val="24"/>
        </w:rPr>
        <w:t>»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расходы составили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5 003,2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54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 xml:space="preserve">9 268,3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тыс.руб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 xml:space="preserve">по сравнению с аналогичным периодом 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20</w:t>
      </w:r>
      <w:r w:rsidR="00742A76">
        <w:rPr>
          <w:rFonts w:ascii="Times New Roman" w:hAnsi="Times New Roman" w:cs="Times New Roman"/>
          <w:b w:val="0"/>
          <w:sz w:val="24"/>
          <w:szCs w:val="24"/>
        </w:rPr>
        <w:t>20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расходы по указанному разделу </w:t>
      </w:r>
      <w:r w:rsidR="00294323">
        <w:rPr>
          <w:rFonts w:ascii="Times New Roman" w:hAnsi="Times New Roman" w:cs="Times New Roman"/>
          <w:b w:val="0"/>
          <w:sz w:val="24"/>
          <w:szCs w:val="24"/>
        </w:rPr>
        <w:t>сократились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на </w:t>
      </w:r>
      <w:r w:rsidR="0029715B">
        <w:rPr>
          <w:rFonts w:ascii="Times New Roman" w:hAnsi="Times New Roman" w:cs="Times New Roman"/>
          <w:b w:val="0"/>
          <w:sz w:val="24"/>
          <w:szCs w:val="24"/>
        </w:rPr>
        <w:t>374,7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лей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на 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7</w:t>
      </w:r>
      <w:r w:rsidR="00742A76" w:rsidRPr="001219C9">
        <w:rPr>
          <w:rFonts w:ascii="Times New Roman" w:hAnsi="Times New Roman" w:cs="Times New Roman"/>
          <w:b w:val="0"/>
          <w:sz w:val="24"/>
          <w:szCs w:val="24"/>
        </w:rPr>
        <w:t>%.</w:t>
      </w:r>
    </w:p>
    <w:p w:rsidR="008977AE" w:rsidRPr="001219C9" w:rsidRDefault="00742A7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</w:t>
      </w:r>
      <w:r w:rsidR="008977AE" w:rsidRPr="001219C9">
        <w:rPr>
          <w:rFonts w:ascii="Times New Roman" w:hAnsi="Times New Roman" w:cs="Times New Roman"/>
          <w:b w:val="0"/>
          <w:sz w:val="24"/>
          <w:szCs w:val="24"/>
        </w:rPr>
        <w:t xml:space="preserve"> том числе: </w:t>
      </w:r>
    </w:p>
    <w:p w:rsidR="003C4C56" w:rsidRPr="001219C9" w:rsidRDefault="008977AE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дотации на выравнивание бюджетной обеспеченности бюджетов муниципальных образований – 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2 521,8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82,5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3 056,7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="003C4C56"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C4C56" w:rsidRPr="001219C9" w:rsidRDefault="003C4C56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прочие межбюджетные трансферты общего характера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– 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2 481,4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тыс.руб. или 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>39,9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к плану (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6 211,6</w:t>
      </w:r>
      <w:r w:rsidR="00BB682F">
        <w:rPr>
          <w:rFonts w:ascii="Times New Roman" w:hAnsi="Times New Roman" w:cs="Times New Roman"/>
          <w:b w:val="0"/>
          <w:sz w:val="24"/>
          <w:szCs w:val="24"/>
        </w:rPr>
        <w:t xml:space="preserve"> тыс.рублей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AE7D8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4D1FDC" w:rsidRPr="001219C9" w:rsidRDefault="004D1FDC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C4C56" w:rsidRPr="001219C9" w:rsidRDefault="004B3B27" w:rsidP="001219C9">
      <w:pPr>
        <w:pStyle w:val="30"/>
        <w:shd w:val="clear" w:color="auto" w:fill="auto"/>
        <w:spacing w:after="0"/>
        <w:ind w:right="12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4. </w:t>
      </w:r>
      <w:r w:rsidR="000F252B" w:rsidRPr="001219C9">
        <w:rPr>
          <w:rFonts w:ascii="Times New Roman" w:hAnsi="Times New Roman" w:cs="Times New Roman"/>
          <w:i/>
          <w:sz w:val="24"/>
          <w:szCs w:val="24"/>
        </w:rPr>
        <w:t>Анализ исполнения межбюджетных трансфертов</w:t>
      </w:r>
    </w:p>
    <w:p w:rsidR="000F252B" w:rsidRPr="001219C9" w:rsidRDefault="000F252B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A1245"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</w:t>
      </w:r>
      <w:r w:rsidR="0022622F" w:rsidRPr="001219C9">
        <w:rPr>
          <w:rFonts w:ascii="Times New Roman" w:hAnsi="Times New Roman" w:cs="Times New Roman"/>
          <w:b w:val="0"/>
          <w:sz w:val="24"/>
          <w:szCs w:val="24"/>
        </w:rPr>
        <w:t>выделены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межбюджетные трансферты в размере 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8 330</w:t>
      </w:r>
      <w:r w:rsidR="007A1245">
        <w:rPr>
          <w:rFonts w:ascii="Times New Roman" w:hAnsi="Times New Roman" w:cs="Times New Roman"/>
          <w:b w:val="0"/>
          <w:sz w:val="24"/>
          <w:szCs w:val="24"/>
        </w:rPr>
        <w:t>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 w:rsidR="007A1245">
        <w:rPr>
          <w:rFonts w:ascii="Times New Roman" w:hAnsi="Times New Roman" w:cs="Times New Roman"/>
          <w:b w:val="0"/>
          <w:sz w:val="24"/>
          <w:szCs w:val="24"/>
        </w:rPr>
        <w:t>5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3,8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% (план</w:t>
      </w:r>
      <w:r w:rsidR="004D17DD">
        <w:rPr>
          <w:rFonts w:ascii="Times New Roman" w:hAnsi="Times New Roman" w:cs="Times New Roman"/>
          <w:b w:val="0"/>
          <w:sz w:val="24"/>
          <w:szCs w:val="24"/>
        </w:rPr>
        <w:t xml:space="preserve"> на год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по отчету – 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15 485,3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)</w:t>
      </w:r>
      <w:r w:rsidR="00B01EB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555C5" w:rsidRDefault="00B01EB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Направлено дотаций в бюджеты 10 сельских поселений в размере 2 521,8 тыс. рублей или 82,5% от запланированного объема (3 056,7 тыс. рублей).</w:t>
      </w:r>
    </w:p>
    <w:p w:rsidR="00B01EB7" w:rsidRDefault="00B01EB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Субвенций направлено в бюджеты 10 сельских поселений в размере 680,0 тыс. рублей или 50% от запланированного объема (1 360,2 тыс. рублей).</w:t>
      </w:r>
    </w:p>
    <w:p w:rsidR="00394FEB" w:rsidRDefault="00B01EB7" w:rsidP="001219C9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Иных межбюджетных трансфертов направлено в бюджеты 10 сельских поселений в размере 5 128,5 тыс. рублей или 46,3% от запланированного объема (11 068,4 тыс. рублей).</w:t>
      </w:r>
    </w:p>
    <w:p w:rsidR="00394FEB" w:rsidRDefault="00394FEB" w:rsidP="00394FEB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5.</w:t>
      </w:r>
      <w:r w:rsidR="002F3B1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Анализ использования средств дорожного фонда</w:t>
      </w:r>
    </w:p>
    <w:p w:rsidR="00394FEB" w:rsidRDefault="00394FEB" w:rsidP="00394F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полугодие</w:t>
      </w:r>
      <w:r w:rsidR="002F3B19">
        <w:rPr>
          <w:rFonts w:ascii="Times New Roman" w:hAnsi="Times New Roman" w:cs="Times New Roman"/>
          <w:sz w:val="24"/>
          <w:szCs w:val="24"/>
        </w:rPr>
        <w:t xml:space="preserve"> всего</w:t>
      </w:r>
      <w:r>
        <w:rPr>
          <w:rFonts w:ascii="Times New Roman" w:hAnsi="Times New Roman" w:cs="Times New Roman"/>
          <w:sz w:val="24"/>
          <w:szCs w:val="24"/>
        </w:rPr>
        <w:t xml:space="preserve"> профинансировано средств дорожного фонда в размере 3 931,2 тыс. рублей или 50,2% от объема запланированных средств (7 829,0 тыс. рублей).</w:t>
      </w:r>
      <w:r w:rsidR="002F3B19">
        <w:rPr>
          <w:rFonts w:ascii="Times New Roman" w:hAnsi="Times New Roman" w:cs="Times New Roman"/>
          <w:sz w:val="24"/>
          <w:szCs w:val="24"/>
        </w:rPr>
        <w:t xml:space="preserve"> В том числе за счет собственных средств сельских советов 1 816,4 тыс. рублей или 110,6% от запланированного объема (1 641,7 тыс. рублей).  </w:t>
      </w:r>
    </w:p>
    <w:p w:rsidR="002F3B19" w:rsidRPr="00394FEB" w:rsidRDefault="002F3B19" w:rsidP="00394FEB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Средства дорожного фонда направлены на содержание автомобильных дорог общего пользования местного значения, относящихся к муниципальной собственности.</w:t>
      </w:r>
    </w:p>
    <w:p w:rsidR="00394FEB" w:rsidRDefault="00394FEB" w:rsidP="00394FEB">
      <w:pPr>
        <w:pStyle w:val="a3"/>
        <w:spacing w:after="0"/>
        <w:ind w:left="1069"/>
        <w:rPr>
          <w:rFonts w:ascii="Times New Roman" w:hAnsi="Times New Roman" w:cs="Times New Roman"/>
          <w:b/>
          <w:i/>
          <w:sz w:val="24"/>
          <w:szCs w:val="24"/>
        </w:rPr>
      </w:pPr>
    </w:p>
    <w:p w:rsidR="00CC64DC" w:rsidRPr="00CC64DC" w:rsidRDefault="00394FEB" w:rsidP="00CC64DC">
      <w:pPr>
        <w:pStyle w:val="a3"/>
        <w:spacing w:after="0"/>
        <w:ind w:left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CC64DC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C64DC" w:rsidRPr="00CC64DC">
        <w:rPr>
          <w:rFonts w:ascii="Times New Roman" w:hAnsi="Times New Roman" w:cs="Times New Roman"/>
          <w:b/>
          <w:i/>
          <w:sz w:val="24"/>
          <w:szCs w:val="24"/>
        </w:rPr>
        <w:t>Резервный фонд</w:t>
      </w:r>
    </w:p>
    <w:p w:rsidR="00CC64DC" w:rsidRPr="00437B3D" w:rsidRDefault="00CC64DC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Ключевского районного Собрания депутатов Алтайского края от 28.12.2020г №248 «О районном бюджете на 2021 год и на плановый период 2022 и 2023 годов» утвержден объем бюджетных ассигнований резервного фонда в сумме 700,0 тыс.рублей, и 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превыша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 процента утвержденного указанным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решени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F246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общего объема расходов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что соответствует требованиям ст. 81 Бюджетного кодекса РФ. </w:t>
      </w:r>
      <w:r w:rsidRPr="0043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Средства резервных фондов исполнительных органов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п.6</w:t>
      </w:r>
      <w:r w:rsidRPr="00437B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81 БК РФ.</w:t>
      </w:r>
    </w:p>
    <w:p w:rsidR="00CC64DC" w:rsidRDefault="00CC64DC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предоставленно</w:t>
      </w:r>
      <w:r w:rsidR="00A65AAC">
        <w:rPr>
          <w:rFonts w:ascii="Times New Roman" w:hAnsi="Times New Roman" w:cs="Times New Roman"/>
          <w:sz w:val="24"/>
          <w:szCs w:val="24"/>
        </w:rPr>
        <w:t>му</w:t>
      </w:r>
      <w:r>
        <w:rPr>
          <w:rFonts w:ascii="Times New Roman" w:hAnsi="Times New Roman" w:cs="Times New Roman"/>
          <w:sz w:val="24"/>
          <w:szCs w:val="24"/>
        </w:rPr>
        <w:t xml:space="preserve"> отчет</w:t>
      </w:r>
      <w:r w:rsidR="00A65AA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на конец отчетного периода средства резервного фонда не использовались.</w:t>
      </w:r>
    </w:p>
    <w:p w:rsidR="008549D7" w:rsidRDefault="008549D7" w:rsidP="00CC64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64DC" w:rsidRPr="001219C9" w:rsidRDefault="00CC64DC" w:rsidP="00460F85">
      <w:pPr>
        <w:pStyle w:val="30"/>
        <w:numPr>
          <w:ilvl w:val="0"/>
          <w:numId w:val="9"/>
        </w:numPr>
        <w:shd w:val="clear" w:color="auto" w:fill="auto"/>
        <w:spacing w:after="0"/>
        <w:ind w:right="1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Источники внутреннего финансирования</w:t>
      </w:r>
      <w:r w:rsidRPr="001219C9">
        <w:rPr>
          <w:rFonts w:ascii="Times New Roman" w:hAnsi="Times New Roman" w:cs="Times New Roman"/>
          <w:i/>
          <w:sz w:val="24"/>
          <w:szCs w:val="24"/>
        </w:rPr>
        <w:t xml:space="preserve"> районного бюджета</w:t>
      </w:r>
    </w:p>
    <w:p w:rsid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C64DC">
        <w:rPr>
          <w:rFonts w:ascii="Times New Roman" w:hAnsi="Times New Roman" w:cs="Times New Roman"/>
          <w:b w:val="0"/>
          <w:sz w:val="24"/>
          <w:szCs w:val="24"/>
        </w:rPr>
        <w:t>Решением Ключевского районного Собрания депутатов Алтайского края от 28.12.2020г №248</w:t>
      </w:r>
      <w:r w:rsidR="00A65AAC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A65AAC" w:rsidRPr="00A65AAC">
        <w:rPr>
          <w:rFonts w:ascii="Times New Roman" w:hAnsi="Times New Roman" w:cs="Times New Roman"/>
          <w:b w:val="0"/>
          <w:sz w:val="24"/>
          <w:szCs w:val="24"/>
        </w:rPr>
        <w:t>Решением РСД от 21.05.2021 №298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 xml:space="preserve"> «О районном бюджете на 2021 год и на плановый период 2022 и 2023 годов»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дефицит бюджета района на 2021 год утвержден в размере </w:t>
      </w:r>
      <w:r w:rsidRPr="00CC64DC">
        <w:rPr>
          <w:rFonts w:ascii="Times New Roman" w:hAnsi="Times New Roman" w:cs="Times New Roman"/>
          <w:b w:val="0"/>
          <w:sz w:val="24"/>
          <w:szCs w:val="24"/>
        </w:rPr>
        <w:t>8 440,9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тыс.рублей в соответствии со статьей 184.1 Бюджетного кодекса РФ.</w:t>
      </w:r>
    </w:p>
    <w:p w:rsidR="00CC64DC" w:rsidRPr="00CC64DC" w:rsidRDefault="00CC64DC" w:rsidP="00CC64DC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Фактически п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 состоянию на 1 </w:t>
      </w:r>
      <w:r w:rsidR="00A65AAC">
        <w:rPr>
          <w:rFonts w:ascii="Times New Roman" w:hAnsi="Times New Roman" w:cs="Times New Roman"/>
          <w:b w:val="0"/>
          <w:sz w:val="24"/>
          <w:szCs w:val="24"/>
        </w:rPr>
        <w:t>июл</w:t>
      </w:r>
      <w:r>
        <w:rPr>
          <w:rFonts w:ascii="Times New Roman" w:hAnsi="Times New Roman" w:cs="Times New Roman"/>
          <w:b w:val="0"/>
          <w:sz w:val="24"/>
          <w:szCs w:val="24"/>
        </w:rPr>
        <w:t>я 2021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айонный бюджет исполнен с превышением доходов над расходами (</w:t>
      </w:r>
      <w:r>
        <w:rPr>
          <w:rFonts w:ascii="Times New Roman" w:hAnsi="Times New Roman" w:cs="Times New Roman"/>
          <w:b w:val="0"/>
          <w:sz w:val="24"/>
          <w:szCs w:val="24"/>
        </w:rPr>
        <w:t>дефицит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 w:rsidR="00A65AAC">
        <w:rPr>
          <w:rFonts w:ascii="Times New Roman" w:hAnsi="Times New Roman" w:cs="Times New Roman"/>
          <w:b w:val="0"/>
          <w:sz w:val="24"/>
          <w:szCs w:val="24"/>
        </w:rPr>
        <w:t>1 762,7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A51D7A" w:rsidRDefault="000D2F34" w:rsidP="000D2F3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Фактическое исполнение по источникам внутреннего финансирования дефицита бюджета сложилось за счет изменения остатков средств на счетах по учету средств бюджета</w:t>
      </w:r>
      <w:r w:rsidR="00A51D7A">
        <w:rPr>
          <w:rFonts w:ascii="Times New Roman" w:hAnsi="Times New Roman" w:cs="Times New Roman"/>
          <w:b w:val="0"/>
          <w:sz w:val="24"/>
          <w:szCs w:val="24"/>
        </w:rPr>
        <w:t>, что не противоречит ст. 95 Бюджетного кодекса РФ.</w:t>
      </w:r>
    </w:p>
    <w:p w:rsidR="000D2F34" w:rsidRPr="001219C9" w:rsidRDefault="000D2F34" w:rsidP="000D2F34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B3287" w:rsidRDefault="002C2D67" w:rsidP="00460F85">
      <w:pPr>
        <w:pStyle w:val="221"/>
        <w:numPr>
          <w:ilvl w:val="0"/>
          <w:numId w:val="9"/>
        </w:numPr>
        <w:shd w:val="clear" w:color="auto" w:fill="auto"/>
        <w:ind w:right="40"/>
        <w:rPr>
          <w:rFonts w:ascii="Times New Roman" w:hAnsi="Times New Roman" w:cs="Times New Roman"/>
          <w:b/>
          <w:bCs/>
          <w:i/>
          <w:sz w:val="24"/>
          <w:szCs w:val="24"/>
        </w:rPr>
      </w:pPr>
      <w:bookmarkStart w:id="1" w:name="bookmark13"/>
      <w:r w:rsidRPr="002C2D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Состояние муниципального долга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Ключевского района</w:t>
      </w:r>
    </w:p>
    <w:p w:rsidR="002C2D67" w:rsidRDefault="002C2D67" w:rsidP="002C2D67">
      <w:pPr>
        <w:pStyle w:val="221"/>
        <w:shd w:val="clear" w:color="auto" w:fill="auto"/>
        <w:ind w:left="1069" w:right="40"/>
        <w:jc w:val="left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418" w:type="dxa"/>
        <w:tblInd w:w="89" w:type="dxa"/>
        <w:tblLook w:val="04A0"/>
      </w:tblPr>
      <w:tblGrid>
        <w:gridCol w:w="4981"/>
        <w:gridCol w:w="2409"/>
        <w:gridCol w:w="2028"/>
      </w:tblGrid>
      <w:tr w:rsidR="002C2D67" w:rsidRPr="00711B21" w:rsidTr="002C2D67">
        <w:trPr>
          <w:trHeight w:val="327"/>
        </w:trPr>
        <w:tc>
          <w:tcPr>
            <w:tcW w:w="4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Вид обязательств</w:t>
            </w:r>
          </w:p>
        </w:tc>
        <w:tc>
          <w:tcPr>
            <w:tcW w:w="4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Объем обязательств (тыс. руб.)</w:t>
            </w:r>
          </w:p>
        </w:tc>
      </w:tr>
      <w:tr w:rsidR="002C2D67" w:rsidRPr="00711B21" w:rsidTr="002C2D67">
        <w:trPr>
          <w:trHeight w:val="524"/>
        </w:trPr>
        <w:tc>
          <w:tcPr>
            <w:tcW w:w="4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2D67" w:rsidRPr="002C2D67" w:rsidRDefault="002C2D67" w:rsidP="002C2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на 01.01.2021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на 01.07.2021</w:t>
            </w:r>
          </w:p>
        </w:tc>
      </w:tr>
      <w:tr w:rsidR="002C2D67" w:rsidRPr="00711B21" w:rsidTr="002C2D67">
        <w:trPr>
          <w:trHeight w:val="943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bCs/>
                <w:color w:val="000000"/>
              </w:rPr>
              <w:t>Бюджетные кредиты</w:t>
            </w:r>
            <w:r w:rsidRPr="002C2D67">
              <w:rPr>
                <w:rFonts w:ascii="Times New Roman" w:hAnsi="Times New Roman" w:cs="Times New Roman"/>
                <w:color w:val="000000"/>
              </w:rPr>
              <w:t xml:space="preserve">, привлеченные в местный бюджет от других бюджетов бюджетной системы Российской Федерации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C2D67">
              <w:rPr>
                <w:rFonts w:ascii="Times New Roman" w:hAnsi="Times New Roman" w:cs="Times New Roman"/>
                <w:color w:val="000000"/>
              </w:rPr>
              <w:t>900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C2D67">
              <w:rPr>
                <w:rFonts w:ascii="Times New Roman" w:hAnsi="Times New Roman" w:cs="Times New Roman"/>
                <w:color w:val="000000"/>
              </w:rPr>
              <w:t>800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2C2D67" w:rsidRPr="00711B21" w:rsidTr="002C2D67">
        <w:trPr>
          <w:trHeight w:val="843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bCs/>
                <w:color w:val="000000"/>
              </w:rPr>
              <w:t>Гарантии Муниципального образования</w:t>
            </w:r>
            <w:r w:rsidRPr="002C2D67">
              <w:rPr>
                <w:rFonts w:ascii="Times New Roman" w:hAnsi="Times New Roman" w:cs="Times New Roman"/>
                <w:color w:val="000000"/>
              </w:rPr>
              <w:t xml:space="preserve"> (муниципальным гарантиям)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C2D67">
              <w:rPr>
                <w:rFonts w:ascii="Times New Roman" w:hAnsi="Times New Roman" w:cs="Times New Roman"/>
                <w:color w:val="000000"/>
              </w:rPr>
              <w:t>584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1</w:t>
            </w:r>
          </w:p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C2D67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 w:rsidRPr="002C2D67">
              <w:rPr>
                <w:rFonts w:ascii="Times New Roman" w:hAnsi="Times New Roman" w:cs="Times New Roman"/>
                <w:color w:val="000000"/>
              </w:rPr>
              <w:t>434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2C2D67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2D67" w:rsidRPr="00711B21" w:rsidTr="002C2D67">
        <w:trPr>
          <w:trHeight w:val="64"/>
        </w:trPr>
        <w:tc>
          <w:tcPr>
            <w:tcW w:w="4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A464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37 4</w:t>
            </w:r>
            <w:r w:rsidR="00A4646E">
              <w:rPr>
                <w:rFonts w:ascii="Times New Roman" w:hAnsi="Times New Roman" w:cs="Times New Roman"/>
                <w:b/>
                <w:color w:val="000000"/>
              </w:rPr>
              <w:t>8</w:t>
            </w:r>
            <w:r w:rsidRPr="002C2D67">
              <w:rPr>
                <w:rFonts w:ascii="Times New Roman" w:hAnsi="Times New Roman" w:cs="Times New Roman"/>
                <w:b/>
                <w:color w:val="000000"/>
              </w:rPr>
              <w:t>4,1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2D67" w:rsidRPr="002C2D67" w:rsidRDefault="002C2D67" w:rsidP="002C2D6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C2D67">
              <w:rPr>
                <w:rFonts w:ascii="Times New Roman" w:hAnsi="Times New Roman" w:cs="Times New Roman"/>
                <w:b/>
                <w:color w:val="000000"/>
              </w:rPr>
              <w:t>37 234,1</w:t>
            </w:r>
          </w:p>
        </w:tc>
      </w:tr>
    </w:tbl>
    <w:p w:rsidR="00B27D24" w:rsidRPr="001219C9" w:rsidRDefault="00B27D24" w:rsidP="001219C9">
      <w:pPr>
        <w:pStyle w:val="221"/>
        <w:shd w:val="clear" w:color="auto" w:fill="auto"/>
        <w:ind w:right="40" w:firstLine="709"/>
        <w:rPr>
          <w:rFonts w:ascii="Times New Roman" w:hAnsi="Times New Roman" w:cs="Times New Roman"/>
          <w:bCs/>
          <w:sz w:val="24"/>
          <w:szCs w:val="24"/>
        </w:rPr>
      </w:pPr>
      <w:r w:rsidRPr="001219C9"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5C24B5" w:rsidRPr="001219C9">
        <w:rPr>
          <w:rFonts w:ascii="Times New Roman" w:hAnsi="Times New Roman" w:cs="Times New Roman"/>
          <w:b/>
          <w:bCs/>
          <w:sz w:val="24"/>
          <w:szCs w:val="24"/>
        </w:rPr>
        <w:t>ывод</w:t>
      </w:r>
      <w:r w:rsidR="004A0B8D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1219C9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End w:id="1"/>
    </w:p>
    <w:p w:rsidR="007C74B2" w:rsidRDefault="007C74B2" w:rsidP="007C74B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Ключевского района Алтайского края от 22.07.2021 № 304 «Об утверждении отчета «Об исполнении районного бюджета за 1 полугодие 2021 года» в целом соответствует требованиям Бюджетного кодекса РФ, </w:t>
      </w:r>
      <w:r w:rsidR="00DB311F">
        <w:rPr>
          <w:rFonts w:ascii="Times New Roman" w:hAnsi="Times New Roman" w:cs="Times New Roman"/>
          <w:sz w:val="24"/>
          <w:szCs w:val="24"/>
        </w:rPr>
        <w:t>Положению о бюджетном устройстве, бюджетном процессе и финансовом контроле в муниципальном образовании Ключевский район Алтайского края.</w:t>
      </w:r>
    </w:p>
    <w:p w:rsidR="002559E9" w:rsidRDefault="005C24B5" w:rsidP="002559E9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bCs/>
          <w:sz w:val="24"/>
          <w:szCs w:val="24"/>
        </w:rPr>
        <w:t xml:space="preserve">Исполнение районного бюджета за </w:t>
      </w:r>
      <w:r w:rsidR="002559E9">
        <w:rPr>
          <w:rFonts w:ascii="Times New Roman" w:hAnsi="Times New Roman" w:cs="Times New Roman"/>
          <w:bCs/>
          <w:sz w:val="24"/>
          <w:szCs w:val="24"/>
        </w:rPr>
        <w:t>1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1D7A">
        <w:rPr>
          <w:rFonts w:ascii="Times New Roman" w:hAnsi="Times New Roman" w:cs="Times New Roman"/>
          <w:bCs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202</w:t>
      </w:r>
      <w:r w:rsidR="002559E9">
        <w:rPr>
          <w:rFonts w:ascii="Times New Roman" w:hAnsi="Times New Roman" w:cs="Times New Roman"/>
          <w:bCs/>
          <w:sz w:val="24"/>
          <w:szCs w:val="24"/>
        </w:rPr>
        <w:t>1</w:t>
      </w:r>
      <w:r w:rsidRPr="001219C9">
        <w:rPr>
          <w:rFonts w:ascii="Times New Roman" w:hAnsi="Times New Roman" w:cs="Times New Roman"/>
          <w:bCs/>
          <w:sz w:val="24"/>
          <w:szCs w:val="24"/>
        </w:rPr>
        <w:t xml:space="preserve"> года осуществлялось в соответствии с </w:t>
      </w:r>
      <w:r w:rsidR="002559E9">
        <w:rPr>
          <w:rFonts w:ascii="Times New Roman" w:hAnsi="Times New Roman" w:cs="Times New Roman"/>
          <w:sz w:val="24"/>
          <w:szCs w:val="24"/>
        </w:rPr>
        <w:t>Решением Ключевского районного Собрания депутатов Алтайского края от 28.12.2020г №248</w:t>
      </w:r>
      <w:r w:rsidR="00A51D7A">
        <w:rPr>
          <w:rFonts w:ascii="Times New Roman" w:hAnsi="Times New Roman" w:cs="Times New Roman"/>
          <w:sz w:val="24"/>
          <w:szCs w:val="24"/>
        </w:rPr>
        <w:t xml:space="preserve"> и Решением РСД от 21.05.2021 №298 </w:t>
      </w:r>
      <w:r w:rsidR="002559E9">
        <w:rPr>
          <w:rFonts w:ascii="Times New Roman" w:hAnsi="Times New Roman" w:cs="Times New Roman"/>
          <w:sz w:val="24"/>
          <w:szCs w:val="24"/>
        </w:rPr>
        <w:t xml:space="preserve"> «О районном бюджете на 2021 год и на плановый период 2022 и 2023 годов». </w:t>
      </w:r>
    </w:p>
    <w:p w:rsidR="004A0B8D" w:rsidRPr="001219C9" w:rsidRDefault="00676FEF" w:rsidP="00676FEF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>Фактически</w:t>
      </w:r>
      <w:r>
        <w:rPr>
          <w:rFonts w:ascii="Times New Roman" w:hAnsi="Times New Roman" w:cs="Times New Roman"/>
          <w:sz w:val="24"/>
          <w:szCs w:val="24"/>
        </w:rPr>
        <w:t xml:space="preserve"> за 1 полугодие 2021 года</w:t>
      </w:r>
      <w:r w:rsidRPr="001219C9">
        <w:rPr>
          <w:rFonts w:ascii="Times New Roman" w:hAnsi="Times New Roman" w:cs="Times New Roman"/>
          <w:sz w:val="24"/>
          <w:szCs w:val="24"/>
        </w:rPr>
        <w:t xml:space="preserve"> поступило доходов в районный бюджет </w:t>
      </w:r>
      <w:r>
        <w:rPr>
          <w:rFonts w:ascii="Times New Roman" w:hAnsi="Times New Roman" w:cs="Times New Roman"/>
          <w:sz w:val="24"/>
          <w:szCs w:val="24"/>
        </w:rPr>
        <w:t xml:space="preserve">211 972,2 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48,5</w:t>
      </w:r>
      <w:r w:rsidRPr="001219C9">
        <w:rPr>
          <w:rFonts w:ascii="Times New Roman" w:hAnsi="Times New Roman" w:cs="Times New Roman"/>
          <w:sz w:val="24"/>
          <w:szCs w:val="24"/>
        </w:rPr>
        <w:t>% к годовому плану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4A0B8D" w:rsidRPr="001219C9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7C74B2">
        <w:rPr>
          <w:rFonts w:ascii="Times New Roman" w:hAnsi="Times New Roman" w:cs="Times New Roman"/>
          <w:sz w:val="24"/>
          <w:szCs w:val="24"/>
        </w:rPr>
        <w:t>собственных</w:t>
      </w:r>
      <w:r w:rsidR="004A0B8D" w:rsidRPr="001219C9">
        <w:rPr>
          <w:rFonts w:ascii="Times New Roman" w:hAnsi="Times New Roman" w:cs="Times New Roman"/>
          <w:sz w:val="24"/>
          <w:szCs w:val="24"/>
        </w:rPr>
        <w:t xml:space="preserve"> доходов – </w:t>
      </w:r>
      <w:r w:rsidR="007C74B2">
        <w:rPr>
          <w:rFonts w:ascii="Times New Roman" w:hAnsi="Times New Roman" w:cs="Times New Roman"/>
          <w:sz w:val="24"/>
          <w:szCs w:val="24"/>
        </w:rPr>
        <w:t xml:space="preserve">73 351,1 </w:t>
      </w:r>
      <w:r w:rsidR="004A0B8D" w:rsidRPr="001219C9">
        <w:rPr>
          <w:rFonts w:ascii="Times New Roman" w:hAnsi="Times New Roman" w:cs="Times New Roman"/>
          <w:sz w:val="24"/>
          <w:szCs w:val="24"/>
        </w:rPr>
        <w:t>тыс.руб</w:t>
      </w:r>
      <w:r w:rsidR="007C74B2">
        <w:rPr>
          <w:rFonts w:ascii="Times New Roman" w:hAnsi="Times New Roman" w:cs="Times New Roman"/>
          <w:sz w:val="24"/>
          <w:szCs w:val="24"/>
        </w:rPr>
        <w:t>лей</w:t>
      </w:r>
      <w:r w:rsidR="004A0B8D"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 w:rsidR="007C74B2">
        <w:rPr>
          <w:rFonts w:ascii="Times New Roman" w:hAnsi="Times New Roman" w:cs="Times New Roman"/>
          <w:sz w:val="24"/>
          <w:szCs w:val="24"/>
        </w:rPr>
        <w:t>70</w:t>
      </w:r>
      <w:r w:rsidR="004A0B8D" w:rsidRPr="001219C9">
        <w:rPr>
          <w:rFonts w:ascii="Times New Roman" w:hAnsi="Times New Roman" w:cs="Times New Roman"/>
          <w:sz w:val="24"/>
          <w:szCs w:val="24"/>
        </w:rPr>
        <w:t>% к годово</w:t>
      </w:r>
      <w:r w:rsidR="007C74B2">
        <w:rPr>
          <w:rFonts w:ascii="Times New Roman" w:hAnsi="Times New Roman" w:cs="Times New Roman"/>
          <w:sz w:val="24"/>
          <w:szCs w:val="24"/>
        </w:rPr>
        <w:t>му плану.</w:t>
      </w:r>
    </w:p>
    <w:p w:rsidR="004A0B8D" w:rsidRDefault="007C74B2" w:rsidP="004A0B8D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сравнению с</w:t>
      </w:r>
      <w:r w:rsidRPr="001219C9">
        <w:rPr>
          <w:rFonts w:ascii="Times New Roman" w:hAnsi="Times New Roman" w:cs="Times New Roman"/>
          <w:sz w:val="24"/>
          <w:szCs w:val="24"/>
        </w:rPr>
        <w:t xml:space="preserve"> аналогичным периодом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доходная часть районного бюджета увеличилась на 44 224,1 тыс.рублей или на 126,4%.</w:t>
      </w:r>
    </w:p>
    <w:p w:rsidR="007C74B2" w:rsidRPr="001219C9" w:rsidRDefault="007C74B2" w:rsidP="007C74B2">
      <w:pPr>
        <w:pStyle w:val="22"/>
        <w:shd w:val="clear" w:color="auto" w:fill="auto"/>
        <w:spacing w:before="0"/>
        <w:ind w:firstLine="709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Расходы районного бюджета за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219C9">
        <w:rPr>
          <w:rFonts w:ascii="Times New Roman" w:hAnsi="Times New Roman" w:cs="Times New Roman"/>
          <w:sz w:val="24"/>
          <w:szCs w:val="24"/>
        </w:rPr>
        <w:t xml:space="preserve"> года составили </w:t>
      </w:r>
      <w:r>
        <w:rPr>
          <w:rFonts w:ascii="Times New Roman" w:hAnsi="Times New Roman" w:cs="Times New Roman"/>
          <w:sz w:val="24"/>
          <w:szCs w:val="24"/>
        </w:rPr>
        <w:t>213 734,9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1219C9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1219C9">
        <w:rPr>
          <w:rFonts w:ascii="Times New Roman" w:hAnsi="Times New Roman" w:cs="Times New Roman"/>
          <w:sz w:val="24"/>
          <w:szCs w:val="24"/>
        </w:rPr>
        <w:t>% к утвержденному годовому плану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219C9">
        <w:rPr>
          <w:rFonts w:ascii="Times New Roman" w:hAnsi="Times New Roman" w:cs="Times New Roman"/>
          <w:sz w:val="24"/>
          <w:szCs w:val="24"/>
        </w:rPr>
        <w:t>По сравнению с аналогичным периодом 20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Pr="001219C9">
        <w:rPr>
          <w:rFonts w:ascii="Times New Roman" w:hAnsi="Times New Roman" w:cs="Times New Roman"/>
          <w:sz w:val="24"/>
          <w:szCs w:val="24"/>
        </w:rPr>
        <w:t>года расходы районного бюджета у</w:t>
      </w:r>
      <w:r>
        <w:rPr>
          <w:rFonts w:ascii="Times New Roman" w:hAnsi="Times New Roman" w:cs="Times New Roman"/>
          <w:sz w:val="24"/>
          <w:szCs w:val="24"/>
        </w:rPr>
        <w:t>велич</w:t>
      </w:r>
      <w:r w:rsidRPr="001219C9">
        <w:rPr>
          <w:rFonts w:ascii="Times New Roman" w:hAnsi="Times New Roman" w:cs="Times New Roman"/>
          <w:sz w:val="24"/>
          <w:szCs w:val="24"/>
        </w:rPr>
        <w:t xml:space="preserve">ились на </w:t>
      </w:r>
      <w:r>
        <w:rPr>
          <w:rFonts w:ascii="Times New Roman" w:hAnsi="Times New Roman" w:cs="Times New Roman"/>
          <w:sz w:val="24"/>
          <w:szCs w:val="24"/>
        </w:rPr>
        <w:t>46 300,0</w:t>
      </w:r>
      <w:r w:rsidRPr="001219C9">
        <w:rPr>
          <w:rFonts w:ascii="Times New Roman" w:hAnsi="Times New Roman" w:cs="Times New Roman"/>
          <w:sz w:val="24"/>
          <w:szCs w:val="24"/>
        </w:rPr>
        <w:t xml:space="preserve"> тыс. руб. или на </w:t>
      </w:r>
      <w:r>
        <w:rPr>
          <w:rFonts w:ascii="Times New Roman" w:hAnsi="Times New Roman" w:cs="Times New Roman"/>
          <w:sz w:val="24"/>
          <w:szCs w:val="24"/>
        </w:rPr>
        <w:t>27,7</w:t>
      </w:r>
      <w:r w:rsidRPr="001219C9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7C74B2" w:rsidRPr="001219C9" w:rsidRDefault="007C74B2" w:rsidP="007C74B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Из районного бюджета бюджетам сельских поселений за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полугодие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года выделены межбюджетные трансферты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8 330,3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b w:val="0"/>
          <w:sz w:val="24"/>
          <w:szCs w:val="24"/>
        </w:rPr>
        <w:t>53,8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% </w:t>
      </w:r>
      <w:r w:rsidR="001F76B2">
        <w:rPr>
          <w:rFonts w:ascii="Times New Roman" w:hAnsi="Times New Roman" w:cs="Times New Roman"/>
          <w:b w:val="0"/>
          <w:sz w:val="24"/>
          <w:szCs w:val="24"/>
        </w:rPr>
        <w:t xml:space="preserve">к годовому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план</w:t>
      </w:r>
      <w:r w:rsidR="001F76B2">
        <w:rPr>
          <w:rFonts w:ascii="Times New Roman" w:hAnsi="Times New Roman" w:cs="Times New Roman"/>
          <w:b w:val="0"/>
          <w:sz w:val="24"/>
          <w:szCs w:val="24"/>
        </w:rPr>
        <w:t>у.</w:t>
      </w:r>
    </w:p>
    <w:p w:rsidR="007C74B2" w:rsidRDefault="007C74B2" w:rsidP="007C74B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 состоянию на 1 июля 2021 года р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айонный бюджет исполнен с превышением доходов над расходами (</w:t>
      </w:r>
      <w:r>
        <w:rPr>
          <w:rFonts w:ascii="Times New Roman" w:hAnsi="Times New Roman" w:cs="Times New Roman"/>
          <w:b w:val="0"/>
          <w:sz w:val="24"/>
          <w:szCs w:val="24"/>
        </w:rPr>
        <w:t>дефицит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) в размере </w:t>
      </w:r>
      <w:r>
        <w:rPr>
          <w:rFonts w:ascii="Times New Roman" w:hAnsi="Times New Roman" w:cs="Times New Roman"/>
          <w:b w:val="0"/>
          <w:sz w:val="24"/>
          <w:szCs w:val="24"/>
        </w:rPr>
        <w:t>1 762,7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 xml:space="preserve"> тыс.</w:t>
      </w:r>
      <w:r w:rsidR="001F76B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219C9">
        <w:rPr>
          <w:rFonts w:ascii="Times New Roman" w:hAnsi="Times New Roman" w:cs="Times New Roman"/>
          <w:b w:val="0"/>
          <w:sz w:val="24"/>
          <w:szCs w:val="24"/>
        </w:rPr>
        <w:t>руб</w:t>
      </w:r>
      <w:r>
        <w:rPr>
          <w:rFonts w:ascii="Times New Roman" w:hAnsi="Times New Roman" w:cs="Times New Roman"/>
          <w:b w:val="0"/>
          <w:sz w:val="24"/>
          <w:szCs w:val="24"/>
        </w:rPr>
        <w:t>лей</w:t>
      </w:r>
      <w:r>
        <w:rPr>
          <w:rFonts w:ascii="Times New Roman" w:hAnsi="Times New Roman"/>
          <w:b w:val="0"/>
          <w:sz w:val="24"/>
          <w:szCs w:val="24"/>
        </w:rPr>
        <w:t>, что соответствует требованиям статьи 92.1 Бюджетного кодекса РФ.</w:t>
      </w:r>
    </w:p>
    <w:p w:rsidR="007C74B2" w:rsidRPr="00CC64DC" w:rsidRDefault="007C74B2" w:rsidP="007C74B2">
      <w:pPr>
        <w:pStyle w:val="30"/>
        <w:shd w:val="clear" w:color="auto" w:fill="auto"/>
        <w:spacing w:after="0"/>
        <w:ind w:right="1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339D0" w:rsidRPr="001219C9" w:rsidRDefault="0071231D" w:rsidP="0071231D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Доведенное до сведения депутатов районного Собрания депутатов Ключевского района Постановление </w:t>
      </w:r>
      <w:r w:rsidR="00DB311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Ключевского района от </w:t>
      </w:r>
      <w:r w:rsidR="00DB311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B311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.2021 №</w:t>
      </w:r>
      <w:r w:rsidR="00DB311F">
        <w:rPr>
          <w:rFonts w:ascii="Times New Roman" w:hAnsi="Times New Roman" w:cs="Times New Roman"/>
          <w:sz w:val="24"/>
          <w:szCs w:val="24"/>
        </w:rPr>
        <w:t>304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A4184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339D0" w:rsidRPr="001219C9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7339D0" w:rsidRPr="001219C9" w:rsidRDefault="007339D0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C4466D" w:rsidRPr="001219C9" w:rsidRDefault="00C4466D" w:rsidP="001219C9">
      <w:pPr>
        <w:pStyle w:val="22"/>
        <w:shd w:val="clear" w:color="auto" w:fill="auto"/>
        <w:tabs>
          <w:tab w:val="left" w:pos="4431"/>
        </w:tabs>
        <w:spacing w:before="0"/>
        <w:ind w:left="57"/>
        <w:jc w:val="left"/>
        <w:rPr>
          <w:rFonts w:ascii="Times New Roman" w:hAnsi="Times New Roman" w:cs="Times New Roman"/>
          <w:sz w:val="24"/>
          <w:szCs w:val="24"/>
        </w:rPr>
      </w:pPr>
    </w:p>
    <w:p w:rsidR="00B27D24" w:rsidRPr="001219C9" w:rsidRDefault="00964892" w:rsidP="00DB22C7">
      <w:pPr>
        <w:pStyle w:val="22"/>
        <w:shd w:val="clear" w:color="auto" w:fill="auto"/>
        <w:tabs>
          <w:tab w:val="left" w:pos="4431"/>
        </w:tabs>
        <w:spacing w:before="0"/>
        <w:ind w:left="57" w:firstLine="652"/>
        <w:jc w:val="left"/>
        <w:rPr>
          <w:rFonts w:ascii="Times New Roman" w:hAnsi="Times New Roman" w:cs="Times New Roman"/>
          <w:sz w:val="24"/>
          <w:szCs w:val="24"/>
        </w:rPr>
      </w:pPr>
      <w:r w:rsidRPr="001219C9">
        <w:rPr>
          <w:rFonts w:ascii="Times New Roman" w:hAnsi="Times New Roman" w:cs="Times New Roman"/>
          <w:sz w:val="24"/>
          <w:szCs w:val="24"/>
        </w:rPr>
        <w:t xml:space="preserve">Инспектор контрольно-счетного органа     </w:t>
      </w:r>
      <w:r w:rsidR="00B27D24" w:rsidRPr="001219C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219C9">
        <w:rPr>
          <w:rFonts w:ascii="Times New Roman" w:hAnsi="Times New Roman" w:cs="Times New Roman"/>
          <w:sz w:val="24"/>
          <w:szCs w:val="24"/>
        </w:rPr>
        <w:t xml:space="preserve">  Т.Ю. Попова</w:t>
      </w:r>
    </w:p>
    <w:sectPr w:rsidR="00B27D24" w:rsidRPr="001219C9" w:rsidSect="009D048B">
      <w:footerReference w:type="default" r:id="rId9"/>
      <w:pgSz w:w="11906" w:h="16838"/>
      <w:pgMar w:top="756" w:right="850" w:bottom="1276" w:left="1701" w:header="705" w:footer="2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6E6" w:rsidRDefault="00B566E6" w:rsidP="009D048B">
      <w:pPr>
        <w:spacing w:after="0" w:line="240" w:lineRule="auto"/>
      </w:pPr>
      <w:r>
        <w:separator/>
      </w:r>
    </w:p>
  </w:endnote>
  <w:endnote w:type="continuationSeparator" w:id="1">
    <w:p w:rsidR="00B566E6" w:rsidRDefault="00B566E6" w:rsidP="009D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B19" w:rsidRDefault="00466757">
    <w:pPr>
      <w:pStyle w:val="a8"/>
      <w:jc w:val="right"/>
    </w:pPr>
    <w:fldSimple w:instr=" PAGE   \* MERGEFORMAT ">
      <w:r w:rsidR="00931A3B">
        <w:rPr>
          <w:noProof/>
        </w:rPr>
        <w:t>1</w:t>
      </w:r>
    </w:fldSimple>
  </w:p>
  <w:p w:rsidR="002F3B19" w:rsidRDefault="002F3B1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6E6" w:rsidRDefault="00B566E6" w:rsidP="009D048B">
      <w:pPr>
        <w:spacing w:after="0" w:line="240" w:lineRule="auto"/>
      </w:pPr>
      <w:r>
        <w:separator/>
      </w:r>
    </w:p>
  </w:footnote>
  <w:footnote w:type="continuationSeparator" w:id="1">
    <w:p w:rsidR="00B566E6" w:rsidRDefault="00B566E6" w:rsidP="009D0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7296D"/>
    <w:multiLevelType w:val="hybridMultilevel"/>
    <w:tmpl w:val="CE8EC00C"/>
    <w:lvl w:ilvl="0" w:tplc="1C54166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3B08FB"/>
    <w:multiLevelType w:val="multilevel"/>
    <w:tmpl w:val="711CA034"/>
    <w:lvl w:ilvl="0">
      <w:start w:val="1"/>
      <w:numFmt w:val="decimal"/>
      <w:lvlText w:val="%1.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393379"/>
    <w:multiLevelType w:val="multilevel"/>
    <w:tmpl w:val="D070F9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2B186FE7"/>
    <w:multiLevelType w:val="multilevel"/>
    <w:tmpl w:val="3472890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30002CCC"/>
    <w:multiLevelType w:val="multilevel"/>
    <w:tmpl w:val="CB4834D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F42A37"/>
    <w:multiLevelType w:val="hybridMultilevel"/>
    <w:tmpl w:val="69A43D92"/>
    <w:lvl w:ilvl="0" w:tplc="AA46DC3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8A7761A"/>
    <w:multiLevelType w:val="hybridMultilevel"/>
    <w:tmpl w:val="5B683C90"/>
    <w:lvl w:ilvl="0" w:tplc="3CC82ED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B1357E"/>
    <w:multiLevelType w:val="multilevel"/>
    <w:tmpl w:val="8C10DE26"/>
    <w:lvl w:ilvl="0">
      <w:start w:val="1"/>
      <w:numFmt w:val="decimal"/>
      <w:lvlText w:val="%1)"/>
      <w:lvlJc w:val="left"/>
      <w:rPr>
        <w:rFonts w:ascii="Sylfaen" w:eastAsia="Times New Roman" w:hAnsi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F13014"/>
    <w:multiLevelType w:val="hybridMultilevel"/>
    <w:tmpl w:val="7D6E67D8"/>
    <w:lvl w:ilvl="0" w:tplc="F6DE594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718"/>
    <w:rsid w:val="0001454F"/>
    <w:rsid w:val="00016541"/>
    <w:rsid w:val="00016602"/>
    <w:rsid w:val="00023CD3"/>
    <w:rsid w:val="00025B2E"/>
    <w:rsid w:val="000271F9"/>
    <w:rsid w:val="00032DC5"/>
    <w:rsid w:val="000347A6"/>
    <w:rsid w:val="00035B62"/>
    <w:rsid w:val="0004009A"/>
    <w:rsid w:val="000407F8"/>
    <w:rsid w:val="000431ED"/>
    <w:rsid w:val="000442CD"/>
    <w:rsid w:val="0004432F"/>
    <w:rsid w:val="00054A95"/>
    <w:rsid w:val="00055890"/>
    <w:rsid w:val="00057148"/>
    <w:rsid w:val="00057D75"/>
    <w:rsid w:val="00060037"/>
    <w:rsid w:val="000603D9"/>
    <w:rsid w:val="00062EA4"/>
    <w:rsid w:val="000669DE"/>
    <w:rsid w:val="00074CBB"/>
    <w:rsid w:val="000767A2"/>
    <w:rsid w:val="00077AD9"/>
    <w:rsid w:val="00081B99"/>
    <w:rsid w:val="00091121"/>
    <w:rsid w:val="0009515F"/>
    <w:rsid w:val="000A5C99"/>
    <w:rsid w:val="000A7785"/>
    <w:rsid w:val="000B4C44"/>
    <w:rsid w:val="000C135E"/>
    <w:rsid w:val="000C389B"/>
    <w:rsid w:val="000C6972"/>
    <w:rsid w:val="000D0314"/>
    <w:rsid w:val="000D2F34"/>
    <w:rsid w:val="000D3E6B"/>
    <w:rsid w:val="000E3353"/>
    <w:rsid w:val="000E39EE"/>
    <w:rsid w:val="000F252B"/>
    <w:rsid w:val="00111466"/>
    <w:rsid w:val="00111AF3"/>
    <w:rsid w:val="00115851"/>
    <w:rsid w:val="001206D0"/>
    <w:rsid w:val="0012185A"/>
    <w:rsid w:val="001219C9"/>
    <w:rsid w:val="001251F5"/>
    <w:rsid w:val="00125A1B"/>
    <w:rsid w:val="0012692C"/>
    <w:rsid w:val="00135DD4"/>
    <w:rsid w:val="00150A06"/>
    <w:rsid w:val="00152117"/>
    <w:rsid w:val="00155434"/>
    <w:rsid w:val="00162C6A"/>
    <w:rsid w:val="00163C6A"/>
    <w:rsid w:val="0016403E"/>
    <w:rsid w:val="001653B9"/>
    <w:rsid w:val="001774A2"/>
    <w:rsid w:val="00180BAE"/>
    <w:rsid w:val="00180C00"/>
    <w:rsid w:val="00183583"/>
    <w:rsid w:val="00184DCA"/>
    <w:rsid w:val="00191999"/>
    <w:rsid w:val="00191B02"/>
    <w:rsid w:val="001946C9"/>
    <w:rsid w:val="00196C57"/>
    <w:rsid w:val="001A1E74"/>
    <w:rsid w:val="001A4A32"/>
    <w:rsid w:val="001A6EB6"/>
    <w:rsid w:val="001B1071"/>
    <w:rsid w:val="001B42F3"/>
    <w:rsid w:val="001B528E"/>
    <w:rsid w:val="001C0E6C"/>
    <w:rsid w:val="001C20FA"/>
    <w:rsid w:val="001C470B"/>
    <w:rsid w:val="001C67A1"/>
    <w:rsid w:val="001C798D"/>
    <w:rsid w:val="001D37AE"/>
    <w:rsid w:val="001D6A18"/>
    <w:rsid w:val="001E40EC"/>
    <w:rsid w:val="001F5059"/>
    <w:rsid w:val="001F76B2"/>
    <w:rsid w:val="002108BA"/>
    <w:rsid w:val="00215442"/>
    <w:rsid w:val="00215CA8"/>
    <w:rsid w:val="00216A21"/>
    <w:rsid w:val="00216E47"/>
    <w:rsid w:val="0022052D"/>
    <w:rsid w:val="00222A83"/>
    <w:rsid w:val="0022622F"/>
    <w:rsid w:val="0024003B"/>
    <w:rsid w:val="00240CF9"/>
    <w:rsid w:val="00250FF3"/>
    <w:rsid w:val="002533E1"/>
    <w:rsid w:val="002559E9"/>
    <w:rsid w:val="00266013"/>
    <w:rsid w:val="00282C95"/>
    <w:rsid w:val="00286E58"/>
    <w:rsid w:val="00294250"/>
    <w:rsid w:val="00294323"/>
    <w:rsid w:val="0029715B"/>
    <w:rsid w:val="002A1704"/>
    <w:rsid w:val="002A1FD4"/>
    <w:rsid w:val="002A6D17"/>
    <w:rsid w:val="002A730C"/>
    <w:rsid w:val="002B04F0"/>
    <w:rsid w:val="002C2D67"/>
    <w:rsid w:val="002D228A"/>
    <w:rsid w:val="002D56BD"/>
    <w:rsid w:val="002D5F76"/>
    <w:rsid w:val="002E5339"/>
    <w:rsid w:val="002E5362"/>
    <w:rsid w:val="002E55C6"/>
    <w:rsid w:val="002E5AE3"/>
    <w:rsid w:val="002E5B12"/>
    <w:rsid w:val="002F3B19"/>
    <w:rsid w:val="002F7B51"/>
    <w:rsid w:val="002F7E03"/>
    <w:rsid w:val="0030093F"/>
    <w:rsid w:val="00302376"/>
    <w:rsid w:val="00306EC7"/>
    <w:rsid w:val="00313AF9"/>
    <w:rsid w:val="00316425"/>
    <w:rsid w:val="003264E8"/>
    <w:rsid w:val="00327CBC"/>
    <w:rsid w:val="00332D77"/>
    <w:rsid w:val="00333563"/>
    <w:rsid w:val="00342DC1"/>
    <w:rsid w:val="00343568"/>
    <w:rsid w:val="00344531"/>
    <w:rsid w:val="0034497A"/>
    <w:rsid w:val="0034638F"/>
    <w:rsid w:val="00352B68"/>
    <w:rsid w:val="0035500E"/>
    <w:rsid w:val="003555AA"/>
    <w:rsid w:val="00355718"/>
    <w:rsid w:val="0036181B"/>
    <w:rsid w:val="003705B2"/>
    <w:rsid w:val="0037063F"/>
    <w:rsid w:val="0037148E"/>
    <w:rsid w:val="0037452D"/>
    <w:rsid w:val="00375F35"/>
    <w:rsid w:val="00377B3C"/>
    <w:rsid w:val="00384CDC"/>
    <w:rsid w:val="003937DA"/>
    <w:rsid w:val="00394FEB"/>
    <w:rsid w:val="003970B7"/>
    <w:rsid w:val="003A62C6"/>
    <w:rsid w:val="003A7947"/>
    <w:rsid w:val="003B7947"/>
    <w:rsid w:val="003C257C"/>
    <w:rsid w:val="003C4636"/>
    <w:rsid w:val="003C4C56"/>
    <w:rsid w:val="003E00A4"/>
    <w:rsid w:val="003E36CB"/>
    <w:rsid w:val="003E6DF1"/>
    <w:rsid w:val="003F1118"/>
    <w:rsid w:val="003F3CAF"/>
    <w:rsid w:val="003F53E1"/>
    <w:rsid w:val="003F5B64"/>
    <w:rsid w:val="00415712"/>
    <w:rsid w:val="00420448"/>
    <w:rsid w:val="00424BE0"/>
    <w:rsid w:val="004250C7"/>
    <w:rsid w:val="00427FB8"/>
    <w:rsid w:val="00432F88"/>
    <w:rsid w:val="00434544"/>
    <w:rsid w:val="00436958"/>
    <w:rsid w:val="004378AD"/>
    <w:rsid w:val="004413FC"/>
    <w:rsid w:val="00441657"/>
    <w:rsid w:val="00452B47"/>
    <w:rsid w:val="0045455E"/>
    <w:rsid w:val="0046050A"/>
    <w:rsid w:val="00460F85"/>
    <w:rsid w:val="00462FE2"/>
    <w:rsid w:val="00466757"/>
    <w:rsid w:val="0046676D"/>
    <w:rsid w:val="00470488"/>
    <w:rsid w:val="00474EF5"/>
    <w:rsid w:val="004824BE"/>
    <w:rsid w:val="00483986"/>
    <w:rsid w:val="004846BF"/>
    <w:rsid w:val="00496507"/>
    <w:rsid w:val="0049790E"/>
    <w:rsid w:val="004A0B8D"/>
    <w:rsid w:val="004B3818"/>
    <w:rsid w:val="004B385F"/>
    <w:rsid w:val="004B3B27"/>
    <w:rsid w:val="004C0180"/>
    <w:rsid w:val="004C7A6D"/>
    <w:rsid w:val="004D17DD"/>
    <w:rsid w:val="004D1FDC"/>
    <w:rsid w:val="004D7F10"/>
    <w:rsid w:val="004E7830"/>
    <w:rsid w:val="004F4B14"/>
    <w:rsid w:val="005010BC"/>
    <w:rsid w:val="00505F27"/>
    <w:rsid w:val="00507770"/>
    <w:rsid w:val="00516B82"/>
    <w:rsid w:val="00532B6C"/>
    <w:rsid w:val="00534C96"/>
    <w:rsid w:val="00545754"/>
    <w:rsid w:val="0054589E"/>
    <w:rsid w:val="005511B5"/>
    <w:rsid w:val="005579BA"/>
    <w:rsid w:val="00562277"/>
    <w:rsid w:val="00563244"/>
    <w:rsid w:val="00564BA8"/>
    <w:rsid w:val="00565282"/>
    <w:rsid w:val="00571DA6"/>
    <w:rsid w:val="005822E2"/>
    <w:rsid w:val="00587A15"/>
    <w:rsid w:val="00587B3C"/>
    <w:rsid w:val="00587BDD"/>
    <w:rsid w:val="005934E1"/>
    <w:rsid w:val="005A345E"/>
    <w:rsid w:val="005B081D"/>
    <w:rsid w:val="005B42A8"/>
    <w:rsid w:val="005B5204"/>
    <w:rsid w:val="005B5ACE"/>
    <w:rsid w:val="005B5CE6"/>
    <w:rsid w:val="005C0BE6"/>
    <w:rsid w:val="005C24B5"/>
    <w:rsid w:val="005C402F"/>
    <w:rsid w:val="005C7CCB"/>
    <w:rsid w:val="005D02C7"/>
    <w:rsid w:val="005D09EB"/>
    <w:rsid w:val="005D1D98"/>
    <w:rsid w:val="005E03CA"/>
    <w:rsid w:val="005E1344"/>
    <w:rsid w:val="005E62A0"/>
    <w:rsid w:val="005F79E0"/>
    <w:rsid w:val="00604776"/>
    <w:rsid w:val="00607738"/>
    <w:rsid w:val="00612A31"/>
    <w:rsid w:val="00617FC9"/>
    <w:rsid w:val="0062237C"/>
    <w:rsid w:val="0062376D"/>
    <w:rsid w:val="00631AFF"/>
    <w:rsid w:val="00631FD1"/>
    <w:rsid w:val="006325C3"/>
    <w:rsid w:val="0063457F"/>
    <w:rsid w:val="00645C98"/>
    <w:rsid w:val="00653E40"/>
    <w:rsid w:val="00654C6D"/>
    <w:rsid w:val="00656FD0"/>
    <w:rsid w:val="00675FFA"/>
    <w:rsid w:val="00676C9F"/>
    <w:rsid w:val="00676FEF"/>
    <w:rsid w:val="0068104D"/>
    <w:rsid w:val="00686382"/>
    <w:rsid w:val="00690076"/>
    <w:rsid w:val="006916F4"/>
    <w:rsid w:val="00692CB3"/>
    <w:rsid w:val="00695E31"/>
    <w:rsid w:val="006A781D"/>
    <w:rsid w:val="006B1265"/>
    <w:rsid w:val="006B4FFD"/>
    <w:rsid w:val="006C0989"/>
    <w:rsid w:val="006C3A7E"/>
    <w:rsid w:val="006C497D"/>
    <w:rsid w:val="006C7243"/>
    <w:rsid w:val="006D1494"/>
    <w:rsid w:val="006D3ECF"/>
    <w:rsid w:val="006D6930"/>
    <w:rsid w:val="006D6957"/>
    <w:rsid w:val="006D70F2"/>
    <w:rsid w:val="006E4D3E"/>
    <w:rsid w:val="006F068F"/>
    <w:rsid w:val="006F4E70"/>
    <w:rsid w:val="00702469"/>
    <w:rsid w:val="00703A9D"/>
    <w:rsid w:val="00705C70"/>
    <w:rsid w:val="00706981"/>
    <w:rsid w:val="00710A3B"/>
    <w:rsid w:val="0071231D"/>
    <w:rsid w:val="007150A2"/>
    <w:rsid w:val="00730340"/>
    <w:rsid w:val="00731B64"/>
    <w:rsid w:val="007322F9"/>
    <w:rsid w:val="007339D0"/>
    <w:rsid w:val="00742A76"/>
    <w:rsid w:val="00747BCD"/>
    <w:rsid w:val="00751692"/>
    <w:rsid w:val="00753F4C"/>
    <w:rsid w:val="00760D53"/>
    <w:rsid w:val="00766832"/>
    <w:rsid w:val="007714BA"/>
    <w:rsid w:val="00772BE1"/>
    <w:rsid w:val="00782102"/>
    <w:rsid w:val="00793E22"/>
    <w:rsid w:val="00795022"/>
    <w:rsid w:val="007961D5"/>
    <w:rsid w:val="007A1245"/>
    <w:rsid w:val="007A1D93"/>
    <w:rsid w:val="007A42D2"/>
    <w:rsid w:val="007A7440"/>
    <w:rsid w:val="007C74B2"/>
    <w:rsid w:val="007D13FD"/>
    <w:rsid w:val="007D252C"/>
    <w:rsid w:val="007D3E03"/>
    <w:rsid w:val="007D458E"/>
    <w:rsid w:val="007E193A"/>
    <w:rsid w:val="007E59CF"/>
    <w:rsid w:val="007F308D"/>
    <w:rsid w:val="007F71A0"/>
    <w:rsid w:val="007F7D1F"/>
    <w:rsid w:val="00802A62"/>
    <w:rsid w:val="008043B4"/>
    <w:rsid w:val="00815E3B"/>
    <w:rsid w:val="00826E94"/>
    <w:rsid w:val="00830231"/>
    <w:rsid w:val="00832523"/>
    <w:rsid w:val="00835A62"/>
    <w:rsid w:val="0084247B"/>
    <w:rsid w:val="00842DCF"/>
    <w:rsid w:val="00845A90"/>
    <w:rsid w:val="00845E09"/>
    <w:rsid w:val="00852B55"/>
    <w:rsid w:val="00853A8C"/>
    <w:rsid w:val="008549D7"/>
    <w:rsid w:val="00857405"/>
    <w:rsid w:val="00864F4C"/>
    <w:rsid w:val="00867229"/>
    <w:rsid w:val="00881340"/>
    <w:rsid w:val="008835A3"/>
    <w:rsid w:val="00884F65"/>
    <w:rsid w:val="0088657E"/>
    <w:rsid w:val="008977AE"/>
    <w:rsid w:val="00897FBF"/>
    <w:rsid w:val="008B3763"/>
    <w:rsid w:val="008B51E4"/>
    <w:rsid w:val="008C16E0"/>
    <w:rsid w:val="008C5CD1"/>
    <w:rsid w:val="008C6BBC"/>
    <w:rsid w:val="008D16CE"/>
    <w:rsid w:val="008D2802"/>
    <w:rsid w:val="008D2D76"/>
    <w:rsid w:val="008D453D"/>
    <w:rsid w:val="008D675B"/>
    <w:rsid w:val="008D72EA"/>
    <w:rsid w:val="008E69E6"/>
    <w:rsid w:val="008F2407"/>
    <w:rsid w:val="008F53BA"/>
    <w:rsid w:val="008F5EE9"/>
    <w:rsid w:val="008F68AB"/>
    <w:rsid w:val="008F798B"/>
    <w:rsid w:val="00913A6B"/>
    <w:rsid w:val="00922B58"/>
    <w:rsid w:val="00930255"/>
    <w:rsid w:val="00931A3B"/>
    <w:rsid w:val="00941F0B"/>
    <w:rsid w:val="00945794"/>
    <w:rsid w:val="00946205"/>
    <w:rsid w:val="00950988"/>
    <w:rsid w:val="009556B7"/>
    <w:rsid w:val="00955A64"/>
    <w:rsid w:val="00964892"/>
    <w:rsid w:val="00986CA9"/>
    <w:rsid w:val="00987873"/>
    <w:rsid w:val="00987A36"/>
    <w:rsid w:val="00992927"/>
    <w:rsid w:val="00996750"/>
    <w:rsid w:val="00997A6A"/>
    <w:rsid w:val="009A442B"/>
    <w:rsid w:val="009A4652"/>
    <w:rsid w:val="009A5439"/>
    <w:rsid w:val="009A7100"/>
    <w:rsid w:val="009B327A"/>
    <w:rsid w:val="009B3287"/>
    <w:rsid w:val="009B4252"/>
    <w:rsid w:val="009C25CB"/>
    <w:rsid w:val="009C3F05"/>
    <w:rsid w:val="009D048B"/>
    <w:rsid w:val="009D2DF0"/>
    <w:rsid w:val="009D539D"/>
    <w:rsid w:val="009E5222"/>
    <w:rsid w:val="009E5947"/>
    <w:rsid w:val="009F3DB8"/>
    <w:rsid w:val="009F5EE7"/>
    <w:rsid w:val="009F631C"/>
    <w:rsid w:val="009F7CCF"/>
    <w:rsid w:val="00A11F86"/>
    <w:rsid w:val="00A1345C"/>
    <w:rsid w:val="00A165FC"/>
    <w:rsid w:val="00A16771"/>
    <w:rsid w:val="00A225F7"/>
    <w:rsid w:val="00A250D1"/>
    <w:rsid w:val="00A26E43"/>
    <w:rsid w:val="00A27AE2"/>
    <w:rsid w:val="00A3023D"/>
    <w:rsid w:val="00A3079D"/>
    <w:rsid w:val="00A30E2C"/>
    <w:rsid w:val="00A321EB"/>
    <w:rsid w:val="00A33AD6"/>
    <w:rsid w:val="00A343D2"/>
    <w:rsid w:val="00A41841"/>
    <w:rsid w:val="00A461AE"/>
    <w:rsid w:val="00A4646E"/>
    <w:rsid w:val="00A4682E"/>
    <w:rsid w:val="00A46FBF"/>
    <w:rsid w:val="00A51D77"/>
    <w:rsid w:val="00A51D7A"/>
    <w:rsid w:val="00A63FC1"/>
    <w:rsid w:val="00A648CF"/>
    <w:rsid w:val="00A65AAC"/>
    <w:rsid w:val="00A67D0F"/>
    <w:rsid w:val="00A720B5"/>
    <w:rsid w:val="00A74FAE"/>
    <w:rsid w:val="00A76C1E"/>
    <w:rsid w:val="00A770E6"/>
    <w:rsid w:val="00A845F6"/>
    <w:rsid w:val="00AA026A"/>
    <w:rsid w:val="00AA032E"/>
    <w:rsid w:val="00AA3D24"/>
    <w:rsid w:val="00AA799B"/>
    <w:rsid w:val="00AB51F2"/>
    <w:rsid w:val="00AB6D18"/>
    <w:rsid w:val="00AC7ABF"/>
    <w:rsid w:val="00AC7CE3"/>
    <w:rsid w:val="00AD1267"/>
    <w:rsid w:val="00AD2CD8"/>
    <w:rsid w:val="00AD5A72"/>
    <w:rsid w:val="00AD63A0"/>
    <w:rsid w:val="00AD7569"/>
    <w:rsid w:val="00AE4613"/>
    <w:rsid w:val="00AE7272"/>
    <w:rsid w:val="00AE7D8E"/>
    <w:rsid w:val="00B01EB7"/>
    <w:rsid w:val="00B04769"/>
    <w:rsid w:val="00B0759D"/>
    <w:rsid w:val="00B07FCB"/>
    <w:rsid w:val="00B10F9B"/>
    <w:rsid w:val="00B23CBA"/>
    <w:rsid w:val="00B27D24"/>
    <w:rsid w:val="00B27FB7"/>
    <w:rsid w:val="00B304BD"/>
    <w:rsid w:val="00B342AC"/>
    <w:rsid w:val="00B442AF"/>
    <w:rsid w:val="00B5036A"/>
    <w:rsid w:val="00B555C5"/>
    <w:rsid w:val="00B55880"/>
    <w:rsid w:val="00B566E6"/>
    <w:rsid w:val="00B57016"/>
    <w:rsid w:val="00B6253A"/>
    <w:rsid w:val="00B6445C"/>
    <w:rsid w:val="00B6469E"/>
    <w:rsid w:val="00B64B5D"/>
    <w:rsid w:val="00B72938"/>
    <w:rsid w:val="00B8293C"/>
    <w:rsid w:val="00B86759"/>
    <w:rsid w:val="00B911BD"/>
    <w:rsid w:val="00B9205C"/>
    <w:rsid w:val="00B924B2"/>
    <w:rsid w:val="00B93C18"/>
    <w:rsid w:val="00B951D6"/>
    <w:rsid w:val="00B9759B"/>
    <w:rsid w:val="00BB682F"/>
    <w:rsid w:val="00BC0FC6"/>
    <w:rsid w:val="00BC2434"/>
    <w:rsid w:val="00BC7588"/>
    <w:rsid w:val="00BD4D7E"/>
    <w:rsid w:val="00BD5176"/>
    <w:rsid w:val="00BD7745"/>
    <w:rsid w:val="00BE036D"/>
    <w:rsid w:val="00C173BE"/>
    <w:rsid w:val="00C17E1C"/>
    <w:rsid w:val="00C17F4D"/>
    <w:rsid w:val="00C22493"/>
    <w:rsid w:val="00C261CD"/>
    <w:rsid w:val="00C332E7"/>
    <w:rsid w:val="00C338B6"/>
    <w:rsid w:val="00C4466D"/>
    <w:rsid w:val="00C44FEF"/>
    <w:rsid w:val="00C45585"/>
    <w:rsid w:val="00C50D97"/>
    <w:rsid w:val="00C5153C"/>
    <w:rsid w:val="00C53AC1"/>
    <w:rsid w:val="00C567B6"/>
    <w:rsid w:val="00C639E5"/>
    <w:rsid w:val="00C67A1B"/>
    <w:rsid w:val="00C83088"/>
    <w:rsid w:val="00C84B30"/>
    <w:rsid w:val="00C87AC5"/>
    <w:rsid w:val="00C9156F"/>
    <w:rsid w:val="00C91FDF"/>
    <w:rsid w:val="00CA1EB6"/>
    <w:rsid w:val="00CA7998"/>
    <w:rsid w:val="00CB2333"/>
    <w:rsid w:val="00CC64DC"/>
    <w:rsid w:val="00CD1306"/>
    <w:rsid w:val="00CD38C7"/>
    <w:rsid w:val="00CE0F1D"/>
    <w:rsid w:val="00CE25F4"/>
    <w:rsid w:val="00CE7E1A"/>
    <w:rsid w:val="00CF2C04"/>
    <w:rsid w:val="00CF38BD"/>
    <w:rsid w:val="00CF429C"/>
    <w:rsid w:val="00D02EB9"/>
    <w:rsid w:val="00D067CF"/>
    <w:rsid w:val="00D108EA"/>
    <w:rsid w:val="00D11A6A"/>
    <w:rsid w:val="00D13D5F"/>
    <w:rsid w:val="00D20C3B"/>
    <w:rsid w:val="00D22C13"/>
    <w:rsid w:val="00D30276"/>
    <w:rsid w:val="00D3612E"/>
    <w:rsid w:val="00D401CE"/>
    <w:rsid w:val="00D42154"/>
    <w:rsid w:val="00D5234D"/>
    <w:rsid w:val="00D5412D"/>
    <w:rsid w:val="00D57665"/>
    <w:rsid w:val="00D57953"/>
    <w:rsid w:val="00D62271"/>
    <w:rsid w:val="00D62651"/>
    <w:rsid w:val="00D655BA"/>
    <w:rsid w:val="00D73220"/>
    <w:rsid w:val="00D73F52"/>
    <w:rsid w:val="00D77038"/>
    <w:rsid w:val="00D840F3"/>
    <w:rsid w:val="00D844C9"/>
    <w:rsid w:val="00D86E5F"/>
    <w:rsid w:val="00D87C87"/>
    <w:rsid w:val="00D95414"/>
    <w:rsid w:val="00D977FD"/>
    <w:rsid w:val="00DA1803"/>
    <w:rsid w:val="00DA4C80"/>
    <w:rsid w:val="00DA5383"/>
    <w:rsid w:val="00DA5502"/>
    <w:rsid w:val="00DA5BA3"/>
    <w:rsid w:val="00DB22C7"/>
    <w:rsid w:val="00DB311F"/>
    <w:rsid w:val="00DB3E32"/>
    <w:rsid w:val="00DC19AF"/>
    <w:rsid w:val="00DD35B6"/>
    <w:rsid w:val="00DE0E47"/>
    <w:rsid w:val="00DF0442"/>
    <w:rsid w:val="00DF5A24"/>
    <w:rsid w:val="00E009AE"/>
    <w:rsid w:val="00E01887"/>
    <w:rsid w:val="00E0392E"/>
    <w:rsid w:val="00E0422A"/>
    <w:rsid w:val="00E0544F"/>
    <w:rsid w:val="00E07945"/>
    <w:rsid w:val="00E20C1C"/>
    <w:rsid w:val="00E20FD9"/>
    <w:rsid w:val="00E272E5"/>
    <w:rsid w:val="00E33379"/>
    <w:rsid w:val="00E349C1"/>
    <w:rsid w:val="00E45A31"/>
    <w:rsid w:val="00E46333"/>
    <w:rsid w:val="00E51DF7"/>
    <w:rsid w:val="00E552A2"/>
    <w:rsid w:val="00E66BBF"/>
    <w:rsid w:val="00E753E1"/>
    <w:rsid w:val="00E77056"/>
    <w:rsid w:val="00E9197A"/>
    <w:rsid w:val="00E9548A"/>
    <w:rsid w:val="00EA1C01"/>
    <w:rsid w:val="00EA2488"/>
    <w:rsid w:val="00EA7DDB"/>
    <w:rsid w:val="00EB110C"/>
    <w:rsid w:val="00EB48C4"/>
    <w:rsid w:val="00EC1D85"/>
    <w:rsid w:val="00EC1D87"/>
    <w:rsid w:val="00EE1C4D"/>
    <w:rsid w:val="00EE24D9"/>
    <w:rsid w:val="00F00C9A"/>
    <w:rsid w:val="00F01B2A"/>
    <w:rsid w:val="00F059EB"/>
    <w:rsid w:val="00F0639F"/>
    <w:rsid w:val="00F07B80"/>
    <w:rsid w:val="00F10FBD"/>
    <w:rsid w:val="00F12906"/>
    <w:rsid w:val="00F1437A"/>
    <w:rsid w:val="00F213AF"/>
    <w:rsid w:val="00F23E7D"/>
    <w:rsid w:val="00F249CB"/>
    <w:rsid w:val="00F269B3"/>
    <w:rsid w:val="00F30426"/>
    <w:rsid w:val="00F4370D"/>
    <w:rsid w:val="00F4374F"/>
    <w:rsid w:val="00F45DAD"/>
    <w:rsid w:val="00F47362"/>
    <w:rsid w:val="00F550AB"/>
    <w:rsid w:val="00F5620C"/>
    <w:rsid w:val="00F57F74"/>
    <w:rsid w:val="00F6390A"/>
    <w:rsid w:val="00F66543"/>
    <w:rsid w:val="00F667BD"/>
    <w:rsid w:val="00F701DA"/>
    <w:rsid w:val="00F70F1E"/>
    <w:rsid w:val="00FA0076"/>
    <w:rsid w:val="00FA1896"/>
    <w:rsid w:val="00FA6329"/>
    <w:rsid w:val="00FA6E63"/>
    <w:rsid w:val="00FB0D1F"/>
    <w:rsid w:val="00FB3A2C"/>
    <w:rsid w:val="00FC2C5A"/>
    <w:rsid w:val="00FE42B9"/>
    <w:rsid w:val="00FE49CD"/>
    <w:rsid w:val="00FF05A2"/>
    <w:rsid w:val="00FF4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355718"/>
    <w:rPr>
      <w:rFonts w:ascii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55718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uiPriority w:val="99"/>
    <w:rsid w:val="00355718"/>
    <w:pPr>
      <w:widowControl w:val="0"/>
      <w:shd w:val="clear" w:color="auto" w:fill="FFFFFF"/>
      <w:spacing w:after="240" w:line="310" w:lineRule="exact"/>
      <w:jc w:val="center"/>
    </w:pPr>
    <w:rPr>
      <w:rFonts w:ascii="Sylfaen" w:hAnsi="Sylfaen" w:cs="Sylfae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uiPriority w:val="99"/>
    <w:rsid w:val="00355718"/>
    <w:rPr>
      <w:rFonts w:ascii="Sylfaen" w:hAnsi="Sylfaen" w:cs="Sylfae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uiPriority w:val="99"/>
    <w:rsid w:val="00355718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2">
    <w:name w:val="Основной текст (2)"/>
    <w:basedOn w:val="a"/>
    <w:link w:val="21"/>
    <w:uiPriority w:val="99"/>
    <w:rsid w:val="00355718"/>
    <w:pPr>
      <w:widowControl w:val="0"/>
      <w:shd w:val="clear" w:color="auto" w:fill="FFFFFF"/>
      <w:spacing w:before="600" w:after="0" w:line="310" w:lineRule="exact"/>
      <w:jc w:val="both"/>
    </w:pPr>
    <w:rPr>
      <w:rFonts w:ascii="Sylfaen" w:hAnsi="Sylfaen" w:cs="Sylfaen"/>
      <w:sz w:val="26"/>
      <w:szCs w:val="26"/>
    </w:rPr>
  </w:style>
  <w:style w:type="character" w:customStyle="1" w:styleId="220">
    <w:name w:val="Заголовок №2 (2)_"/>
    <w:basedOn w:val="a0"/>
    <w:link w:val="221"/>
    <w:uiPriority w:val="99"/>
    <w:rsid w:val="00191999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91999"/>
    <w:pPr>
      <w:widowControl w:val="0"/>
      <w:shd w:val="clear" w:color="auto" w:fill="FFFFFF"/>
      <w:spacing w:after="0" w:line="310" w:lineRule="exact"/>
      <w:jc w:val="center"/>
      <w:outlineLvl w:val="1"/>
    </w:pPr>
    <w:rPr>
      <w:rFonts w:ascii="Sylfaen" w:hAnsi="Sylfaen" w:cs="Sylfaen"/>
      <w:sz w:val="28"/>
      <w:szCs w:val="28"/>
    </w:rPr>
  </w:style>
  <w:style w:type="paragraph" w:styleId="a3">
    <w:name w:val="List Paragraph"/>
    <w:basedOn w:val="a"/>
    <w:uiPriority w:val="99"/>
    <w:qFormat/>
    <w:rsid w:val="00FF45CF"/>
    <w:pPr>
      <w:ind w:left="720"/>
    </w:pPr>
  </w:style>
  <w:style w:type="table" w:styleId="a4">
    <w:name w:val="Table Grid"/>
    <w:basedOn w:val="a1"/>
    <w:uiPriority w:val="59"/>
    <w:rsid w:val="00B442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B6D18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D048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D048B"/>
    <w:rPr>
      <w:rFonts w:cs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9D048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048B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o-klych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50711-947E-4D17-A098-B23A372BC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6965</TotalTime>
  <Pages>8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Танюша</cp:lastModifiedBy>
  <cp:revision>235</cp:revision>
  <cp:lastPrinted>2021-07-27T02:54:00Z</cp:lastPrinted>
  <dcterms:created xsi:type="dcterms:W3CDTF">2019-03-28T01:45:00Z</dcterms:created>
  <dcterms:modified xsi:type="dcterms:W3CDTF">2021-07-28T08:21:00Z</dcterms:modified>
</cp:coreProperties>
</file>