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A1" w:rsidRDefault="006A00A1" w:rsidP="006A00A1">
      <w:pPr>
        <w:pStyle w:val="1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Theme="minorHAnsi" w:eastAsiaTheme="minorEastAsia" w:hAnsiTheme="minorHAnsi" w:cstheme="minorBidi"/>
          <w:szCs w:val="22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Зеленополянское сельское Собрание депутатов</w:t>
      </w:r>
    </w:p>
    <w:p w:rsidR="006A00A1" w:rsidRDefault="006A00A1" w:rsidP="006A00A1">
      <w:pPr>
        <w:pStyle w:val="1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Ключевского района  Алтайского края</w:t>
      </w:r>
    </w:p>
    <w:p w:rsidR="006A00A1" w:rsidRDefault="006A00A1" w:rsidP="006A00A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пятая    сессия    второго     созыва</w:t>
      </w:r>
    </w:p>
    <w:p w:rsidR="006A00A1" w:rsidRDefault="006A00A1" w:rsidP="006A00A1">
      <w:pPr>
        <w:rPr>
          <w:rFonts w:ascii="Arial" w:hAnsi="Arial" w:cs="Arial"/>
          <w:sz w:val="24"/>
          <w:szCs w:val="24"/>
        </w:rPr>
      </w:pPr>
    </w:p>
    <w:p w:rsidR="006A00A1" w:rsidRDefault="006A00A1" w:rsidP="006A00A1">
      <w:pPr>
        <w:pStyle w:val="2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b w:val="0"/>
          <w:sz w:val="24"/>
          <w:szCs w:val="24"/>
        </w:rPr>
        <w:t>Р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Е Ш Е Н И Е</w:t>
      </w:r>
    </w:p>
    <w:p w:rsidR="006A00A1" w:rsidRDefault="006A00A1" w:rsidP="006A00A1">
      <w:pPr>
        <w:rPr>
          <w:rFonts w:ascii="Arial" w:hAnsi="Arial" w:cs="Arial"/>
          <w:sz w:val="24"/>
          <w:szCs w:val="24"/>
        </w:rPr>
      </w:pPr>
    </w:p>
    <w:p w:rsidR="006A00A1" w:rsidRDefault="006A00A1" w:rsidP="006A0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29.10.20201                                                                                                         №42                                      </w:t>
      </w:r>
    </w:p>
    <w:p w:rsidR="006A00A1" w:rsidRDefault="006A00A1" w:rsidP="006A0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с</w:t>
      </w:r>
      <w:proofErr w:type="gramStart"/>
      <w:r>
        <w:rPr>
          <w:rFonts w:ascii="Arial" w:hAnsi="Arial" w:cs="Arial"/>
          <w:sz w:val="24"/>
          <w:szCs w:val="24"/>
        </w:rPr>
        <w:t>.З</w:t>
      </w:r>
      <w:proofErr w:type="gramEnd"/>
      <w:r>
        <w:rPr>
          <w:rFonts w:ascii="Arial" w:hAnsi="Arial" w:cs="Arial"/>
          <w:sz w:val="24"/>
          <w:szCs w:val="24"/>
        </w:rPr>
        <w:t>еленая Поляна</w:t>
      </w:r>
    </w:p>
    <w:p w:rsidR="006A00A1" w:rsidRDefault="006A00A1" w:rsidP="006A00A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     назначении      публичных   слушаний </w:t>
      </w:r>
    </w:p>
    <w:p w:rsidR="006A00A1" w:rsidRDefault="006A00A1" w:rsidP="006A00A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   проекту   Устава         муниципального</w:t>
      </w:r>
    </w:p>
    <w:p w:rsidR="006A00A1" w:rsidRDefault="006A00A1" w:rsidP="006A00A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образования Зеленополянский сельсовет</w:t>
      </w:r>
    </w:p>
    <w:p w:rsidR="006A00A1" w:rsidRDefault="006A00A1" w:rsidP="006A00A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Ключевского    района    Алтайского   края</w:t>
      </w:r>
    </w:p>
    <w:p w:rsidR="006A00A1" w:rsidRDefault="006A00A1" w:rsidP="006A00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</w:t>
      </w:r>
    </w:p>
    <w:p w:rsidR="006A00A1" w:rsidRDefault="006A00A1" w:rsidP="006A00A1">
      <w:pPr>
        <w:spacing w:after="0" w:line="360" w:lineRule="auto"/>
        <w:ind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На основании статьи 28 Федерального закона «Об общих принципах организации местного самоуправления в Российской Федерации» и в соответствии со статьей 22 Устава муниципального образования Зеленополянский сельсовет сельское Собрание депутатов  </w:t>
      </w:r>
    </w:p>
    <w:p w:rsidR="006A00A1" w:rsidRDefault="006A00A1" w:rsidP="006A00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РЕШИЛО:</w:t>
      </w:r>
    </w:p>
    <w:p w:rsidR="006A00A1" w:rsidRDefault="006A00A1" w:rsidP="006A00A1">
      <w:pPr>
        <w:numPr>
          <w:ilvl w:val="0"/>
          <w:numId w:val="1"/>
        </w:numPr>
        <w:tabs>
          <w:tab w:val="num" w:pos="1070"/>
        </w:tabs>
        <w:spacing w:after="0" w:line="360" w:lineRule="auto"/>
        <w:ind w:left="709" w:right="1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  публичные слушания по проекту Устава муниципального</w:t>
      </w:r>
    </w:p>
    <w:p w:rsidR="006A00A1" w:rsidRDefault="006A00A1" w:rsidP="006A00A1">
      <w:pPr>
        <w:spacing w:after="0" w:line="360" w:lineRule="auto"/>
        <w:ind w:left="709" w:righ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образования    Зеленополянский    сельсовет   Ключевского   района        </w:t>
      </w:r>
    </w:p>
    <w:p w:rsidR="006A00A1" w:rsidRDefault="006A00A1" w:rsidP="006A00A1">
      <w:pPr>
        <w:spacing w:after="0" w:line="360" w:lineRule="auto"/>
        <w:ind w:left="709" w:righ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Алтайского края   на   30 ноября    2021  года   на 15 часов 00 минут.</w:t>
      </w:r>
    </w:p>
    <w:p w:rsidR="006A00A1" w:rsidRDefault="006A00A1" w:rsidP="006A00A1">
      <w:pPr>
        <w:spacing w:after="0" w:line="360" w:lineRule="auto"/>
        <w:ind w:righ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   Контроль   за   исполнением    настоящего   решения   возложить 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A00A1" w:rsidRDefault="006A00A1" w:rsidP="006A00A1">
      <w:pPr>
        <w:spacing w:after="0" w:line="360" w:lineRule="auto"/>
        <w:ind w:left="709" w:righ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постоянную мандатную комиссию  (Афанасьев А.А.) .</w:t>
      </w:r>
    </w:p>
    <w:p w:rsidR="006A00A1" w:rsidRDefault="006A00A1" w:rsidP="006A00A1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6A00A1" w:rsidRDefault="006A00A1" w:rsidP="006A00A1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A00A1" w:rsidRDefault="006A00A1" w:rsidP="006A00A1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                                                               И.Ф. Жерноклева</w:t>
      </w:r>
    </w:p>
    <w:p w:rsidR="006A00A1" w:rsidRDefault="006A00A1" w:rsidP="006A00A1">
      <w:pPr>
        <w:ind w:left="709"/>
        <w:rPr>
          <w:rFonts w:ascii="Arial" w:hAnsi="Arial" w:cs="Arial"/>
          <w:sz w:val="24"/>
          <w:szCs w:val="24"/>
        </w:rPr>
      </w:pPr>
    </w:p>
    <w:p w:rsidR="006A00A1" w:rsidRDefault="006A00A1" w:rsidP="006A00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00A1" w:rsidRDefault="006A00A1" w:rsidP="006A00A1">
      <w:pPr>
        <w:rPr>
          <w:rFonts w:ascii="Arial" w:hAnsi="Arial" w:cs="Arial"/>
          <w:sz w:val="24"/>
          <w:szCs w:val="24"/>
        </w:rPr>
      </w:pPr>
    </w:p>
    <w:p w:rsidR="006A00A1" w:rsidRDefault="006A00A1" w:rsidP="006A00A1">
      <w:pPr>
        <w:rPr>
          <w:rFonts w:ascii="Arial" w:hAnsi="Arial" w:cs="Arial"/>
          <w:sz w:val="24"/>
          <w:szCs w:val="24"/>
        </w:rPr>
      </w:pPr>
    </w:p>
    <w:p w:rsidR="006A00A1" w:rsidRDefault="006A00A1" w:rsidP="006A00A1">
      <w:pPr>
        <w:rPr>
          <w:sz w:val="28"/>
        </w:rPr>
      </w:pPr>
    </w:p>
    <w:p w:rsidR="00FF48FF" w:rsidRDefault="00FF48FF"/>
    <w:sectPr w:rsidR="00FF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D3EE8"/>
    <w:multiLevelType w:val="hybridMultilevel"/>
    <w:tmpl w:val="5316D1FE"/>
    <w:lvl w:ilvl="0" w:tplc="DAFEC6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0A1"/>
    <w:rsid w:val="006A00A1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00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A00A1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0A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6A00A1"/>
    <w:rPr>
      <w:rFonts w:ascii="Bookman Old Style" w:eastAsia="Times New Roman" w:hAnsi="Bookman Old Style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2</cp:revision>
  <dcterms:created xsi:type="dcterms:W3CDTF">2021-11-19T09:45:00Z</dcterms:created>
  <dcterms:modified xsi:type="dcterms:W3CDTF">2021-11-19T09:45:00Z</dcterms:modified>
</cp:coreProperties>
</file>