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E" w:rsidRDefault="009A7BCE" w:rsidP="009A7BC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</w:t>
      </w:r>
    </w:p>
    <w:p w:rsidR="009A7BCE" w:rsidRDefault="009A7BCE" w:rsidP="009A7BCE">
      <w:pPr>
        <w:jc w:val="center"/>
        <w:rPr>
          <w:sz w:val="26"/>
          <w:szCs w:val="26"/>
        </w:rPr>
      </w:pPr>
      <w:r>
        <w:rPr>
          <w:sz w:val="26"/>
          <w:szCs w:val="26"/>
        </w:rPr>
        <w:t>Ключевского района Алтайского края</w:t>
      </w:r>
    </w:p>
    <w:p w:rsidR="009A7BCE" w:rsidRDefault="009A7BCE" w:rsidP="009A7BCE">
      <w:pPr>
        <w:jc w:val="center"/>
        <w:rPr>
          <w:sz w:val="26"/>
          <w:szCs w:val="26"/>
        </w:rPr>
      </w:pPr>
      <w:r>
        <w:rPr>
          <w:sz w:val="26"/>
          <w:szCs w:val="26"/>
        </w:rPr>
        <w:t>Двадцать четвертая  сессия седьмого созыва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tabs>
          <w:tab w:val="left" w:pos="34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  <w:r>
        <w:rPr>
          <w:sz w:val="26"/>
          <w:szCs w:val="26"/>
        </w:rPr>
        <w:t>26. 11 .2021г.                                                                                                       № 126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tabs>
          <w:tab w:val="left" w:pos="3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Васильчуки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  <w:r>
        <w:rPr>
          <w:sz w:val="26"/>
          <w:szCs w:val="26"/>
        </w:rPr>
        <w:t>О  назначении  публичных  слушаний</w:t>
      </w: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Уставом муниципального образования Васильчуковский сельсовет Ключевского района Алтайского края, и Положением о публичных слушаниях в муниципальном образовании Васильчуковский сельсовет, </w:t>
      </w:r>
      <w:proofErr w:type="spellStart"/>
      <w:r>
        <w:rPr>
          <w:sz w:val="26"/>
          <w:szCs w:val="26"/>
        </w:rPr>
        <w:t>Васильчуковское</w:t>
      </w:r>
      <w:proofErr w:type="spellEnd"/>
      <w:r>
        <w:rPr>
          <w:sz w:val="26"/>
          <w:szCs w:val="26"/>
        </w:rPr>
        <w:t xml:space="preserve"> сельское Собрание депутатов решило: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проведение публичных слушаний по вопросу о проекте Бюджета муниципального образования Васильчуковский сельсовет Ключевского района Алтайского края на 2022 год и на плановый период 2023 и 2024 годов на 27 декабря 2021г.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публичные слушания проводятся по адресу:</w:t>
      </w: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>, 18а, в зале администрации сельсовета в 15ч.00мин. 27.12.2021г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>3. Поручить постоянной комиссии по экономике и бюджету Васильчуковского сельского Собрания депутатов обеспечение подготовки публичных слушаний в соответствии с Положением о публичных слушаниях.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подлежит опубликованию на информационном стенде администрации сельсовета.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главу Васильчуковского сельсовета  </w:t>
      </w:r>
      <w:proofErr w:type="spellStart"/>
      <w:r>
        <w:rPr>
          <w:sz w:val="26"/>
          <w:szCs w:val="26"/>
        </w:rPr>
        <w:t>Летковскую</w:t>
      </w:r>
      <w:proofErr w:type="spellEnd"/>
      <w:r>
        <w:rPr>
          <w:sz w:val="26"/>
          <w:szCs w:val="26"/>
        </w:rPr>
        <w:t xml:space="preserve"> Т.В.</w:t>
      </w:r>
    </w:p>
    <w:p w:rsidR="009A7BCE" w:rsidRDefault="009A7BCE" w:rsidP="009A7BCE">
      <w:pPr>
        <w:jc w:val="both"/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sz w:val="26"/>
          <w:szCs w:val="26"/>
        </w:rPr>
      </w:pPr>
    </w:p>
    <w:p w:rsidR="009A7BCE" w:rsidRDefault="009A7BCE" w:rsidP="009A7BCE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Т.В. </w:t>
      </w:r>
      <w:proofErr w:type="spellStart"/>
      <w:r>
        <w:rPr>
          <w:sz w:val="26"/>
          <w:szCs w:val="26"/>
        </w:rPr>
        <w:t>Летковская</w:t>
      </w:r>
      <w:proofErr w:type="spellEnd"/>
    </w:p>
    <w:p w:rsidR="009A7BCE" w:rsidRDefault="009A7BCE" w:rsidP="009A7BCE">
      <w:pPr>
        <w:tabs>
          <w:tab w:val="left" w:pos="1020"/>
        </w:tabs>
        <w:rPr>
          <w:rFonts w:ascii="Arial" w:hAnsi="Arial" w:cs="Arial"/>
          <w:sz w:val="26"/>
          <w:szCs w:val="26"/>
        </w:rPr>
      </w:pPr>
    </w:p>
    <w:p w:rsidR="009A7BCE" w:rsidRDefault="009A7BCE" w:rsidP="009A7BCE">
      <w:pPr>
        <w:tabs>
          <w:tab w:val="left" w:pos="1020"/>
        </w:tabs>
        <w:rPr>
          <w:rFonts w:ascii="Arial" w:hAnsi="Arial" w:cs="Arial"/>
          <w:sz w:val="26"/>
          <w:szCs w:val="26"/>
        </w:rPr>
      </w:pPr>
    </w:p>
    <w:p w:rsidR="009A7BCE" w:rsidRDefault="009A7BCE" w:rsidP="009A7BCE">
      <w:pPr>
        <w:tabs>
          <w:tab w:val="left" w:pos="1020"/>
        </w:tabs>
        <w:rPr>
          <w:rFonts w:ascii="Arial" w:hAnsi="Arial" w:cs="Arial"/>
        </w:rPr>
      </w:pPr>
    </w:p>
    <w:p w:rsidR="009A7BCE" w:rsidRDefault="009A7BCE" w:rsidP="009A7BCE">
      <w:pPr>
        <w:tabs>
          <w:tab w:val="left" w:pos="1020"/>
        </w:tabs>
        <w:rPr>
          <w:rFonts w:ascii="Arial" w:hAnsi="Arial" w:cs="Arial"/>
        </w:rPr>
      </w:pPr>
    </w:p>
    <w:p w:rsidR="00407345" w:rsidRDefault="00407345"/>
    <w:sectPr w:rsidR="00407345" w:rsidSect="0040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CE"/>
    <w:rsid w:val="00407345"/>
    <w:rsid w:val="009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2022-02-02T09:19:00Z</dcterms:created>
  <dcterms:modified xsi:type="dcterms:W3CDTF">2022-02-02T09:20:00Z</dcterms:modified>
</cp:coreProperties>
</file>