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3E" w:rsidRPr="00ED6CC0" w:rsidRDefault="009D213E" w:rsidP="00ED6CC0">
      <w:pPr>
        <w:shd w:val="clear" w:color="auto" w:fill="FFFFFF"/>
        <w:ind w:left="1418" w:right="651" w:firstLine="142"/>
        <w:jc w:val="center"/>
        <w:rPr>
          <w:b/>
          <w:sz w:val="32"/>
          <w:szCs w:val="32"/>
        </w:rPr>
      </w:pPr>
      <w:r w:rsidRPr="00ED6CC0">
        <w:rPr>
          <w:b/>
          <w:spacing w:val="-4"/>
          <w:sz w:val="32"/>
          <w:szCs w:val="32"/>
        </w:rPr>
        <w:t>Администрация  Ключевского района</w:t>
      </w:r>
    </w:p>
    <w:p w:rsidR="009D213E" w:rsidRPr="00ED6CC0" w:rsidRDefault="009D213E" w:rsidP="00ED6CC0">
      <w:pPr>
        <w:shd w:val="clear" w:color="auto" w:fill="FFFFFF"/>
        <w:ind w:left="1418" w:right="651" w:firstLine="142"/>
        <w:jc w:val="center"/>
        <w:rPr>
          <w:b/>
          <w:spacing w:val="-3"/>
          <w:sz w:val="32"/>
          <w:szCs w:val="32"/>
        </w:rPr>
      </w:pPr>
      <w:r w:rsidRPr="00ED6CC0">
        <w:rPr>
          <w:b/>
          <w:spacing w:val="-3"/>
          <w:sz w:val="32"/>
          <w:szCs w:val="32"/>
        </w:rPr>
        <w:t>Алтайского края</w:t>
      </w:r>
    </w:p>
    <w:p w:rsidR="009D213E" w:rsidRPr="00691AC7" w:rsidRDefault="009D213E" w:rsidP="009D213E">
      <w:pPr>
        <w:shd w:val="clear" w:color="auto" w:fill="FFFFFF"/>
        <w:ind w:left="1418" w:right="651" w:firstLine="142"/>
        <w:rPr>
          <w:sz w:val="32"/>
          <w:szCs w:val="32"/>
        </w:rPr>
      </w:pPr>
    </w:p>
    <w:p w:rsidR="009D213E" w:rsidRPr="009D46AA" w:rsidRDefault="009D213E" w:rsidP="00ED6CC0">
      <w:pPr>
        <w:shd w:val="clear" w:color="auto" w:fill="FFFFFF"/>
        <w:tabs>
          <w:tab w:val="left" w:pos="6120"/>
        </w:tabs>
        <w:ind w:left="1418" w:right="651" w:firstLine="142"/>
        <w:jc w:val="center"/>
        <w:rPr>
          <w:rFonts w:ascii="Arial" w:hAnsi="Arial" w:cs="Arial"/>
          <w:b/>
          <w:spacing w:val="60"/>
          <w:sz w:val="36"/>
          <w:szCs w:val="36"/>
        </w:rPr>
      </w:pPr>
      <w:r w:rsidRPr="009D46AA">
        <w:rPr>
          <w:rFonts w:ascii="Arial" w:hAnsi="Arial" w:cs="Arial"/>
          <w:b/>
          <w:spacing w:val="60"/>
          <w:sz w:val="36"/>
          <w:szCs w:val="36"/>
        </w:rPr>
        <w:t>РАСПОРЯЖЕНИЕ</w:t>
      </w:r>
    </w:p>
    <w:p w:rsidR="008F76E6" w:rsidRPr="00691AC7" w:rsidRDefault="009D213E" w:rsidP="00ED6CC0">
      <w:pPr>
        <w:shd w:val="clear" w:color="auto" w:fill="FFFFFF"/>
        <w:tabs>
          <w:tab w:val="left" w:pos="6120"/>
          <w:tab w:val="left" w:pos="8222"/>
        </w:tabs>
        <w:ind w:left="-142" w:right="-1" w:firstLine="1702"/>
        <w:jc w:val="both"/>
        <w:rPr>
          <w:spacing w:val="7"/>
          <w:sz w:val="28"/>
          <w:szCs w:val="28"/>
        </w:rPr>
      </w:pPr>
      <w:r w:rsidRPr="007F77EC">
        <w:rPr>
          <w:rFonts w:ascii="Arial" w:hAnsi="Arial" w:cs="Arial"/>
          <w:spacing w:val="60"/>
          <w:sz w:val="24"/>
          <w:szCs w:val="24"/>
        </w:rPr>
        <w:br/>
      </w:r>
      <w:r w:rsidR="009E2BDF">
        <w:rPr>
          <w:spacing w:val="7"/>
          <w:sz w:val="28"/>
          <w:szCs w:val="28"/>
        </w:rPr>
        <w:t xml:space="preserve">  </w:t>
      </w:r>
      <w:r w:rsidR="003B3DA0">
        <w:rPr>
          <w:spacing w:val="7"/>
          <w:sz w:val="28"/>
          <w:szCs w:val="28"/>
        </w:rPr>
        <w:t>26</w:t>
      </w:r>
      <w:r w:rsidR="00F83ADA">
        <w:rPr>
          <w:spacing w:val="7"/>
          <w:sz w:val="28"/>
          <w:szCs w:val="28"/>
        </w:rPr>
        <w:t>.</w:t>
      </w:r>
      <w:r w:rsidR="00071498" w:rsidRPr="00691AC7">
        <w:rPr>
          <w:spacing w:val="7"/>
          <w:sz w:val="28"/>
          <w:szCs w:val="28"/>
        </w:rPr>
        <w:t>0</w:t>
      </w:r>
      <w:r w:rsidR="003B3DA0">
        <w:rPr>
          <w:spacing w:val="7"/>
          <w:sz w:val="28"/>
          <w:szCs w:val="28"/>
        </w:rPr>
        <w:t>6</w:t>
      </w:r>
      <w:r w:rsidR="00F83ADA">
        <w:rPr>
          <w:spacing w:val="7"/>
          <w:sz w:val="28"/>
          <w:szCs w:val="28"/>
        </w:rPr>
        <w:t>.</w:t>
      </w:r>
      <w:r w:rsidRPr="00691AC7">
        <w:rPr>
          <w:spacing w:val="7"/>
          <w:sz w:val="28"/>
          <w:szCs w:val="28"/>
        </w:rPr>
        <w:t>20</w:t>
      </w:r>
      <w:r w:rsidR="00163BA3">
        <w:rPr>
          <w:spacing w:val="7"/>
          <w:sz w:val="28"/>
          <w:szCs w:val="28"/>
        </w:rPr>
        <w:t>2</w:t>
      </w:r>
      <w:r w:rsidR="007C13AF" w:rsidRPr="00665880">
        <w:rPr>
          <w:spacing w:val="7"/>
          <w:sz w:val="28"/>
          <w:szCs w:val="28"/>
        </w:rPr>
        <w:t>2</w:t>
      </w:r>
      <w:r w:rsidRPr="00691AC7">
        <w:rPr>
          <w:spacing w:val="7"/>
          <w:sz w:val="28"/>
          <w:szCs w:val="28"/>
        </w:rPr>
        <w:t xml:space="preserve">   </w:t>
      </w:r>
      <w:r w:rsidR="009E2BDF">
        <w:rPr>
          <w:spacing w:val="7"/>
          <w:sz w:val="28"/>
          <w:szCs w:val="28"/>
        </w:rPr>
        <w:t xml:space="preserve">                   </w:t>
      </w:r>
      <w:r w:rsidRPr="00691AC7">
        <w:rPr>
          <w:sz w:val="28"/>
          <w:szCs w:val="28"/>
        </w:rPr>
        <w:t xml:space="preserve">                   </w:t>
      </w:r>
      <w:r w:rsidRPr="00691AC7">
        <w:rPr>
          <w:spacing w:val="-5"/>
          <w:sz w:val="28"/>
          <w:szCs w:val="28"/>
        </w:rPr>
        <w:t xml:space="preserve">                   </w:t>
      </w:r>
      <w:r w:rsidR="008F76E6" w:rsidRPr="00691AC7">
        <w:rPr>
          <w:spacing w:val="-5"/>
          <w:sz w:val="28"/>
          <w:szCs w:val="28"/>
        </w:rPr>
        <w:t xml:space="preserve">                              </w:t>
      </w:r>
      <w:r w:rsidRPr="00691AC7">
        <w:rPr>
          <w:spacing w:val="-5"/>
          <w:sz w:val="28"/>
          <w:szCs w:val="28"/>
        </w:rPr>
        <w:t xml:space="preserve">  </w:t>
      </w:r>
      <w:r w:rsidR="009E2BDF">
        <w:rPr>
          <w:spacing w:val="-5"/>
          <w:sz w:val="28"/>
          <w:szCs w:val="28"/>
        </w:rPr>
        <w:t xml:space="preserve"> </w:t>
      </w:r>
      <w:r w:rsidR="00C607AA">
        <w:rPr>
          <w:spacing w:val="-5"/>
          <w:sz w:val="28"/>
          <w:szCs w:val="28"/>
        </w:rPr>
        <w:t xml:space="preserve"> </w:t>
      </w:r>
      <w:r w:rsidR="009D46AA">
        <w:rPr>
          <w:spacing w:val="-5"/>
          <w:sz w:val="28"/>
          <w:szCs w:val="28"/>
        </w:rPr>
        <w:t xml:space="preserve"> </w:t>
      </w:r>
      <w:r w:rsidR="00C607AA">
        <w:rPr>
          <w:spacing w:val="-5"/>
          <w:sz w:val="28"/>
          <w:szCs w:val="28"/>
        </w:rPr>
        <w:t xml:space="preserve">   </w:t>
      </w:r>
      <w:r w:rsidR="00ED6CC0">
        <w:rPr>
          <w:spacing w:val="-5"/>
          <w:sz w:val="28"/>
          <w:szCs w:val="28"/>
        </w:rPr>
        <w:t xml:space="preserve">   </w:t>
      </w:r>
      <w:r w:rsidR="00C607AA">
        <w:rPr>
          <w:spacing w:val="-5"/>
          <w:sz w:val="28"/>
          <w:szCs w:val="28"/>
        </w:rPr>
        <w:t xml:space="preserve"> </w:t>
      </w:r>
      <w:r w:rsidRPr="00771692">
        <w:rPr>
          <w:spacing w:val="7"/>
          <w:sz w:val="28"/>
          <w:szCs w:val="28"/>
        </w:rPr>
        <w:t xml:space="preserve">№ </w:t>
      </w:r>
      <w:r w:rsidR="003B3DA0">
        <w:rPr>
          <w:spacing w:val="7"/>
          <w:sz w:val="28"/>
          <w:szCs w:val="28"/>
        </w:rPr>
        <w:t>19</w:t>
      </w:r>
      <w:r w:rsidR="00456B3F">
        <w:rPr>
          <w:spacing w:val="7"/>
          <w:sz w:val="28"/>
          <w:szCs w:val="28"/>
        </w:rPr>
        <w:t>2</w:t>
      </w:r>
      <w:r w:rsidRPr="00691AC7">
        <w:rPr>
          <w:spacing w:val="7"/>
          <w:sz w:val="28"/>
          <w:szCs w:val="28"/>
        </w:rPr>
        <w:t xml:space="preserve">                               </w:t>
      </w:r>
    </w:p>
    <w:p w:rsidR="009D213E" w:rsidRDefault="008F76E6" w:rsidP="009D213E">
      <w:pPr>
        <w:shd w:val="clear" w:color="auto" w:fill="FFFFFF"/>
        <w:tabs>
          <w:tab w:val="left" w:pos="6120"/>
          <w:tab w:val="left" w:pos="8222"/>
        </w:tabs>
        <w:ind w:left="-142" w:right="651" w:firstLine="1702"/>
        <w:jc w:val="both"/>
        <w:rPr>
          <w:spacing w:val="-5"/>
          <w:sz w:val="28"/>
          <w:szCs w:val="28"/>
        </w:rPr>
      </w:pPr>
      <w:r w:rsidRPr="00691AC7">
        <w:rPr>
          <w:spacing w:val="7"/>
          <w:sz w:val="28"/>
          <w:szCs w:val="28"/>
        </w:rPr>
        <w:t xml:space="preserve">                                  </w:t>
      </w:r>
      <w:r w:rsidR="00691AC7">
        <w:rPr>
          <w:spacing w:val="7"/>
          <w:sz w:val="28"/>
          <w:szCs w:val="28"/>
        </w:rPr>
        <w:t xml:space="preserve">   </w:t>
      </w:r>
      <w:r w:rsidRPr="00691AC7">
        <w:rPr>
          <w:spacing w:val="7"/>
          <w:sz w:val="28"/>
          <w:szCs w:val="28"/>
        </w:rPr>
        <w:t xml:space="preserve">  </w:t>
      </w:r>
      <w:r w:rsidR="009D213E" w:rsidRPr="00691AC7">
        <w:rPr>
          <w:spacing w:val="-5"/>
          <w:sz w:val="28"/>
          <w:szCs w:val="28"/>
        </w:rPr>
        <w:t>с.</w:t>
      </w:r>
      <w:r w:rsidR="00071498" w:rsidRPr="00691AC7">
        <w:rPr>
          <w:spacing w:val="-5"/>
          <w:sz w:val="28"/>
          <w:szCs w:val="28"/>
        </w:rPr>
        <w:t xml:space="preserve"> </w:t>
      </w:r>
      <w:r w:rsidR="009D213E" w:rsidRPr="00691AC7">
        <w:rPr>
          <w:spacing w:val="-5"/>
          <w:sz w:val="28"/>
          <w:szCs w:val="28"/>
        </w:rPr>
        <w:t>Ключи</w:t>
      </w:r>
    </w:p>
    <w:p w:rsidR="002C4FD2" w:rsidRDefault="002C4FD2" w:rsidP="009D213E">
      <w:pPr>
        <w:shd w:val="clear" w:color="auto" w:fill="FFFFFF"/>
        <w:tabs>
          <w:tab w:val="left" w:pos="6120"/>
          <w:tab w:val="left" w:pos="8222"/>
        </w:tabs>
        <w:ind w:left="-142" w:right="651" w:firstLine="1702"/>
        <w:jc w:val="both"/>
        <w:rPr>
          <w:spacing w:val="-5"/>
          <w:sz w:val="28"/>
          <w:szCs w:val="28"/>
        </w:rPr>
      </w:pPr>
    </w:p>
    <w:p w:rsidR="002C4FD2" w:rsidRDefault="002852CF" w:rsidP="002C4FD2">
      <w:pPr>
        <w:shd w:val="clear" w:color="auto" w:fill="FFFFFF"/>
        <w:tabs>
          <w:tab w:val="left" w:pos="6120"/>
          <w:tab w:val="left" w:pos="8222"/>
        </w:tabs>
        <w:ind w:right="651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«</w:t>
      </w:r>
      <w:r w:rsidR="002C4FD2">
        <w:rPr>
          <w:spacing w:val="-5"/>
          <w:sz w:val="28"/>
          <w:szCs w:val="28"/>
        </w:rPr>
        <w:t xml:space="preserve">О введении </w:t>
      </w:r>
      <w:r w:rsidR="00456B3F">
        <w:rPr>
          <w:spacing w:val="-5"/>
          <w:sz w:val="28"/>
          <w:szCs w:val="28"/>
        </w:rPr>
        <w:t>на территории</w:t>
      </w:r>
      <w:r w:rsidR="002C4FD2">
        <w:rPr>
          <w:spacing w:val="-5"/>
          <w:sz w:val="28"/>
          <w:szCs w:val="28"/>
        </w:rPr>
        <w:t xml:space="preserve"> Ключевского</w:t>
      </w:r>
    </w:p>
    <w:p w:rsidR="002852CF" w:rsidRPr="002C4FD2" w:rsidRDefault="00456B3F" w:rsidP="002C4FD2">
      <w:pPr>
        <w:shd w:val="clear" w:color="auto" w:fill="FFFFFF"/>
        <w:tabs>
          <w:tab w:val="left" w:pos="6120"/>
          <w:tab w:val="left" w:pos="8222"/>
        </w:tabs>
        <w:ind w:right="651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р</w:t>
      </w:r>
      <w:r w:rsidR="002C4FD2">
        <w:rPr>
          <w:spacing w:val="-5"/>
          <w:sz w:val="28"/>
          <w:szCs w:val="28"/>
        </w:rPr>
        <w:t>айон</w:t>
      </w:r>
      <w:r>
        <w:rPr>
          <w:spacing w:val="-5"/>
          <w:sz w:val="28"/>
          <w:szCs w:val="28"/>
        </w:rPr>
        <w:t>а особого противопожарного режима</w:t>
      </w:r>
      <w:r w:rsidR="002852CF">
        <w:rPr>
          <w:spacing w:val="-5"/>
          <w:sz w:val="28"/>
          <w:szCs w:val="28"/>
        </w:rPr>
        <w:t>»</w:t>
      </w:r>
    </w:p>
    <w:p w:rsidR="00C961B0" w:rsidRDefault="00C961B0" w:rsidP="00F83ADA">
      <w:pPr>
        <w:pStyle w:val="a3"/>
        <w:rPr>
          <w:szCs w:val="28"/>
        </w:rPr>
      </w:pPr>
    </w:p>
    <w:p w:rsidR="00456B3F" w:rsidRDefault="00456B3F" w:rsidP="00456B3F">
      <w:pPr>
        <w:pStyle w:val="a3"/>
        <w:rPr>
          <w:szCs w:val="28"/>
        </w:rPr>
      </w:pPr>
      <w:proofErr w:type="gramStart"/>
      <w:r w:rsidRPr="007B1E21">
        <w:rPr>
          <w:szCs w:val="28"/>
        </w:rPr>
        <w:t xml:space="preserve">Во исполнение ст.30 Федерального Закона от 21.12.1994г. № 69-ФЗ «О пожарной безопасности», </w:t>
      </w:r>
      <w:r>
        <w:rPr>
          <w:szCs w:val="28"/>
        </w:rPr>
        <w:t>постановлени</w:t>
      </w:r>
      <w:r w:rsidR="0012542D">
        <w:rPr>
          <w:szCs w:val="28"/>
        </w:rPr>
        <w:t>я</w:t>
      </w:r>
      <w:r>
        <w:rPr>
          <w:szCs w:val="28"/>
        </w:rPr>
        <w:t xml:space="preserve"> Правительства Российской Федерации от </w:t>
      </w:r>
      <w:r w:rsidR="0012542D">
        <w:rPr>
          <w:szCs w:val="28"/>
        </w:rPr>
        <w:t>16</w:t>
      </w:r>
      <w:r>
        <w:rPr>
          <w:szCs w:val="28"/>
        </w:rPr>
        <w:t>.0</w:t>
      </w:r>
      <w:r w:rsidR="0012542D">
        <w:rPr>
          <w:szCs w:val="28"/>
        </w:rPr>
        <w:t>9</w:t>
      </w:r>
      <w:r>
        <w:rPr>
          <w:szCs w:val="28"/>
        </w:rPr>
        <w:t>.202</w:t>
      </w:r>
      <w:r w:rsidR="0012542D">
        <w:rPr>
          <w:szCs w:val="28"/>
        </w:rPr>
        <w:t>0</w:t>
      </w:r>
      <w:r>
        <w:rPr>
          <w:szCs w:val="28"/>
        </w:rPr>
        <w:t xml:space="preserve"> № </w:t>
      </w:r>
      <w:r w:rsidR="0012542D">
        <w:rPr>
          <w:szCs w:val="28"/>
        </w:rPr>
        <w:t>1479</w:t>
      </w:r>
      <w:r>
        <w:rPr>
          <w:szCs w:val="28"/>
        </w:rPr>
        <w:t xml:space="preserve"> «О</w:t>
      </w:r>
      <w:r w:rsidR="0012542D">
        <w:rPr>
          <w:szCs w:val="28"/>
        </w:rPr>
        <w:t>б утверждении Правил противопожарного режима в Российской Федерации</w:t>
      </w:r>
      <w:r>
        <w:rPr>
          <w:szCs w:val="28"/>
        </w:rPr>
        <w:t xml:space="preserve">», </w:t>
      </w:r>
      <w:r w:rsidRPr="002360FF">
        <w:rPr>
          <w:szCs w:val="28"/>
        </w:rPr>
        <w:t>закон</w:t>
      </w:r>
      <w:r w:rsidR="0012542D">
        <w:rPr>
          <w:szCs w:val="28"/>
        </w:rPr>
        <w:t>а</w:t>
      </w:r>
      <w:r w:rsidRPr="002360FF">
        <w:rPr>
          <w:szCs w:val="28"/>
        </w:rPr>
        <w:t xml:space="preserve"> Алтайского края от 1</w:t>
      </w:r>
      <w:r>
        <w:rPr>
          <w:szCs w:val="28"/>
        </w:rPr>
        <w:t>0</w:t>
      </w:r>
      <w:r w:rsidRPr="002360FF">
        <w:rPr>
          <w:szCs w:val="28"/>
        </w:rPr>
        <w:t>.0</w:t>
      </w:r>
      <w:r>
        <w:rPr>
          <w:szCs w:val="28"/>
        </w:rPr>
        <w:t>2.2005</w:t>
      </w:r>
      <w:r w:rsidRPr="002360FF">
        <w:rPr>
          <w:szCs w:val="28"/>
        </w:rPr>
        <w:t xml:space="preserve"> № </w:t>
      </w:r>
      <w:r>
        <w:rPr>
          <w:szCs w:val="28"/>
        </w:rPr>
        <w:t>4</w:t>
      </w:r>
      <w:r w:rsidRPr="002360FF">
        <w:rPr>
          <w:szCs w:val="28"/>
        </w:rPr>
        <w:t xml:space="preserve">-ЗС «О </w:t>
      </w:r>
      <w:r>
        <w:rPr>
          <w:szCs w:val="28"/>
        </w:rPr>
        <w:t>пожарной безопасности в Алтайском крае</w:t>
      </w:r>
      <w:r w:rsidRPr="002360FF">
        <w:rPr>
          <w:szCs w:val="28"/>
        </w:rPr>
        <w:t xml:space="preserve">», </w:t>
      </w:r>
      <w:r w:rsidRPr="005C1511">
        <w:rPr>
          <w:szCs w:val="28"/>
        </w:rPr>
        <w:t xml:space="preserve">в связи с установлением сухой, жаркой погоды и высокого </w:t>
      </w:r>
      <w:r>
        <w:rPr>
          <w:szCs w:val="28"/>
        </w:rPr>
        <w:t>4</w:t>
      </w:r>
      <w:r w:rsidRPr="005C1511">
        <w:rPr>
          <w:szCs w:val="28"/>
        </w:rPr>
        <w:t xml:space="preserve"> класса </w:t>
      </w:r>
      <w:proofErr w:type="spellStart"/>
      <w:r w:rsidRPr="005C1511">
        <w:rPr>
          <w:szCs w:val="28"/>
        </w:rPr>
        <w:t>горимости</w:t>
      </w:r>
      <w:proofErr w:type="spellEnd"/>
      <w:r w:rsidRPr="005C1511">
        <w:rPr>
          <w:szCs w:val="28"/>
        </w:rPr>
        <w:t>,</w:t>
      </w:r>
      <w:r w:rsidRPr="007B1E21">
        <w:rPr>
          <w:szCs w:val="28"/>
        </w:rPr>
        <w:t xml:space="preserve"> а также в целях снижения рисков возникновения пожаров</w:t>
      </w:r>
      <w:proofErr w:type="gramEnd"/>
      <w:r w:rsidRPr="007B1E21">
        <w:rPr>
          <w:szCs w:val="28"/>
        </w:rPr>
        <w:t xml:space="preserve">, предотвращения гибели и травматизма людей на территории </w:t>
      </w:r>
      <w:r>
        <w:rPr>
          <w:szCs w:val="28"/>
        </w:rPr>
        <w:t xml:space="preserve">Ключевского </w:t>
      </w:r>
      <w:r w:rsidRPr="007B1E21">
        <w:rPr>
          <w:szCs w:val="28"/>
        </w:rPr>
        <w:t xml:space="preserve"> района</w:t>
      </w:r>
      <w:r>
        <w:rPr>
          <w:szCs w:val="28"/>
        </w:rPr>
        <w:t>:</w:t>
      </w:r>
    </w:p>
    <w:p w:rsidR="00456B3F" w:rsidRPr="009C43DA" w:rsidRDefault="00456B3F" w:rsidP="00456B3F">
      <w:pPr>
        <w:ind w:firstLine="397"/>
        <w:jc w:val="both"/>
        <w:rPr>
          <w:sz w:val="28"/>
          <w:szCs w:val="28"/>
        </w:rPr>
      </w:pPr>
      <w:r w:rsidRPr="009C43DA">
        <w:rPr>
          <w:sz w:val="28"/>
          <w:szCs w:val="28"/>
        </w:rPr>
        <w:t xml:space="preserve">1. Ввести </w:t>
      </w:r>
      <w:r>
        <w:rPr>
          <w:sz w:val="28"/>
          <w:szCs w:val="28"/>
        </w:rPr>
        <w:t xml:space="preserve">с 26 июня 2022 </w:t>
      </w:r>
      <w:r w:rsidRPr="005C1511">
        <w:rPr>
          <w:sz w:val="28"/>
          <w:szCs w:val="28"/>
        </w:rPr>
        <w:t>года</w:t>
      </w:r>
      <w:r w:rsidRPr="009C43DA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Ключевского</w:t>
      </w:r>
      <w:r w:rsidRPr="009C43D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</w:t>
      </w:r>
      <w:r w:rsidRPr="009C43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органов управления, сил и средств районного звена территориальной подсистемы единой государственной системы предупреждения и ликвидации чрезвычайных ситуаций (далее – РЗ ТП РСЧС) </w:t>
      </w:r>
      <w:r w:rsidRPr="009C43DA">
        <w:rPr>
          <w:sz w:val="28"/>
          <w:szCs w:val="28"/>
        </w:rPr>
        <w:t>«Особый противопожарный режим»</w:t>
      </w:r>
      <w:r>
        <w:rPr>
          <w:sz w:val="28"/>
          <w:szCs w:val="28"/>
        </w:rPr>
        <w:t>, до особого указания.</w:t>
      </w:r>
    </w:p>
    <w:p w:rsidR="00456B3F" w:rsidRPr="009C43DA" w:rsidRDefault="00456B3F" w:rsidP="00456B3F">
      <w:pPr>
        <w:ind w:firstLine="397"/>
        <w:jc w:val="both"/>
        <w:rPr>
          <w:sz w:val="28"/>
          <w:szCs w:val="28"/>
        </w:rPr>
      </w:pPr>
      <w:r w:rsidRPr="009C43DA">
        <w:rPr>
          <w:sz w:val="28"/>
          <w:szCs w:val="28"/>
        </w:rPr>
        <w:t>2. На период действия особого противопожарного режима запретить:</w:t>
      </w:r>
    </w:p>
    <w:p w:rsidR="00456B3F" w:rsidRDefault="00456B3F" w:rsidP="00456B3F">
      <w:pPr>
        <w:pStyle w:val="ab"/>
        <w:spacing w:before="0" w:beforeAutospacing="0" w:after="0" w:afterAutospacing="0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2.1. въезд транспорта и доступ населения в лес, за исключением лиц, осуществляющих противопожарные мероприятия и тушение лесных пожаров;</w:t>
      </w:r>
    </w:p>
    <w:p w:rsidR="00456B3F" w:rsidRDefault="00456B3F" w:rsidP="00456B3F">
      <w:pPr>
        <w:pStyle w:val="ab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9C43DA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9C43DA">
        <w:rPr>
          <w:sz w:val="28"/>
          <w:szCs w:val="28"/>
        </w:rPr>
        <w:t xml:space="preserve">. разведение костров, проведение пожароопасных работ в лесах, на землях сельскохозяйственного назначения, землях запаса, вдоль дорог, в зонах озер, на территориях поселений, на предприятиях независимо от организационно </w:t>
      </w:r>
      <w:r>
        <w:rPr>
          <w:sz w:val="28"/>
          <w:szCs w:val="28"/>
        </w:rPr>
        <w:t>– правовой формы собственности;</w:t>
      </w:r>
    </w:p>
    <w:p w:rsidR="00456B3F" w:rsidRDefault="00456B3F" w:rsidP="00456B3F">
      <w:pPr>
        <w:pStyle w:val="ab"/>
        <w:spacing w:before="0" w:beforeAutospacing="0" w:after="0" w:afterAutospacing="0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2.4. эксплуатацию агрегатов, автомобилей или иной моторной техники с неисправной выхлопной системой, неисправность которой может привести к возгоранию сухой травянистой растительности в местах возможного возникновения природного пожара.</w:t>
      </w:r>
    </w:p>
    <w:p w:rsidR="00456B3F" w:rsidRPr="009C43DA" w:rsidRDefault="00456B3F" w:rsidP="00456B3F">
      <w:pPr>
        <w:pStyle w:val="ab"/>
        <w:spacing w:before="0" w:beforeAutospacing="0" w:after="0" w:afterAutospacing="0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2.3.использование фейерверков и других пиротехнических изделий в местах, подверженных угрозе природных пожаров (парки, пустыри, лесные массивы);</w:t>
      </w:r>
    </w:p>
    <w:p w:rsidR="00456B3F" w:rsidRDefault="00456B3F" w:rsidP="00456B3F">
      <w:pPr>
        <w:ind w:firstLine="397"/>
        <w:jc w:val="both"/>
        <w:rPr>
          <w:sz w:val="28"/>
          <w:szCs w:val="28"/>
        </w:rPr>
      </w:pPr>
      <w:r w:rsidRPr="009C43DA">
        <w:rPr>
          <w:sz w:val="28"/>
          <w:szCs w:val="28"/>
        </w:rPr>
        <w:t xml:space="preserve">3. Руководителям </w:t>
      </w:r>
      <w:r>
        <w:rPr>
          <w:sz w:val="28"/>
          <w:szCs w:val="28"/>
        </w:rPr>
        <w:t xml:space="preserve">органов управления Администрации района, руководителям администраций сельских поселений, руководителям </w:t>
      </w:r>
      <w:r w:rsidRPr="009C43DA">
        <w:rPr>
          <w:sz w:val="28"/>
          <w:szCs w:val="28"/>
        </w:rPr>
        <w:t>организаций</w:t>
      </w:r>
      <w:r>
        <w:rPr>
          <w:sz w:val="28"/>
          <w:szCs w:val="28"/>
        </w:rPr>
        <w:t>, у</w:t>
      </w:r>
      <w:r w:rsidRPr="009C43DA">
        <w:rPr>
          <w:sz w:val="28"/>
          <w:szCs w:val="28"/>
        </w:rPr>
        <w:t xml:space="preserve">чреждений </w:t>
      </w:r>
      <w:r>
        <w:rPr>
          <w:sz w:val="28"/>
          <w:szCs w:val="28"/>
        </w:rPr>
        <w:t>и населению района:</w:t>
      </w:r>
    </w:p>
    <w:p w:rsidR="00456B3F" w:rsidRDefault="00456B3F" w:rsidP="00456B3F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выполнение необходимых мероприятий по профилактике пожаров в период действия особого противопожарного режима и обеспечить своевременное принятие необходимых мер реагирования в зависимости от оперативной обстановки;</w:t>
      </w:r>
    </w:p>
    <w:p w:rsidR="00456B3F" w:rsidRDefault="00456B3F" w:rsidP="00456B3F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обеспечить выполнение в установленные сроки планов мероприятий по обеспечению пожарной безопасности в весенне-летний период 2022 года и основных мероприятий по охране лесов от пожаров в Ключевском районе в 2022 году, решений, принятых на заседаниях КЧС и ПБ района;</w:t>
      </w:r>
    </w:p>
    <w:p w:rsidR="00456B3F" w:rsidRDefault="00456B3F" w:rsidP="00456B3F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мониторинг пожарной опасности, своевременное обнаружение и ликвидацию лесных, степных и лесостепных пожаров с привлечением сил и средств МЧС (по согласованию) и лиц, использующих земельные и лесные участки, принимать исчерпывающие меры к недопущению перехода пожаров на населенные пункты;</w:t>
      </w:r>
    </w:p>
    <w:p w:rsidR="00456B3F" w:rsidRDefault="00456B3F" w:rsidP="00456B3F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своевременное информирование органов оперативного реагирования о случаях возникновения и угрозы распространения обширных пожаров и сельскохозяйственных палов, о возникновении чрезвычайных ситуаций на территории района;</w:t>
      </w:r>
    </w:p>
    <w:p w:rsidR="00456B3F" w:rsidRDefault="00456B3F" w:rsidP="00456B3F">
      <w:pPr>
        <w:ind w:firstLine="39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принять дополнительные меры по повышению противопожарной устойчивости населенных пунктов и провести работу по неукоснительному выполнению первичных мер пожарной безопасности, относящихся к полномочиям органов местного самоуправления сельских поселений, проверить состояние минерализованных полос,  в случае необходимости обновить, в целях предупреждения природных пожаров и дополнительного информирования населения о мерах пожарной безопасности организовать патрулирование в населенных пунктах;</w:t>
      </w:r>
      <w:proofErr w:type="gramEnd"/>
    </w:p>
    <w:p w:rsidR="00456B3F" w:rsidRDefault="00456B3F" w:rsidP="00456B3F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- в случае ухудшения пожарной обстановки незамедлительно принимать решения о вводе на подведомственной территории режима чрезвычайной ситуации.</w:t>
      </w:r>
    </w:p>
    <w:p w:rsidR="00456B3F" w:rsidRPr="009C43DA" w:rsidRDefault="00456B3F" w:rsidP="00456B3F">
      <w:pPr>
        <w:ind w:firstLine="39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</w:rPr>
        <w:t>Информацию о введении особого противопожарного режима довести до руководителей предприятий, учреждений, организаций и населения Ключевского района.</w:t>
      </w:r>
    </w:p>
    <w:p w:rsidR="00456B3F" w:rsidRPr="009C43DA" w:rsidRDefault="00456B3F" w:rsidP="00456B3F">
      <w:pPr>
        <w:tabs>
          <w:tab w:val="left" w:pos="7938"/>
        </w:tabs>
        <w:ind w:firstLine="39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9C43DA">
        <w:rPr>
          <w:bCs/>
          <w:sz w:val="28"/>
          <w:szCs w:val="28"/>
        </w:rPr>
        <w:t>. Н</w:t>
      </w:r>
      <w:r>
        <w:rPr>
          <w:bCs/>
          <w:sz w:val="28"/>
          <w:szCs w:val="28"/>
        </w:rPr>
        <w:t>астоящее распоряжение разместить на официальном сайте Администрации района</w:t>
      </w:r>
      <w:r w:rsidRPr="009C43DA">
        <w:rPr>
          <w:bCs/>
          <w:sz w:val="28"/>
          <w:szCs w:val="28"/>
        </w:rPr>
        <w:t>.</w:t>
      </w:r>
    </w:p>
    <w:p w:rsidR="00456B3F" w:rsidRPr="009C43DA" w:rsidRDefault="00456B3F" w:rsidP="00456B3F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43DA">
        <w:rPr>
          <w:sz w:val="28"/>
          <w:szCs w:val="28"/>
        </w:rPr>
        <w:t xml:space="preserve">. </w:t>
      </w:r>
      <w:proofErr w:type="gramStart"/>
      <w:r w:rsidRPr="009C43DA">
        <w:rPr>
          <w:sz w:val="28"/>
          <w:szCs w:val="28"/>
        </w:rPr>
        <w:t>Контроль за</w:t>
      </w:r>
      <w:proofErr w:type="gramEnd"/>
      <w:r w:rsidRPr="009C43DA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</w:p>
    <w:p w:rsidR="00691AC7" w:rsidRDefault="00691AC7" w:rsidP="008862CC">
      <w:pPr>
        <w:jc w:val="both"/>
        <w:rPr>
          <w:sz w:val="28"/>
          <w:szCs w:val="28"/>
        </w:rPr>
      </w:pPr>
    </w:p>
    <w:p w:rsidR="00691AC7" w:rsidRDefault="00691AC7" w:rsidP="008862CC">
      <w:pPr>
        <w:jc w:val="both"/>
        <w:rPr>
          <w:sz w:val="28"/>
          <w:szCs w:val="28"/>
        </w:rPr>
      </w:pPr>
    </w:p>
    <w:p w:rsidR="00771692" w:rsidRDefault="00771692" w:rsidP="008862CC">
      <w:pPr>
        <w:jc w:val="both"/>
        <w:rPr>
          <w:sz w:val="28"/>
          <w:szCs w:val="28"/>
        </w:rPr>
      </w:pPr>
    </w:p>
    <w:p w:rsidR="00C30770" w:rsidRPr="00691AC7" w:rsidRDefault="0067674E" w:rsidP="008862CC">
      <w:pPr>
        <w:jc w:val="both"/>
        <w:rPr>
          <w:sz w:val="28"/>
          <w:szCs w:val="28"/>
        </w:rPr>
      </w:pPr>
      <w:r w:rsidRPr="00691AC7">
        <w:rPr>
          <w:sz w:val="28"/>
          <w:szCs w:val="28"/>
        </w:rPr>
        <w:t>Г</w:t>
      </w:r>
      <w:r w:rsidR="00946593" w:rsidRPr="00691AC7">
        <w:rPr>
          <w:sz w:val="28"/>
          <w:szCs w:val="28"/>
        </w:rPr>
        <w:t>лав</w:t>
      </w:r>
      <w:r w:rsidRPr="00691AC7">
        <w:rPr>
          <w:sz w:val="28"/>
          <w:szCs w:val="28"/>
        </w:rPr>
        <w:t xml:space="preserve">а </w:t>
      </w:r>
      <w:r w:rsidR="00C1593E" w:rsidRPr="00691AC7">
        <w:rPr>
          <w:sz w:val="28"/>
          <w:szCs w:val="28"/>
        </w:rPr>
        <w:t xml:space="preserve"> района                                             </w:t>
      </w:r>
      <w:r w:rsidR="00E96183">
        <w:rPr>
          <w:sz w:val="28"/>
          <w:szCs w:val="28"/>
        </w:rPr>
        <w:t xml:space="preserve">       </w:t>
      </w:r>
      <w:r w:rsidR="00C1593E" w:rsidRPr="00691AC7">
        <w:rPr>
          <w:sz w:val="28"/>
          <w:szCs w:val="28"/>
        </w:rPr>
        <w:t xml:space="preserve">   </w:t>
      </w:r>
      <w:r w:rsidR="00F83ADA">
        <w:rPr>
          <w:sz w:val="28"/>
          <w:szCs w:val="28"/>
        </w:rPr>
        <w:t xml:space="preserve">    </w:t>
      </w:r>
      <w:r w:rsidR="007C13AF">
        <w:rPr>
          <w:sz w:val="28"/>
          <w:szCs w:val="28"/>
        </w:rPr>
        <w:t xml:space="preserve">           </w:t>
      </w:r>
      <w:r w:rsidR="00F83ADA">
        <w:rPr>
          <w:sz w:val="28"/>
          <w:szCs w:val="28"/>
        </w:rPr>
        <w:t xml:space="preserve">                 </w:t>
      </w:r>
      <w:r w:rsidR="00C1593E" w:rsidRPr="00691AC7">
        <w:rPr>
          <w:sz w:val="28"/>
          <w:szCs w:val="28"/>
        </w:rPr>
        <w:t xml:space="preserve">      </w:t>
      </w:r>
      <w:r w:rsidR="001A1B24">
        <w:rPr>
          <w:sz w:val="28"/>
          <w:szCs w:val="28"/>
        </w:rPr>
        <w:t xml:space="preserve">Д.А. </w:t>
      </w:r>
      <w:proofErr w:type="spellStart"/>
      <w:r w:rsidR="001A1B24">
        <w:rPr>
          <w:sz w:val="28"/>
          <w:szCs w:val="28"/>
        </w:rPr>
        <w:t>Леснов</w:t>
      </w:r>
      <w:proofErr w:type="spellEnd"/>
    </w:p>
    <w:p w:rsidR="00C1593E" w:rsidRPr="00691AC7" w:rsidRDefault="00C1593E">
      <w:pPr>
        <w:jc w:val="both"/>
        <w:rPr>
          <w:sz w:val="28"/>
          <w:szCs w:val="28"/>
        </w:rPr>
      </w:pPr>
    </w:p>
    <w:p w:rsidR="00CF1B9C" w:rsidRPr="00691AC7" w:rsidRDefault="00CF1B9C">
      <w:pPr>
        <w:jc w:val="both"/>
        <w:rPr>
          <w:sz w:val="28"/>
          <w:szCs w:val="28"/>
        </w:rPr>
      </w:pPr>
    </w:p>
    <w:p w:rsidR="0067674E" w:rsidRPr="00691AC7" w:rsidRDefault="0067674E">
      <w:pPr>
        <w:jc w:val="both"/>
        <w:rPr>
          <w:sz w:val="28"/>
          <w:szCs w:val="28"/>
        </w:rPr>
      </w:pPr>
    </w:p>
    <w:p w:rsidR="0067674E" w:rsidRDefault="0067674E">
      <w:pPr>
        <w:jc w:val="both"/>
        <w:rPr>
          <w:rFonts w:ascii="Arial" w:hAnsi="Arial" w:cs="Arial"/>
          <w:sz w:val="28"/>
        </w:rPr>
      </w:pPr>
    </w:p>
    <w:p w:rsidR="00456B3F" w:rsidRDefault="00456B3F">
      <w:pPr>
        <w:jc w:val="both"/>
        <w:rPr>
          <w:rFonts w:ascii="Arial" w:hAnsi="Arial" w:cs="Arial"/>
          <w:sz w:val="28"/>
        </w:rPr>
      </w:pPr>
    </w:p>
    <w:p w:rsidR="00456B3F" w:rsidRDefault="00456B3F">
      <w:pPr>
        <w:jc w:val="both"/>
        <w:rPr>
          <w:rFonts w:ascii="Arial" w:hAnsi="Arial" w:cs="Arial"/>
          <w:sz w:val="28"/>
        </w:rPr>
      </w:pPr>
    </w:p>
    <w:p w:rsidR="007C13AF" w:rsidRPr="00196AEE" w:rsidRDefault="007C13AF" w:rsidP="007C13AF">
      <w:pPr>
        <w:jc w:val="both"/>
        <w:rPr>
          <w:rFonts w:ascii="Arial" w:hAnsi="Arial" w:cs="Arial"/>
          <w:sz w:val="28"/>
        </w:rPr>
      </w:pPr>
    </w:p>
    <w:p w:rsidR="007C13AF" w:rsidRPr="00196AEE" w:rsidRDefault="007C13AF" w:rsidP="007C13AF">
      <w:pPr>
        <w:jc w:val="both"/>
      </w:pPr>
      <w:r w:rsidRPr="00196AEE">
        <w:t>Воронин Дмитрий Владимирович</w:t>
      </w:r>
    </w:p>
    <w:p w:rsidR="007C13AF" w:rsidRPr="00196AEE" w:rsidRDefault="007C13AF" w:rsidP="007C13AF">
      <w:pPr>
        <w:jc w:val="both"/>
        <w:rPr>
          <w:sz w:val="16"/>
          <w:szCs w:val="16"/>
        </w:rPr>
      </w:pPr>
      <w:r w:rsidRPr="00196AEE">
        <w:rPr>
          <w:sz w:val="16"/>
          <w:szCs w:val="16"/>
        </w:rPr>
        <w:t>8(38578)22-3-36</w:t>
      </w:r>
    </w:p>
    <w:p w:rsidR="007C13AF" w:rsidRPr="00196AEE" w:rsidRDefault="007C13AF" w:rsidP="007C13AF">
      <w:pPr>
        <w:jc w:val="both"/>
      </w:pPr>
      <w:r w:rsidRPr="00196AEE">
        <w:t>Количество экземпляров – 2</w:t>
      </w:r>
    </w:p>
    <w:p w:rsidR="007C13AF" w:rsidRPr="00196AEE" w:rsidRDefault="007C13AF" w:rsidP="007C13AF">
      <w:pPr>
        <w:jc w:val="both"/>
      </w:pPr>
      <w:r w:rsidRPr="00196AEE">
        <w:t>Дело – 1</w:t>
      </w:r>
    </w:p>
    <w:p w:rsidR="00163BA3" w:rsidRPr="00691AC7" w:rsidRDefault="007C13AF" w:rsidP="007C13AF">
      <w:pPr>
        <w:jc w:val="both"/>
      </w:pPr>
      <w:r w:rsidRPr="00196AEE">
        <w:t>Отдел ГО и ЧС – 1</w:t>
      </w:r>
    </w:p>
    <w:sectPr w:rsidR="00163BA3" w:rsidRPr="00691AC7" w:rsidSect="00ED6CC0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74D7E"/>
    <w:multiLevelType w:val="singleLevel"/>
    <w:tmpl w:val="4E047A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9325B8D"/>
    <w:multiLevelType w:val="singleLevel"/>
    <w:tmpl w:val="D4BE215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1AE33A16"/>
    <w:multiLevelType w:val="singleLevel"/>
    <w:tmpl w:val="2626D300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465"/>
      </w:pPr>
      <w:rPr>
        <w:rFonts w:hint="default"/>
      </w:rPr>
    </w:lvl>
  </w:abstractNum>
  <w:abstractNum w:abstractNumId="3">
    <w:nsid w:val="2C376845"/>
    <w:multiLevelType w:val="multilevel"/>
    <w:tmpl w:val="2CDA0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2F36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7E165CD"/>
    <w:multiLevelType w:val="hybridMultilevel"/>
    <w:tmpl w:val="7ED8C228"/>
    <w:lvl w:ilvl="0" w:tplc="7598B42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B3956"/>
    <w:multiLevelType w:val="hybridMultilevel"/>
    <w:tmpl w:val="6046DD68"/>
    <w:lvl w:ilvl="0" w:tplc="BE5EBA0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6342D5B"/>
    <w:multiLevelType w:val="hybridMultilevel"/>
    <w:tmpl w:val="130033EA"/>
    <w:lvl w:ilvl="0" w:tplc="3404F718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691C2300"/>
    <w:multiLevelType w:val="singleLevel"/>
    <w:tmpl w:val="C052BE0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3530E26"/>
    <w:multiLevelType w:val="multilevel"/>
    <w:tmpl w:val="2CDA0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614D2"/>
    <w:rsid w:val="00003508"/>
    <w:rsid w:val="000424EB"/>
    <w:rsid w:val="00050109"/>
    <w:rsid w:val="00071498"/>
    <w:rsid w:val="000C7C91"/>
    <w:rsid w:val="000D227B"/>
    <w:rsid w:val="000F1182"/>
    <w:rsid w:val="000F7830"/>
    <w:rsid w:val="00115302"/>
    <w:rsid w:val="001219A6"/>
    <w:rsid w:val="0012542D"/>
    <w:rsid w:val="0013324E"/>
    <w:rsid w:val="001471F5"/>
    <w:rsid w:val="001562C2"/>
    <w:rsid w:val="00163BA3"/>
    <w:rsid w:val="00177F3B"/>
    <w:rsid w:val="00181BBC"/>
    <w:rsid w:val="001873E0"/>
    <w:rsid w:val="001A1B24"/>
    <w:rsid w:val="001D5594"/>
    <w:rsid w:val="001D6817"/>
    <w:rsid w:val="00210DD4"/>
    <w:rsid w:val="002243B6"/>
    <w:rsid w:val="00243E2E"/>
    <w:rsid w:val="00255BFF"/>
    <w:rsid w:val="00271E89"/>
    <w:rsid w:val="002852CF"/>
    <w:rsid w:val="002A79F2"/>
    <w:rsid w:val="002C4FD2"/>
    <w:rsid w:val="002C6160"/>
    <w:rsid w:val="002E177D"/>
    <w:rsid w:val="002F1ADA"/>
    <w:rsid w:val="00306242"/>
    <w:rsid w:val="00316815"/>
    <w:rsid w:val="00342581"/>
    <w:rsid w:val="00360413"/>
    <w:rsid w:val="003A0C11"/>
    <w:rsid w:val="003B3DA0"/>
    <w:rsid w:val="003C1073"/>
    <w:rsid w:val="00427242"/>
    <w:rsid w:val="00452282"/>
    <w:rsid w:val="00456B3F"/>
    <w:rsid w:val="00460B3C"/>
    <w:rsid w:val="004A6D66"/>
    <w:rsid w:val="004B1B8A"/>
    <w:rsid w:val="004D3008"/>
    <w:rsid w:val="004D416E"/>
    <w:rsid w:val="004F0621"/>
    <w:rsid w:val="0052080C"/>
    <w:rsid w:val="0052147D"/>
    <w:rsid w:val="00522E35"/>
    <w:rsid w:val="00542750"/>
    <w:rsid w:val="00554FC7"/>
    <w:rsid w:val="0056537F"/>
    <w:rsid w:val="00566DC1"/>
    <w:rsid w:val="00567044"/>
    <w:rsid w:val="005B61CE"/>
    <w:rsid w:val="005C36D7"/>
    <w:rsid w:val="005C7F32"/>
    <w:rsid w:val="005E0CF0"/>
    <w:rsid w:val="006303F9"/>
    <w:rsid w:val="00652DF0"/>
    <w:rsid w:val="00665880"/>
    <w:rsid w:val="00672922"/>
    <w:rsid w:val="0067674E"/>
    <w:rsid w:val="00691746"/>
    <w:rsid w:val="00691AC7"/>
    <w:rsid w:val="006B4A25"/>
    <w:rsid w:val="006B6674"/>
    <w:rsid w:val="006D6003"/>
    <w:rsid w:val="006D7D9E"/>
    <w:rsid w:val="006E2C7A"/>
    <w:rsid w:val="006F46B5"/>
    <w:rsid w:val="00710A2A"/>
    <w:rsid w:val="007135A9"/>
    <w:rsid w:val="00733C8A"/>
    <w:rsid w:val="00755767"/>
    <w:rsid w:val="00771692"/>
    <w:rsid w:val="007726FC"/>
    <w:rsid w:val="00775777"/>
    <w:rsid w:val="0079510C"/>
    <w:rsid w:val="007B0F0F"/>
    <w:rsid w:val="007C13AF"/>
    <w:rsid w:val="007D310B"/>
    <w:rsid w:val="007E5A5E"/>
    <w:rsid w:val="007E5E6D"/>
    <w:rsid w:val="00800914"/>
    <w:rsid w:val="008031B7"/>
    <w:rsid w:val="00806C1E"/>
    <w:rsid w:val="00861C2D"/>
    <w:rsid w:val="00861F42"/>
    <w:rsid w:val="00873AFC"/>
    <w:rsid w:val="008862CC"/>
    <w:rsid w:val="008B545B"/>
    <w:rsid w:val="008F76E6"/>
    <w:rsid w:val="00946593"/>
    <w:rsid w:val="00952330"/>
    <w:rsid w:val="00960D1A"/>
    <w:rsid w:val="00963E1C"/>
    <w:rsid w:val="009A123B"/>
    <w:rsid w:val="009A1ED5"/>
    <w:rsid w:val="009B0855"/>
    <w:rsid w:val="009D213E"/>
    <w:rsid w:val="009D419F"/>
    <w:rsid w:val="009D46AA"/>
    <w:rsid w:val="009E2BDF"/>
    <w:rsid w:val="009E6F4B"/>
    <w:rsid w:val="009E7376"/>
    <w:rsid w:val="00A04783"/>
    <w:rsid w:val="00A309AF"/>
    <w:rsid w:val="00A94986"/>
    <w:rsid w:val="00AB2352"/>
    <w:rsid w:val="00AC2CB4"/>
    <w:rsid w:val="00AE77EF"/>
    <w:rsid w:val="00AF0A99"/>
    <w:rsid w:val="00B34EAE"/>
    <w:rsid w:val="00BC70A0"/>
    <w:rsid w:val="00BD089C"/>
    <w:rsid w:val="00BD2F9B"/>
    <w:rsid w:val="00BD61DB"/>
    <w:rsid w:val="00BE5AF0"/>
    <w:rsid w:val="00C05306"/>
    <w:rsid w:val="00C1593E"/>
    <w:rsid w:val="00C30770"/>
    <w:rsid w:val="00C32F14"/>
    <w:rsid w:val="00C607AA"/>
    <w:rsid w:val="00C656E3"/>
    <w:rsid w:val="00C73317"/>
    <w:rsid w:val="00C87674"/>
    <w:rsid w:val="00C961B0"/>
    <w:rsid w:val="00CB1155"/>
    <w:rsid w:val="00CC42C7"/>
    <w:rsid w:val="00CD7DA6"/>
    <w:rsid w:val="00CF0FB2"/>
    <w:rsid w:val="00CF1B9C"/>
    <w:rsid w:val="00D060E0"/>
    <w:rsid w:val="00D11F61"/>
    <w:rsid w:val="00D33463"/>
    <w:rsid w:val="00D45ECC"/>
    <w:rsid w:val="00D52628"/>
    <w:rsid w:val="00D60DDE"/>
    <w:rsid w:val="00D7338A"/>
    <w:rsid w:val="00D7622F"/>
    <w:rsid w:val="00D86BA9"/>
    <w:rsid w:val="00DC12DF"/>
    <w:rsid w:val="00E2008C"/>
    <w:rsid w:val="00E535AC"/>
    <w:rsid w:val="00E6473D"/>
    <w:rsid w:val="00E65697"/>
    <w:rsid w:val="00E70E71"/>
    <w:rsid w:val="00E918F1"/>
    <w:rsid w:val="00E96183"/>
    <w:rsid w:val="00E9744C"/>
    <w:rsid w:val="00E97E0A"/>
    <w:rsid w:val="00EA037F"/>
    <w:rsid w:val="00EB5DF8"/>
    <w:rsid w:val="00EB7798"/>
    <w:rsid w:val="00ED457E"/>
    <w:rsid w:val="00ED6CC0"/>
    <w:rsid w:val="00EE0810"/>
    <w:rsid w:val="00EF15E3"/>
    <w:rsid w:val="00F45258"/>
    <w:rsid w:val="00F56EDF"/>
    <w:rsid w:val="00F614D2"/>
    <w:rsid w:val="00F64522"/>
    <w:rsid w:val="00F83ADA"/>
    <w:rsid w:val="00F90924"/>
    <w:rsid w:val="00F94B97"/>
    <w:rsid w:val="00FB27CC"/>
    <w:rsid w:val="00FB5A61"/>
    <w:rsid w:val="00FD185B"/>
    <w:rsid w:val="00FF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003"/>
  </w:style>
  <w:style w:type="paragraph" w:styleId="1">
    <w:name w:val="heading 1"/>
    <w:basedOn w:val="a"/>
    <w:next w:val="a"/>
    <w:link w:val="10"/>
    <w:qFormat/>
    <w:rsid w:val="006D6003"/>
    <w:pPr>
      <w:keepNext/>
      <w:ind w:left="317" w:right="-1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D600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6D6003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6D6003"/>
    <w:pPr>
      <w:keepNext/>
      <w:jc w:val="center"/>
      <w:outlineLvl w:val="3"/>
    </w:pPr>
    <w:rPr>
      <w:b/>
      <w:i/>
      <w:sz w:val="24"/>
    </w:rPr>
  </w:style>
  <w:style w:type="paragraph" w:styleId="9">
    <w:name w:val="heading 9"/>
    <w:basedOn w:val="a"/>
    <w:next w:val="a"/>
    <w:qFormat/>
    <w:rsid w:val="006D6003"/>
    <w:pPr>
      <w:keepNext/>
      <w:ind w:left="175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D6003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6D6003"/>
    <w:pPr>
      <w:ind w:firstLine="426"/>
      <w:jc w:val="both"/>
    </w:pPr>
    <w:rPr>
      <w:sz w:val="28"/>
    </w:rPr>
  </w:style>
  <w:style w:type="paragraph" w:styleId="30">
    <w:name w:val="Body Text Indent 3"/>
    <w:basedOn w:val="a"/>
    <w:rsid w:val="006D6003"/>
    <w:pPr>
      <w:ind w:firstLine="567"/>
    </w:pPr>
    <w:rPr>
      <w:sz w:val="28"/>
    </w:rPr>
  </w:style>
  <w:style w:type="paragraph" w:styleId="a5">
    <w:name w:val="Body Text"/>
    <w:basedOn w:val="a"/>
    <w:rsid w:val="006D6003"/>
    <w:pPr>
      <w:jc w:val="both"/>
    </w:pPr>
    <w:rPr>
      <w:sz w:val="28"/>
    </w:rPr>
  </w:style>
  <w:style w:type="paragraph" w:styleId="a6">
    <w:name w:val="header"/>
    <w:basedOn w:val="a"/>
    <w:link w:val="a7"/>
    <w:rsid w:val="00FF4A56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FF4A56"/>
  </w:style>
  <w:style w:type="character" w:styleId="a8">
    <w:name w:val="Hyperlink"/>
    <w:basedOn w:val="a0"/>
    <w:rsid w:val="008862CC"/>
    <w:rPr>
      <w:color w:val="3B98D3"/>
      <w:u w:val="single"/>
    </w:rPr>
  </w:style>
  <w:style w:type="character" w:customStyle="1" w:styleId="a9">
    <w:name w:val="Основной текст_"/>
    <w:basedOn w:val="a0"/>
    <w:link w:val="31"/>
    <w:rsid w:val="008862CC"/>
    <w:rPr>
      <w:sz w:val="25"/>
      <w:szCs w:val="25"/>
      <w:shd w:val="clear" w:color="auto" w:fill="FFFFFF"/>
    </w:rPr>
  </w:style>
  <w:style w:type="character" w:customStyle="1" w:styleId="11">
    <w:name w:val="Основной текст1"/>
    <w:basedOn w:val="a9"/>
    <w:rsid w:val="008862CC"/>
  </w:style>
  <w:style w:type="paragraph" w:customStyle="1" w:styleId="31">
    <w:name w:val="Основной текст3"/>
    <w:basedOn w:val="a"/>
    <w:link w:val="a9"/>
    <w:rsid w:val="008862CC"/>
    <w:pPr>
      <w:shd w:val="clear" w:color="auto" w:fill="FFFFFF"/>
      <w:spacing w:after="60" w:line="342" w:lineRule="exact"/>
      <w:jc w:val="center"/>
    </w:pPr>
    <w:rPr>
      <w:sz w:val="25"/>
      <w:szCs w:val="25"/>
    </w:rPr>
  </w:style>
  <w:style w:type="character" w:customStyle="1" w:styleId="10">
    <w:name w:val="Заголовок 1 Знак"/>
    <w:basedOn w:val="a0"/>
    <w:link w:val="1"/>
    <w:rsid w:val="00C87674"/>
    <w:rPr>
      <w:b/>
      <w:sz w:val="28"/>
    </w:rPr>
  </w:style>
  <w:style w:type="paragraph" w:styleId="aa">
    <w:name w:val="List Paragraph"/>
    <w:basedOn w:val="a"/>
    <w:uiPriority w:val="34"/>
    <w:qFormat/>
    <w:rsid w:val="002852CF"/>
    <w:pPr>
      <w:ind w:left="720"/>
      <w:contextualSpacing/>
    </w:pPr>
  </w:style>
  <w:style w:type="paragraph" w:styleId="ab">
    <w:name w:val="Normal (Web)"/>
    <w:basedOn w:val="a"/>
    <w:rsid w:val="00456B3F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56B3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D98C9-4998-43CE-8BF8-D2BEFEE07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ГАС "Выборы"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 "Выборы"</dc:creator>
  <cp:lastModifiedBy>EDDS2</cp:lastModifiedBy>
  <cp:revision>40</cp:revision>
  <cp:lastPrinted>2022-06-27T06:47:00Z</cp:lastPrinted>
  <dcterms:created xsi:type="dcterms:W3CDTF">2014-06-16T10:07:00Z</dcterms:created>
  <dcterms:modified xsi:type="dcterms:W3CDTF">2022-06-27T06:47:00Z</dcterms:modified>
</cp:coreProperties>
</file>