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DD" w:rsidRPr="00901DDD" w:rsidRDefault="00901DDD" w:rsidP="00901DD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01DDD">
        <w:rPr>
          <w:rFonts w:ascii="Times New Roman" w:hAnsi="Times New Roman" w:cs="Times New Roman"/>
          <w:b/>
          <w:sz w:val="36"/>
          <w:szCs w:val="36"/>
        </w:rPr>
        <w:t>Всемирный день трезвости и борьбы с алкоголизмом- 3 октября!</w:t>
      </w:r>
    </w:p>
    <w:p w:rsidR="00901DDD" w:rsidRDefault="00901DDD"/>
    <w:p w:rsidR="007B5B75" w:rsidRDefault="00901DDD">
      <w:r w:rsidRPr="00901DDD">
        <w:rPr>
          <w:noProof/>
          <w:lang w:eastAsia="ru-RU"/>
        </w:rPr>
        <w:drawing>
          <wp:inline distT="0" distB="0" distL="0" distR="0">
            <wp:extent cx="5135629" cy="3649241"/>
            <wp:effectExtent l="0" t="0" r="8255" b="8890"/>
            <wp:docPr id="1" name="Рисунок 1" descr="D:\ОРЛОВА ММ\Всемирные дни\2021\алкоголизм 2021\vsemirnyj-den-trezvosti-i-borby-s-alkogolizmom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ЛОВА ММ\Всемирные дни\2021\алкоголизм 2021\vsemirnyj-den-trezvosti-i-borby-s-alkogolizmom-karti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99" cy="36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DD" w:rsidRDefault="00901DDD"/>
    <w:p w:rsidR="00901DDD" w:rsidRPr="00CC5E92" w:rsidRDefault="00901DDD">
      <w:pPr>
        <w:rPr>
          <w:rFonts w:ascii="Times New Roman" w:hAnsi="Times New Roman" w:cs="Times New Roman"/>
          <w:sz w:val="28"/>
          <w:szCs w:val="28"/>
        </w:rPr>
      </w:pPr>
      <w:r w:rsidRPr="00CC5E92">
        <w:rPr>
          <w:rFonts w:ascii="Times New Roman" w:hAnsi="Times New Roman" w:cs="Times New Roman"/>
          <w:sz w:val="28"/>
          <w:szCs w:val="28"/>
        </w:rPr>
        <w:t>Ежегодно 3 октября во многих странах проводятся мероприятия в рамках Всемирного дня трезвости и борьбы с алкоголизмом.</w:t>
      </w:r>
    </w:p>
    <w:p w:rsidR="00901DDD" w:rsidRPr="00CC5E92" w:rsidRDefault="00901DDD" w:rsidP="00901DDD">
      <w:pPr>
        <w:rPr>
          <w:rFonts w:ascii="Times New Roman" w:hAnsi="Times New Roman" w:cs="Times New Roman"/>
          <w:sz w:val="28"/>
          <w:szCs w:val="28"/>
        </w:rPr>
      </w:pPr>
      <w:r w:rsidRPr="00CC5E92">
        <w:rPr>
          <w:rFonts w:ascii="Times New Roman" w:hAnsi="Times New Roman" w:cs="Times New Roman"/>
          <w:sz w:val="28"/>
          <w:szCs w:val="28"/>
        </w:rPr>
        <w:t>Особую настороженность вызывает распространение употребления алкогольных напитков в среде молодёжи и подростков. Нередко правоохранительные органы, органы социальной защиты и медицинские учреждения сталкиваются со случаями алкогольного отравления среди старших школьников.</w:t>
      </w:r>
    </w:p>
    <w:p w:rsidR="00901DDD" w:rsidRPr="00901DDD" w:rsidRDefault="00901DDD" w:rsidP="00901DDD">
      <w:r w:rsidRPr="00901DDD">
        <w:drawing>
          <wp:inline distT="0" distB="0" distL="0" distR="0">
            <wp:extent cx="4880610" cy="1626870"/>
            <wp:effectExtent l="0" t="0" r="0" b="0"/>
            <wp:docPr id="3" name="Рисунок 3" descr="Всемирный день трезвости и борьбы с алкогол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семирный день трезвости и борьбы с алкоголизм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DD" w:rsidRPr="00901DDD" w:rsidRDefault="00901DDD" w:rsidP="00901DDD">
      <w:pPr>
        <w:rPr>
          <w:rFonts w:ascii="Times New Roman" w:hAnsi="Times New Roman" w:cs="Times New Roman"/>
          <w:sz w:val="28"/>
          <w:szCs w:val="28"/>
        </w:rPr>
      </w:pPr>
      <w:r w:rsidRPr="00901DDD">
        <w:rPr>
          <w:rFonts w:ascii="Times New Roman" w:hAnsi="Times New Roman" w:cs="Times New Roman"/>
          <w:sz w:val="28"/>
          <w:szCs w:val="28"/>
        </w:rPr>
        <w:t xml:space="preserve">Считается, что 3 октября было выбрано в качестве даты проведения Всемирного дня трезвости и борьбы с алкоголизмом в память о Джоне </w:t>
      </w:r>
      <w:proofErr w:type="spellStart"/>
      <w:r w:rsidRPr="00901DDD">
        <w:rPr>
          <w:rFonts w:ascii="Times New Roman" w:hAnsi="Times New Roman" w:cs="Times New Roman"/>
          <w:sz w:val="28"/>
          <w:szCs w:val="28"/>
        </w:rPr>
        <w:t>Финче</w:t>
      </w:r>
      <w:proofErr w:type="spellEnd"/>
      <w:r w:rsidRPr="00901DDD">
        <w:rPr>
          <w:rFonts w:ascii="Times New Roman" w:hAnsi="Times New Roman" w:cs="Times New Roman"/>
          <w:sz w:val="28"/>
          <w:szCs w:val="28"/>
        </w:rPr>
        <w:t xml:space="preserve"> – общественном деятеле США конца 19 века, боровшемся с пьянством. Всю </w:t>
      </w:r>
      <w:r w:rsidRPr="00901DDD">
        <w:rPr>
          <w:rFonts w:ascii="Times New Roman" w:hAnsi="Times New Roman" w:cs="Times New Roman"/>
          <w:sz w:val="28"/>
          <w:szCs w:val="28"/>
        </w:rPr>
        <w:lastRenderedPageBreak/>
        <w:t>свою жизнь этот человек посвятил просвещению населения штата, в котором жил, проводя лекции и семинары на тему вреда алкоголя и борьбы с алкоголизмом.</w:t>
      </w:r>
    </w:p>
    <w:p w:rsidR="00901DDD" w:rsidRPr="00901DDD" w:rsidRDefault="00901DDD" w:rsidP="00901DDD">
      <w:pPr>
        <w:rPr>
          <w:rFonts w:ascii="Times New Roman" w:hAnsi="Times New Roman" w:cs="Times New Roman"/>
          <w:sz w:val="28"/>
          <w:szCs w:val="28"/>
        </w:rPr>
      </w:pPr>
      <w:r w:rsidRPr="00901DDD">
        <w:rPr>
          <w:rFonts w:ascii="Times New Roman" w:hAnsi="Times New Roman" w:cs="Times New Roman"/>
          <w:sz w:val="28"/>
          <w:szCs w:val="28"/>
        </w:rPr>
        <w:t>Называется много причин, вызывающих желание употребить алкоголь: это желание снять усталость, избавиться от депрессии, отметить праздник весёлым застольем, просто поднять себе настроение и т.д. Однако, последствия систематического употребления алкоголя приводят к зависимости организма от алкоголя. Среди последствий употребления алкогольной продукции нередкими являются летальные случаи, когда человек умирает из-за отравления некачественным спиртом или просто вследствие передозировки, когда количество выпитого становится слишком большим.</w:t>
      </w:r>
    </w:p>
    <w:p w:rsidR="00901DDD" w:rsidRPr="00901DDD" w:rsidRDefault="00901DDD" w:rsidP="00901DDD">
      <w:pPr>
        <w:rPr>
          <w:rFonts w:ascii="Times New Roman" w:hAnsi="Times New Roman" w:cs="Times New Roman"/>
          <w:sz w:val="28"/>
          <w:szCs w:val="28"/>
        </w:rPr>
      </w:pPr>
      <w:r w:rsidRPr="00901DDD">
        <w:rPr>
          <w:rFonts w:ascii="Times New Roman" w:hAnsi="Times New Roman" w:cs="Times New Roman"/>
          <w:sz w:val="28"/>
          <w:szCs w:val="28"/>
        </w:rPr>
        <w:t>Алкогольная зависимость становится, в свою очередь, причиной множества других заболеваний. Среди них числятся: заболевания желудочно-кишечного тракта, сердечно-сосудистой системы, головного мозга, нервной системы и другие.</w:t>
      </w:r>
    </w:p>
    <w:p w:rsidR="00901DDD" w:rsidRDefault="00901DDD" w:rsidP="00901DDD">
      <w:r w:rsidRPr="00901DDD">
        <w:drawing>
          <wp:inline distT="0" distB="0" distL="0" distR="0">
            <wp:extent cx="5543550" cy="3106059"/>
            <wp:effectExtent l="0" t="0" r="0" b="0"/>
            <wp:docPr id="5" name="Рисунок 5" descr="Всемирный день трезвости и борьбы с алкогол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Всемирный день трезвости и борьбы с алкоголизм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71" cy="311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DD" w:rsidRPr="00901DDD" w:rsidRDefault="00901DDD" w:rsidP="009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901DDD">
        <w:rPr>
          <w:rFonts w:ascii="Times New Roman" w:hAnsi="Times New Roman" w:cs="Times New Roman"/>
          <w:sz w:val="28"/>
          <w:szCs w:val="28"/>
        </w:rPr>
        <w:t>Важно помнить, что алкоголизм не только пагубно сказывается на здоровье человека, но и разрушает его как личность, увеличивая риск асоциальных поступков. Склонность к насилию, необоснованному риску, ухудшение реакции становятся частыми причинами дорожно-транспортных происшествий, насилия в семье, действий преступного характера и т.д. Разрушая себя, как личность, алкоголик разрушает и мир вокруг себя, причиняя боль и страдания своим родным и близким людям.</w:t>
      </w:r>
    </w:p>
    <w:p w:rsidR="00901DDD" w:rsidRDefault="00901DDD" w:rsidP="009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901DDD">
        <w:rPr>
          <w:rFonts w:ascii="Times New Roman" w:hAnsi="Times New Roman" w:cs="Times New Roman"/>
          <w:sz w:val="28"/>
          <w:szCs w:val="28"/>
        </w:rPr>
        <w:t xml:space="preserve">Среди систематических мер по борьбе с алкоголизацией населения государствам предлагается выработать и осуществлять целый комплекс мер, </w:t>
      </w:r>
      <w:r w:rsidRPr="00901DDD">
        <w:rPr>
          <w:rFonts w:ascii="Times New Roman" w:hAnsi="Times New Roman" w:cs="Times New Roman"/>
          <w:sz w:val="28"/>
          <w:szCs w:val="28"/>
        </w:rPr>
        <w:lastRenderedPageBreak/>
        <w:t>среди которых называются такие, как налоговое регулирование продажи и регулирование системы ценообразования алкогольной продукции, пропаганда здорового образа жизни, предоставление рекламного времени для социальной рекламы антиалкогольной направленности, просветительская деятельность в учреждениях здравоохранения и народного образования с привлечением специалистов соответствующего уровня, ужесточение законодательства за ответственность при совершении правонарушения или преступления в состоянии алкогольного опьянения, развитие доступной и эффективной системы лечения людей с алкогольной зависимостью.</w:t>
      </w:r>
    </w:p>
    <w:p w:rsidR="00CC5E92" w:rsidRPr="00901DDD" w:rsidRDefault="00CC5E92" w:rsidP="009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CC5E92">
        <w:rPr>
          <w:rFonts w:ascii="Times New Roman" w:hAnsi="Times New Roman" w:cs="Times New Roman"/>
          <w:sz w:val="28"/>
          <w:szCs w:val="28"/>
        </w:rPr>
        <w:t>Самой эффективной стратегией борьбы с алкоголизмом в наше время является пропаганда здорового образа жизни, причем, не только государственными организациями, но и общественными. Чрезвычайно важно привлечь внимание всех граждан к проблеме алкоголизма всеми доступными средствами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DDD" w:rsidRDefault="00901DDD"/>
    <w:p w:rsidR="00901DDD" w:rsidRDefault="00901DDD"/>
    <w:p w:rsidR="00AC2093" w:rsidRDefault="00AC2093"/>
    <w:p w:rsidR="00901DDD" w:rsidRDefault="00AC2093">
      <w:r>
        <w:t xml:space="preserve"> </w:t>
      </w:r>
    </w:p>
    <w:p w:rsidR="00AC2093" w:rsidRPr="009C7848" w:rsidRDefault="00AC2093" w:rsidP="00AC20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848">
        <w:rPr>
          <w:rFonts w:ascii="Times New Roman" w:hAnsi="Times New Roman" w:cs="Times New Roman"/>
          <w:b/>
          <w:sz w:val="24"/>
          <w:szCs w:val="24"/>
        </w:rPr>
        <w:t>Филиал  ФБУЗ</w:t>
      </w:r>
      <w:proofErr w:type="gramEnd"/>
      <w:r w:rsidRPr="009C7848">
        <w:rPr>
          <w:rFonts w:ascii="Times New Roman" w:hAnsi="Times New Roman" w:cs="Times New Roman"/>
          <w:b/>
          <w:sz w:val="24"/>
          <w:szCs w:val="24"/>
        </w:rPr>
        <w:t xml:space="preserve"> «Центр гигиены и эпидемиологии в Алтайском крае  в Михайловском, Волчихинском, Ключевском и Угловском районах» </w:t>
      </w:r>
    </w:p>
    <w:p w:rsidR="00AC2093" w:rsidRPr="009C7848" w:rsidRDefault="00AC2093" w:rsidP="00AC2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48">
        <w:rPr>
          <w:rFonts w:ascii="Times New Roman" w:hAnsi="Times New Roman" w:cs="Times New Roman"/>
          <w:b/>
          <w:sz w:val="24"/>
          <w:szCs w:val="24"/>
        </w:rPr>
        <w:t xml:space="preserve">658960, Алтайский край, Михайловский район, </w:t>
      </w:r>
      <w:proofErr w:type="spellStart"/>
      <w:r w:rsidRPr="009C7848">
        <w:rPr>
          <w:rFonts w:ascii="Times New Roman" w:hAnsi="Times New Roman" w:cs="Times New Roman"/>
          <w:b/>
          <w:sz w:val="24"/>
          <w:szCs w:val="24"/>
        </w:rPr>
        <w:t>с.Михайловское</w:t>
      </w:r>
      <w:proofErr w:type="spellEnd"/>
      <w:r w:rsidRPr="009C78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C7848">
        <w:rPr>
          <w:rFonts w:ascii="Times New Roman" w:hAnsi="Times New Roman" w:cs="Times New Roman"/>
          <w:b/>
          <w:sz w:val="24"/>
          <w:szCs w:val="24"/>
        </w:rPr>
        <w:t>ул.Калинина</w:t>
      </w:r>
      <w:proofErr w:type="spellEnd"/>
      <w:r w:rsidRPr="009C7848">
        <w:rPr>
          <w:rFonts w:ascii="Times New Roman" w:hAnsi="Times New Roman" w:cs="Times New Roman"/>
          <w:b/>
          <w:sz w:val="24"/>
          <w:szCs w:val="24"/>
        </w:rPr>
        <w:t>, 5</w:t>
      </w:r>
    </w:p>
    <w:p w:rsidR="00AC2093" w:rsidRPr="009C7848" w:rsidRDefault="00AC2093" w:rsidP="00AC2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48">
        <w:rPr>
          <w:rFonts w:ascii="Times New Roman" w:hAnsi="Times New Roman" w:cs="Times New Roman"/>
          <w:b/>
          <w:sz w:val="24"/>
          <w:szCs w:val="24"/>
        </w:rPr>
        <w:t>Теле/факс (38570) 21-2-21,</w:t>
      </w:r>
    </w:p>
    <w:p w:rsidR="00AC2093" w:rsidRPr="009C7848" w:rsidRDefault="00AC2093" w:rsidP="00AC2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4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C7848">
        <w:rPr>
          <w:rFonts w:ascii="Times New Roman" w:hAnsi="Times New Roman" w:cs="Times New Roman"/>
          <w:b/>
          <w:sz w:val="24"/>
          <w:szCs w:val="24"/>
        </w:rPr>
        <w:t>-</w:t>
      </w:r>
      <w:r w:rsidRPr="009C784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C784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mixaylovka</w:t>
        </w:r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altcge</w:t>
        </w:r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C2093" w:rsidRDefault="00AC2093">
      <w:bookmarkStart w:id="0" w:name="_GoBack"/>
      <w:bookmarkEnd w:id="0"/>
    </w:p>
    <w:sectPr w:rsidR="00AC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98"/>
    <w:rsid w:val="007B5B75"/>
    <w:rsid w:val="00901DDD"/>
    <w:rsid w:val="00AC2093"/>
    <w:rsid w:val="00C45A98"/>
    <w:rsid w:val="00C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3521-CA68-4B95-A15F-2AEF08C0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7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xaylovka@altcg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2022-10-05T02:06:00Z</dcterms:created>
  <dcterms:modified xsi:type="dcterms:W3CDTF">2022-10-05T02:19:00Z</dcterms:modified>
</cp:coreProperties>
</file>