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на территории </w:t>
      </w:r>
      <w:proofErr w:type="spellStart"/>
      <w:r w:rsidR="00EE5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Петуховского</w:t>
      </w:r>
      <w:proofErr w:type="spellEnd"/>
      <w:r w:rsidR="00EE52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сельсовета</w:t>
      </w: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I. Федеральные законы</w:t>
      </w:r>
    </w:p>
    <w:tbl>
      <w:tblPr>
        <w:tblW w:w="13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5627"/>
        <w:gridCol w:w="3202"/>
        <w:gridCol w:w="3802"/>
      </w:tblGrid>
      <w:tr w:rsidR="00FD4E66" w:rsidTr="00FD4E66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1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E295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Кодекс Российской Федерации об административных правонарушениях от 30 декабря 2001 г. № 195-ФЗ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 ст. 19.4; ст. 19.4.1;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п. 1 ст. 19.5; ст. 19.7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E295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ч. 1 ст. 9, ч. 1 ст. 10, ч. 1 ст. 11, ч. 1 ст. 12, ст. 25</w:t>
            </w:r>
            <w:proofErr w:type="gramEnd"/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31.07.2020 N 248-ФЗ "О государственном контроле (надзоре) и муниципальном контроле в Российской Федерации"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Юридические лица, индивидуальные предприниматели, граждане, осуществляющие управление многоквартирным домом или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целом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10 января 2002 г. № 7-ФЗ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охране окружающей среды»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3 статьи 37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38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39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44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61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E29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Федеральный закон от 6 октября 2003 г. № 131-ФЗ</w:t>
              </w:r>
            </w:hyperlink>
            <w:r w:rsidR="00FD4E6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hyperlink r:id="rId7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Фрагмент части 1 статьи 2</w:t>
            </w:r>
          </w:p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19 части 1 статьи 14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E295B">
            <w:pPr>
              <w:spacing w:after="24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hyperlink r:id="rId8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Федеральный закон от 30 марта 1999 г. № 52-ФЗ</w:t>
              </w:r>
              <w:proofErr w:type="gramStart"/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"О</w:t>
              </w:r>
              <w:proofErr w:type="gramEnd"/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 xml:space="preserve"> санитарно-эпидемиологическом б</w:t>
              </w:r>
              <w:bookmarkStart w:id="0" w:name="_GoBack"/>
              <w:bookmarkEnd w:id="0"/>
              <w:r w:rsidR="00FD4E66">
                <w:rPr>
                  <w:rStyle w:val="a3"/>
                  <w:rFonts w:ascii="Times New Roman" w:eastAsia="Times New Roman" w:hAnsi="Times New Roman" w:cs="Times New Roman"/>
                  <w:sz w:val="21"/>
                  <w:szCs w:val="21"/>
                </w:rPr>
                <w:t>лагополучии населения"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1,2 статьи 12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Федеральный закон "О социальной защите инвалидов в Российской Федерации" от 24.11.1995 N 181-ФЗ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лица,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предприниматели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</w:t>
            </w:r>
          </w:p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3. Законы и иные нормативные правовые акты</w:t>
      </w:r>
    </w:p>
    <w:p w:rsidR="00FD4E66" w:rsidRDefault="00FD4E66" w:rsidP="00FD4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Алтайского края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5472"/>
        <w:gridCol w:w="3316"/>
        <w:gridCol w:w="3937"/>
      </w:tblGrid>
      <w:tr w:rsidR="00FD4E66" w:rsidTr="00FD4E66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FD4E66"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7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E295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FD4E66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 Алтайского края от 10.07.2002 № 46-ЗЗ "Об административной ответственности за совершение правонарушении на территории Алтайского края"</w:t>
              </w:r>
            </w:hyperlink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27; ст. 36-1; ст. 40-2; ст. 40-3</w:t>
            </w:r>
          </w:p>
        </w:tc>
      </w:tr>
    </w:tbl>
    <w:p w:rsidR="00FD4E66" w:rsidRDefault="00FD4E66" w:rsidP="00FD4E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Раздел 4. Муниципальные правовые акты</w:t>
      </w:r>
    </w:p>
    <w:tbl>
      <w:tblPr>
        <w:tblW w:w="135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5484"/>
        <w:gridCol w:w="3323"/>
        <w:gridCol w:w="3946"/>
      </w:tblGrid>
      <w:tr w:rsidR="00FD4E66" w:rsidTr="00FD4E66"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и реквизиты правового акта, иного документа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круга лиц, и (или) видов деятельности, и (или) перечня объектов, в отношении которых устанавливаются обязательные требования</w:t>
            </w:r>
          </w:p>
        </w:tc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Указание на конкретные статьи, части или иные структурные единицы нормативного правового акта, иного документа, содержащие обязательные требования</w:t>
            </w:r>
          </w:p>
        </w:tc>
      </w:tr>
      <w:tr w:rsidR="00FD4E66" w:rsidTr="00FD4E66">
        <w:tc>
          <w:tcPr>
            <w:tcW w:w="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 w:rsidP="002C4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proofErr w:type="spellStart"/>
            <w:r w:rsidR="004E1302"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Петуховского</w:t>
            </w:r>
            <w:proofErr w:type="spellEnd"/>
            <w:r w:rsidR="004E1302"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r w:rsidR="002C43EC"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льского Собрания депутатов</w:t>
            </w:r>
            <w:r w:rsidR="004E1302"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 29.09.2021 года №131</w:t>
            </w:r>
            <w:r w:rsidRPr="002C43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Положения о муниципальном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контроле в сфере 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</w:t>
            </w:r>
            <w:proofErr w:type="spellStart"/>
            <w:r w:rsidR="004E1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Петуховский</w:t>
            </w:r>
            <w:proofErr w:type="spellEnd"/>
            <w:r w:rsidR="004E1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сельсовет.</w:t>
            </w:r>
          </w:p>
        </w:tc>
        <w:tc>
          <w:tcPr>
            <w:tcW w:w="33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39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4E66" w:rsidRDefault="00FD4E6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целом</w:t>
            </w:r>
          </w:p>
        </w:tc>
      </w:tr>
    </w:tbl>
    <w:p w:rsidR="00665E34" w:rsidRDefault="00665E34"/>
    <w:sectPr w:rsidR="00665E34" w:rsidSect="00FD4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E66"/>
    <w:rsid w:val="002C43EC"/>
    <w:rsid w:val="004E1302"/>
    <w:rsid w:val="00665E34"/>
    <w:rsid w:val="00DF33AC"/>
    <w:rsid w:val="00EE5227"/>
    <w:rsid w:val="00FD4E66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835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8307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661/" TargetMode="External"/><Relationship Id="rId9" Type="http://schemas.openxmlformats.org/officeDocument/2006/relationships/hyperlink" Target="https://krasnodarpravo.ru/zakon/2003-07-23-n-608-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3614</Characters>
  <Application>Microsoft Office Word</Application>
  <DocSecurity>0</DocSecurity>
  <Lines>30</Lines>
  <Paragraphs>8</Paragraphs>
  <ScaleCrop>false</ScaleCrop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Credo</cp:lastModifiedBy>
  <cp:revision>5</cp:revision>
  <dcterms:created xsi:type="dcterms:W3CDTF">2022-05-13T09:46:00Z</dcterms:created>
  <dcterms:modified xsi:type="dcterms:W3CDTF">2022-12-08T02:57:00Z</dcterms:modified>
</cp:coreProperties>
</file>