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E5C" w:rsidRDefault="00420E5C" w:rsidP="00420E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P33"/>
      <w:bookmarkEnd w:id="0"/>
    </w:p>
    <w:p w:rsidR="00420E5C" w:rsidRDefault="00420E5C" w:rsidP="00420E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390189" w:rsidRPr="005A27A6" w:rsidRDefault="00420E5C" w:rsidP="003901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общественных  обсуждений</w:t>
      </w:r>
      <w:r w:rsidR="00390189" w:rsidRPr="0039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90189" w:rsidRPr="00390189" w:rsidRDefault="00390189" w:rsidP="003901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189">
        <w:rPr>
          <w:rFonts w:ascii="Times New Roman" w:hAnsi="Times New Roman" w:cs="Times New Roman"/>
          <w:sz w:val="28"/>
          <w:szCs w:val="28"/>
        </w:rPr>
        <w:t xml:space="preserve">           Администрация Ключевского сельсовета Ключевского района Алтайского края уведомляет о проведении общественных обсуждений </w:t>
      </w:r>
      <w:r w:rsidRPr="003901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«</w:t>
      </w:r>
      <w:r w:rsidRPr="00390189">
        <w:rPr>
          <w:rFonts w:ascii="Times New Roman" w:hAnsi="Times New Roman" w:cs="Times New Roman"/>
          <w:sz w:val="28"/>
          <w:szCs w:val="28"/>
        </w:rPr>
        <w:t xml:space="preserve">Программы профилактики рисков причинения вреда (ущерба) охраняемым законом ценностям в сфере муниципального контроля на автомобильном транспорте и в дорожном хозяйстве в Ключевском сельсовете Ключевского сельсовета Ключевского района Алтайского края </w:t>
      </w:r>
      <w:r w:rsidRPr="003901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2023-2024 годы</w:t>
      </w:r>
      <w:r w:rsidRPr="00390189">
        <w:rPr>
          <w:rFonts w:ascii="Times New Roman" w:hAnsi="Times New Roman" w:cs="Times New Roman"/>
          <w:sz w:val="28"/>
          <w:szCs w:val="28"/>
        </w:rPr>
        <w:t>»</w:t>
      </w:r>
    </w:p>
    <w:p w:rsidR="00390189" w:rsidRPr="000E39CE" w:rsidRDefault="00390189" w:rsidP="00390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0E39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Проект подготовлен в соответствии со статьей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44</w:t>
      </w:r>
      <w:r w:rsidRPr="000E39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Федерального закона от 31.07.2020 № 248-ФЗ «О государственном контроле (надзоре) и муниципальном контроле в Российской Федерации», </w:t>
      </w:r>
      <w:hyperlink r:id="rId4" w:history="1">
        <w:r w:rsidRPr="000E39CE">
          <w:rPr>
            <w:rStyle w:val="a3"/>
            <w:rFonts w:ascii="Times New Roman" w:hAnsi="Times New Roman" w:cs="Times New Roman"/>
            <w:bCs/>
            <w:sz w:val="28"/>
            <w:szCs w:val="28"/>
          </w:rPr>
          <w:t>постановлением</w:t>
        </w:r>
      </w:hyperlink>
      <w:r w:rsidRPr="000E39CE">
        <w:rPr>
          <w:rFonts w:ascii="Times New Roman" w:hAnsi="Times New Roman" w:cs="Times New Roman"/>
          <w:bCs/>
          <w:sz w:val="28"/>
          <w:szCs w:val="28"/>
        </w:rPr>
        <w:t xml:space="preserve"> Правительства Российской Федерации от 2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0E39CE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06</w:t>
      </w:r>
      <w:r w:rsidRPr="000E39CE">
        <w:rPr>
          <w:rFonts w:ascii="Times New Roman" w:hAnsi="Times New Roman" w:cs="Times New Roman"/>
          <w:bCs/>
          <w:sz w:val="28"/>
          <w:szCs w:val="28"/>
        </w:rPr>
        <w:t xml:space="preserve">.2021 № </w:t>
      </w:r>
      <w:r>
        <w:rPr>
          <w:rFonts w:ascii="Times New Roman" w:hAnsi="Times New Roman" w:cs="Times New Roman"/>
          <w:bCs/>
          <w:sz w:val="28"/>
          <w:szCs w:val="28"/>
        </w:rPr>
        <w:t>990</w:t>
      </w:r>
      <w:r w:rsidRPr="000E39CE">
        <w:rPr>
          <w:rFonts w:ascii="Times New Roman" w:hAnsi="Times New Roman" w:cs="Times New Roman"/>
          <w:bCs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bCs/>
          <w:sz w:val="28"/>
          <w:szCs w:val="28"/>
        </w:rPr>
        <w:t>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390189" w:rsidRDefault="00390189" w:rsidP="003901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проведения общественных обсуждений </w:t>
      </w:r>
      <w:r w:rsidRPr="00CC6C99">
        <w:rPr>
          <w:rFonts w:ascii="Times New Roman" w:hAnsi="Times New Roman" w:cs="Times New Roman"/>
          <w:sz w:val="28"/>
          <w:szCs w:val="28"/>
        </w:rPr>
        <w:t xml:space="preserve">(дата начала и окончания </w:t>
      </w:r>
      <w:r>
        <w:rPr>
          <w:rFonts w:ascii="Times New Roman" w:hAnsi="Times New Roman" w:cs="Times New Roman"/>
          <w:sz w:val="28"/>
          <w:szCs w:val="28"/>
        </w:rPr>
        <w:t>общественных</w:t>
      </w:r>
      <w:r w:rsidRPr="00CC6C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обсуждений</w:t>
      </w:r>
      <w:r w:rsidRPr="00CC6C9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 01.10.2022-01.11.2022 г.</w:t>
      </w:r>
    </w:p>
    <w:p w:rsidR="00390189" w:rsidRPr="00B0415C" w:rsidRDefault="00390189" w:rsidP="00390189">
      <w:pPr>
        <w:pStyle w:val="ConsPlusNormal"/>
        <w:ind w:firstLine="709"/>
        <w:jc w:val="both"/>
        <w:rPr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 Адрес </w:t>
      </w:r>
      <w:r w:rsidRPr="00033922">
        <w:rPr>
          <w:rFonts w:ascii="Times New Roman" w:hAnsi="Times New Roman" w:cs="Times New Roman"/>
          <w:sz w:val="28"/>
          <w:szCs w:val="28"/>
        </w:rPr>
        <w:t>электронно</w:t>
      </w:r>
      <w:r>
        <w:rPr>
          <w:rFonts w:ascii="Times New Roman" w:hAnsi="Times New Roman" w:cs="Times New Roman"/>
          <w:sz w:val="28"/>
          <w:szCs w:val="28"/>
        </w:rPr>
        <w:t xml:space="preserve">й почты для направления предложений и замечаний: </w:t>
      </w:r>
      <w:r w:rsidRPr="00B0415C">
        <w:rPr>
          <w:rFonts w:ascii="Times New Roman" w:hAnsi="Times New Roman" w:cs="Times New Roman"/>
          <w:b/>
          <w:sz w:val="28"/>
          <w:szCs w:val="28"/>
        </w:rPr>
        <w:t>klc-c@yandex.ru</w:t>
      </w:r>
    </w:p>
    <w:p w:rsidR="00390189" w:rsidRPr="00474BA5" w:rsidRDefault="00390189" w:rsidP="00390189"/>
    <w:p w:rsidR="00390189" w:rsidRPr="00474BA5" w:rsidRDefault="00390189" w:rsidP="00390189"/>
    <w:p w:rsidR="00420E5C" w:rsidRDefault="00420E5C" w:rsidP="00420E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E5C" w:rsidRDefault="00420E5C" w:rsidP="00420E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E5C" w:rsidRPr="00201ED4" w:rsidRDefault="00420E5C" w:rsidP="0039018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901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0E5C" w:rsidRDefault="00420E5C" w:rsidP="00420E5C"/>
    <w:p w:rsidR="00420E5C" w:rsidRDefault="00420E5C" w:rsidP="00420E5C"/>
    <w:p w:rsidR="00D83C04" w:rsidRDefault="00D83C04"/>
    <w:sectPr w:rsidR="00D83C04" w:rsidSect="00CB3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7713"/>
    <w:rsid w:val="00127713"/>
    <w:rsid w:val="00201ED4"/>
    <w:rsid w:val="00326F0E"/>
    <w:rsid w:val="00390189"/>
    <w:rsid w:val="00420E5C"/>
    <w:rsid w:val="00442711"/>
    <w:rsid w:val="005C4019"/>
    <w:rsid w:val="008E0C53"/>
    <w:rsid w:val="008E6519"/>
    <w:rsid w:val="00C40921"/>
    <w:rsid w:val="00CB3185"/>
    <w:rsid w:val="00D83C04"/>
    <w:rsid w:val="00E1690B"/>
    <w:rsid w:val="00E21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E5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0E5C"/>
    <w:rPr>
      <w:color w:val="0563C1" w:themeColor="hyperlink"/>
      <w:u w:val="single"/>
    </w:rPr>
  </w:style>
  <w:style w:type="paragraph" w:customStyle="1" w:styleId="ConsPlusNormal">
    <w:name w:val="ConsPlusNormal"/>
    <w:rsid w:val="00420E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9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LAW&amp;n=213045&amp;date=28.10.2019&amp;dst=100010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Urist-uprav</dc:creator>
  <cp:lastModifiedBy>Волебник</cp:lastModifiedBy>
  <cp:revision>2</cp:revision>
  <dcterms:created xsi:type="dcterms:W3CDTF">2023-03-15T05:56:00Z</dcterms:created>
  <dcterms:modified xsi:type="dcterms:W3CDTF">2023-03-15T05:56:00Z</dcterms:modified>
</cp:coreProperties>
</file>