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F1" w:rsidRPr="00DF3BF1" w:rsidRDefault="00DF3BF1" w:rsidP="0044064E">
      <w:pPr>
        <w:tabs>
          <w:tab w:val="left" w:pos="3060"/>
          <w:tab w:val="center" w:pos="4677"/>
        </w:tabs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DF3BF1">
        <w:rPr>
          <w:rFonts w:ascii="Arial" w:hAnsi="Arial" w:cs="Arial"/>
          <w:sz w:val="28"/>
          <w:szCs w:val="28"/>
        </w:rPr>
        <w:t>Российская Федерация</w:t>
      </w:r>
    </w:p>
    <w:p w:rsidR="00DF3BF1" w:rsidRPr="00DF3BF1" w:rsidRDefault="00DF3BF1" w:rsidP="0044064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DF3BF1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DF3BF1" w:rsidRPr="00DF3BF1" w:rsidRDefault="00DF3BF1" w:rsidP="0044064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DF3BF1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DF3BF1" w:rsidRPr="00DF3BF1" w:rsidRDefault="00082191" w:rsidP="0044064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Одиннадца</w:t>
      </w:r>
      <w:r w:rsidR="00DF3BF1">
        <w:rPr>
          <w:rFonts w:ascii="Arial" w:hAnsi="Arial" w:cs="Arial"/>
          <w:sz w:val="28"/>
          <w:szCs w:val="28"/>
        </w:rPr>
        <w:t>т</w:t>
      </w:r>
      <w:r w:rsidR="00DF3BF1" w:rsidRPr="00DF3BF1">
        <w:rPr>
          <w:rFonts w:ascii="Arial" w:hAnsi="Arial" w:cs="Arial"/>
          <w:sz w:val="28"/>
          <w:szCs w:val="28"/>
        </w:rPr>
        <w:t>ая сессия восьмого созыва</w:t>
      </w:r>
    </w:p>
    <w:p w:rsidR="00DF3BF1" w:rsidRPr="00DF3BF1" w:rsidRDefault="00DF3BF1" w:rsidP="0044064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</w:p>
    <w:p w:rsidR="00DF3BF1" w:rsidRPr="00DF3BF1" w:rsidRDefault="00DF3BF1" w:rsidP="0044064E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F3BF1">
        <w:rPr>
          <w:rFonts w:ascii="Arial" w:hAnsi="Arial" w:cs="Arial"/>
          <w:b/>
          <w:sz w:val="28"/>
          <w:szCs w:val="28"/>
        </w:rPr>
        <w:t>Р</w:t>
      </w:r>
      <w:proofErr w:type="gramEnd"/>
      <w:r w:rsidRPr="00DF3BF1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DF3BF1" w:rsidRPr="00DF3BF1" w:rsidRDefault="00DF3BF1" w:rsidP="0044064E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DF3BF1" w:rsidRPr="00DF3BF1" w:rsidRDefault="00076164" w:rsidP="0044064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23.10.</w:t>
      </w:r>
      <w:r w:rsidR="00DF3BF1" w:rsidRPr="00DF3BF1">
        <w:rPr>
          <w:rFonts w:ascii="Arial" w:hAnsi="Arial" w:cs="Arial"/>
          <w:sz w:val="28"/>
          <w:szCs w:val="28"/>
          <w:shd w:val="clear" w:color="auto" w:fill="FFFFFF"/>
        </w:rPr>
        <w:t xml:space="preserve">2023  </w:t>
      </w:r>
      <w:r w:rsidR="00DF3BF1" w:rsidRPr="00DF3BF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DF3BF1">
        <w:rPr>
          <w:rFonts w:ascii="Arial" w:hAnsi="Arial" w:cs="Arial"/>
          <w:sz w:val="28"/>
          <w:szCs w:val="28"/>
        </w:rPr>
        <w:t xml:space="preserve">      </w:t>
      </w:r>
      <w:r w:rsidR="0044064E">
        <w:rPr>
          <w:rFonts w:ascii="Arial" w:hAnsi="Arial" w:cs="Arial"/>
          <w:sz w:val="28"/>
          <w:szCs w:val="28"/>
        </w:rPr>
        <w:t>№62</w:t>
      </w:r>
    </w:p>
    <w:p w:rsidR="00DF3BF1" w:rsidRPr="00DF3BF1" w:rsidRDefault="00DF3BF1" w:rsidP="0044064E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DF3BF1">
        <w:rPr>
          <w:rFonts w:ascii="Arial" w:hAnsi="Arial" w:cs="Arial"/>
          <w:sz w:val="28"/>
          <w:szCs w:val="28"/>
        </w:rPr>
        <w:t>с</w:t>
      </w:r>
      <w:proofErr w:type="gramStart"/>
      <w:r w:rsidRPr="00DF3BF1">
        <w:rPr>
          <w:rFonts w:ascii="Arial" w:hAnsi="Arial" w:cs="Arial"/>
          <w:sz w:val="28"/>
          <w:szCs w:val="28"/>
        </w:rPr>
        <w:t>.П</w:t>
      </w:r>
      <w:proofErr w:type="gramEnd"/>
      <w:r w:rsidRPr="00DF3BF1">
        <w:rPr>
          <w:rFonts w:ascii="Arial" w:hAnsi="Arial" w:cs="Arial"/>
          <w:sz w:val="28"/>
          <w:szCs w:val="28"/>
        </w:rPr>
        <w:t>окровка</w:t>
      </w:r>
    </w:p>
    <w:p w:rsidR="0044064E" w:rsidRPr="000770DA" w:rsidRDefault="0044064E" w:rsidP="0044064E">
      <w:pPr>
        <w:jc w:val="center"/>
        <w:rPr>
          <w:rFonts w:ascii="Arial" w:hAnsi="Arial" w:cs="Arial"/>
          <w:sz w:val="28"/>
          <w:szCs w:val="28"/>
        </w:rPr>
      </w:pPr>
    </w:p>
    <w:p w:rsidR="0044064E" w:rsidRPr="00EB60E0" w:rsidRDefault="0044064E" w:rsidP="007F6B79">
      <w:pPr>
        <w:tabs>
          <w:tab w:val="left" w:pos="3544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B60E0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EB60E0">
        <w:rPr>
          <w:rFonts w:ascii="Arial" w:hAnsi="Arial" w:cs="Arial"/>
          <w:b/>
          <w:color w:val="000000"/>
          <w:sz w:val="28"/>
          <w:szCs w:val="28"/>
        </w:rPr>
        <w:t>Положения об условиях оплаты труда муниципал</w:t>
      </w:r>
      <w:r>
        <w:rPr>
          <w:rFonts w:ascii="Arial" w:hAnsi="Arial" w:cs="Arial"/>
          <w:b/>
          <w:color w:val="000000"/>
          <w:sz w:val="28"/>
          <w:szCs w:val="28"/>
        </w:rPr>
        <w:t>ьных служащих администрации</w:t>
      </w:r>
      <w:r w:rsidR="00D608E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B60E0">
        <w:rPr>
          <w:rFonts w:ascii="Arial" w:hAnsi="Arial" w:cs="Arial"/>
          <w:b/>
          <w:color w:val="000000"/>
          <w:sz w:val="28"/>
          <w:szCs w:val="28"/>
        </w:rPr>
        <w:t>Покровского</w:t>
      </w:r>
    </w:p>
    <w:p w:rsidR="0044064E" w:rsidRDefault="007F6B79" w:rsidP="007F6B79">
      <w:pPr>
        <w:pStyle w:val="a6"/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44064E" w:rsidRPr="00EB60E0">
        <w:rPr>
          <w:rFonts w:ascii="Arial" w:hAnsi="Arial" w:cs="Arial"/>
          <w:b/>
          <w:sz w:val="28"/>
          <w:szCs w:val="28"/>
        </w:rPr>
        <w:t>ельсовета</w:t>
      </w:r>
      <w:r w:rsidR="00D608EC">
        <w:rPr>
          <w:rFonts w:ascii="Arial" w:hAnsi="Arial" w:cs="Arial"/>
          <w:b/>
          <w:sz w:val="28"/>
          <w:szCs w:val="28"/>
        </w:rPr>
        <w:t xml:space="preserve"> </w:t>
      </w:r>
      <w:r w:rsidR="0044064E" w:rsidRPr="00EB60E0">
        <w:rPr>
          <w:rFonts w:ascii="Arial" w:hAnsi="Arial" w:cs="Arial"/>
          <w:b/>
          <w:sz w:val="28"/>
          <w:szCs w:val="28"/>
        </w:rPr>
        <w:t>Ключевского района Алтайского края</w:t>
      </w:r>
    </w:p>
    <w:p w:rsidR="0044064E" w:rsidRDefault="0044064E" w:rsidP="007F6B79">
      <w:pPr>
        <w:pStyle w:val="a6"/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F6B79" w:rsidRDefault="007F6B79" w:rsidP="0044064E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44064E" w:rsidRDefault="0044064E" w:rsidP="0044064E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 </w:t>
      </w:r>
      <w:hyperlink r:id="rId5" w:tgtFrame="_blank" w:history="1">
        <w:r w:rsidRPr="000770DA">
          <w:rPr>
            <w:rFonts w:ascii="Arial" w:hAnsi="Arial" w:cs="Arial"/>
            <w:sz w:val="28"/>
            <w:szCs w:val="28"/>
          </w:rPr>
          <w:t>от 06.10.2003 № 131-ФЗ</w:t>
        </w:r>
      </w:hyperlink>
      <w:r w:rsidRPr="000770DA">
        <w:rPr>
          <w:rFonts w:ascii="Arial" w:hAnsi="Arial" w:cs="Arial"/>
          <w:color w:val="000000"/>
          <w:sz w:val="28"/>
          <w:szCs w:val="28"/>
        </w:rPr>
        <w:t>                «Об общих принципах организации местного самоуправления в Российской Федерации», Бюджетным кодексом Российской Федерации,</w:t>
      </w:r>
      <w:r w:rsidRPr="000770DA">
        <w:rPr>
          <w:rFonts w:ascii="Arial" w:hAnsi="Arial" w:cs="Arial"/>
          <w:sz w:val="28"/>
          <w:szCs w:val="28"/>
        </w:rPr>
        <w:t xml:space="preserve"> законом Алтайского края от 07.12.2007  № 134-3C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  «О муниципальной службе в Алтайском крае», </w:t>
      </w:r>
      <w:r w:rsidRPr="000770DA">
        <w:rPr>
          <w:rFonts w:ascii="Arial" w:hAnsi="Arial" w:cs="Arial"/>
          <w:sz w:val="28"/>
          <w:szCs w:val="28"/>
        </w:rPr>
        <w:t xml:space="preserve">постановлением 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>
        <w:rPr>
          <w:rFonts w:ascii="Arial" w:hAnsi="Arial" w:cs="Arial"/>
          <w:sz w:val="28"/>
          <w:szCs w:val="28"/>
        </w:rPr>
        <w:t>основе</w:t>
      </w:r>
      <w:proofErr w:type="gramEnd"/>
      <w:r>
        <w:rPr>
          <w:rFonts w:ascii="Arial" w:hAnsi="Arial" w:cs="Arial"/>
          <w:sz w:val="28"/>
          <w:szCs w:val="28"/>
        </w:rPr>
        <w:t>, муниципальных служащих»</w:t>
      </w:r>
      <w:r w:rsidRPr="000770DA">
        <w:rPr>
          <w:rFonts w:ascii="Arial" w:hAnsi="Arial" w:cs="Arial"/>
          <w:sz w:val="28"/>
          <w:szCs w:val="28"/>
        </w:rPr>
        <w:t xml:space="preserve">, в целях определения условий и порядка </w:t>
      </w:r>
      <w:proofErr w:type="gramStart"/>
      <w:r w:rsidRPr="000770DA">
        <w:rPr>
          <w:rFonts w:ascii="Arial" w:hAnsi="Arial" w:cs="Arial"/>
          <w:sz w:val="28"/>
          <w:szCs w:val="28"/>
        </w:rPr>
        <w:t>оплаты труда муниципальных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 служащих администрации</w:t>
      </w:r>
      <w:r w:rsidR="00D608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0DA">
        <w:rPr>
          <w:rFonts w:ascii="Arial" w:hAnsi="Arial" w:cs="Arial"/>
          <w:sz w:val="28"/>
          <w:szCs w:val="28"/>
        </w:rPr>
        <w:t>Покровского сельсовета Ключевского района Алтайского</w:t>
      </w:r>
      <w:proofErr w:type="gramEnd"/>
      <w:r w:rsidRPr="000770DA">
        <w:rPr>
          <w:rFonts w:ascii="Arial" w:hAnsi="Arial" w:cs="Arial"/>
          <w:sz w:val="28"/>
          <w:szCs w:val="28"/>
        </w:rPr>
        <w:t xml:space="preserve"> края, руководствуясь Уставом муниципального образования Покровский</w:t>
      </w:r>
      <w:r w:rsidR="00D608EC">
        <w:rPr>
          <w:rFonts w:ascii="Arial" w:hAnsi="Arial" w:cs="Arial"/>
          <w:sz w:val="28"/>
          <w:szCs w:val="28"/>
        </w:rPr>
        <w:t xml:space="preserve"> </w:t>
      </w:r>
      <w:r w:rsidRPr="000770DA">
        <w:rPr>
          <w:rFonts w:ascii="Arial" w:hAnsi="Arial" w:cs="Arial"/>
          <w:sz w:val="28"/>
          <w:szCs w:val="28"/>
        </w:rPr>
        <w:t>сельсовет Ключевского района Алтайского края,</w:t>
      </w:r>
      <w:r w:rsidR="007F6B79">
        <w:rPr>
          <w:rFonts w:ascii="Arial" w:hAnsi="Arial" w:cs="Arial"/>
          <w:sz w:val="28"/>
          <w:szCs w:val="28"/>
        </w:rPr>
        <w:t xml:space="preserve"> сельское</w:t>
      </w:r>
      <w:r w:rsidRPr="000770DA">
        <w:rPr>
          <w:rFonts w:ascii="Arial" w:hAnsi="Arial" w:cs="Arial"/>
          <w:sz w:val="28"/>
          <w:szCs w:val="28"/>
        </w:rPr>
        <w:t xml:space="preserve"> Собрание депутатов </w:t>
      </w:r>
    </w:p>
    <w:p w:rsidR="0044064E" w:rsidRDefault="0044064E" w:rsidP="0044064E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44064E" w:rsidRDefault="007F6B79" w:rsidP="007F6B79">
      <w:pPr>
        <w:pStyle w:val="a6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 О</w:t>
      </w:r>
      <w:r w:rsidR="0044064E" w:rsidRPr="00E140BA">
        <w:rPr>
          <w:rFonts w:ascii="Arial" w:hAnsi="Arial" w:cs="Arial"/>
          <w:b/>
          <w:sz w:val="24"/>
          <w:szCs w:val="24"/>
        </w:rPr>
        <w:t>:</w:t>
      </w:r>
    </w:p>
    <w:p w:rsidR="0044064E" w:rsidRPr="00E140BA" w:rsidRDefault="0044064E" w:rsidP="0044064E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4064E" w:rsidRPr="000770DA" w:rsidRDefault="0044064E" w:rsidP="0044064E">
      <w:pPr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w:t>1.</w:t>
      </w:r>
      <w:r w:rsidRPr="000770DA">
        <w:rPr>
          <w:rFonts w:ascii="Arial" w:hAnsi="Arial" w:cs="Arial"/>
          <w:sz w:val="28"/>
          <w:szCs w:val="28"/>
        </w:rPr>
        <w:t>Утвердить Положение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 об условиях </w:t>
      </w: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оплаты труда муниципальных служащих администрации</w:t>
      </w:r>
      <w:r w:rsidR="00D608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0DA">
        <w:rPr>
          <w:rFonts w:ascii="Arial" w:hAnsi="Arial" w:cs="Arial"/>
          <w:sz w:val="28"/>
          <w:szCs w:val="28"/>
        </w:rPr>
        <w:t>Покровского сельсовета</w:t>
      </w:r>
      <w:r w:rsidR="00D608EC">
        <w:rPr>
          <w:rFonts w:ascii="Arial" w:hAnsi="Arial" w:cs="Arial"/>
          <w:sz w:val="28"/>
          <w:szCs w:val="28"/>
        </w:rPr>
        <w:t xml:space="preserve"> </w:t>
      </w:r>
      <w:r w:rsidRPr="000770DA">
        <w:rPr>
          <w:rFonts w:ascii="Arial" w:hAnsi="Arial" w:cs="Arial"/>
          <w:sz w:val="28"/>
          <w:szCs w:val="28"/>
        </w:rPr>
        <w:t>Ключевского района Алтайского края</w:t>
      </w:r>
      <w:proofErr w:type="gramEnd"/>
      <w:r w:rsidRPr="000770DA">
        <w:rPr>
          <w:rFonts w:ascii="Arial" w:hAnsi="Arial" w:cs="Arial"/>
          <w:sz w:val="28"/>
          <w:szCs w:val="28"/>
        </w:rPr>
        <w:t xml:space="preserve"> согласно приложения.</w:t>
      </w:r>
    </w:p>
    <w:p w:rsidR="0044064E" w:rsidRPr="000770DA" w:rsidRDefault="0044064E" w:rsidP="004406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  <w:r w:rsidRPr="000770DA">
        <w:rPr>
          <w:rFonts w:ascii="Arial" w:hAnsi="Arial" w:cs="Arial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</w:t>
      </w:r>
      <w:r w:rsidR="007F6B7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4064E" w:rsidRDefault="0044064E" w:rsidP="004406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7D18AC">
        <w:rPr>
          <w:rFonts w:ascii="Arial" w:hAnsi="Arial" w:cs="Arial"/>
          <w:sz w:val="28"/>
          <w:szCs w:val="28"/>
        </w:rPr>
        <w:t xml:space="preserve">Опубликовать </w:t>
      </w:r>
      <w:r w:rsidR="007F6B79">
        <w:rPr>
          <w:rFonts w:ascii="Arial" w:hAnsi="Arial" w:cs="Arial"/>
          <w:sz w:val="28"/>
          <w:szCs w:val="28"/>
        </w:rPr>
        <w:t xml:space="preserve">настоящее </w:t>
      </w:r>
      <w:r w:rsidRPr="007D18AC">
        <w:rPr>
          <w:rFonts w:ascii="Arial" w:hAnsi="Arial" w:cs="Arial"/>
          <w:sz w:val="28"/>
          <w:szCs w:val="28"/>
        </w:rPr>
        <w:t>решение в установленном порядке.</w:t>
      </w:r>
    </w:p>
    <w:p w:rsidR="0044064E" w:rsidRPr="000770DA" w:rsidRDefault="0044064E" w:rsidP="0044064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proofErr w:type="gramStart"/>
      <w:r w:rsidRPr="000770DA">
        <w:rPr>
          <w:rFonts w:ascii="Arial" w:hAnsi="Arial" w:cs="Arial"/>
          <w:sz w:val="28"/>
          <w:szCs w:val="28"/>
        </w:rPr>
        <w:t>Контроль за</w:t>
      </w:r>
      <w:proofErr w:type="gramEnd"/>
      <w:r w:rsidRPr="000770DA">
        <w:rPr>
          <w:rFonts w:ascii="Arial" w:hAnsi="Arial" w:cs="Arial"/>
          <w:sz w:val="28"/>
          <w:szCs w:val="28"/>
        </w:rPr>
        <w:t xml:space="preserve"> выполнением решения возложить на постоянную комиссию по экономике и бюджету</w:t>
      </w:r>
      <w:r w:rsidR="00D608E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608EC">
        <w:rPr>
          <w:rFonts w:ascii="Arial" w:hAnsi="Arial" w:cs="Arial"/>
          <w:sz w:val="28"/>
          <w:szCs w:val="28"/>
        </w:rPr>
        <w:t>Кушнерев</w:t>
      </w:r>
      <w:proofErr w:type="spellEnd"/>
      <w:r w:rsidR="00D608EC">
        <w:rPr>
          <w:rFonts w:ascii="Arial" w:hAnsi="Arial" w:cs="Arial"/>
          <w:sz w:val="28"/>
          <w:szCs w:val="28"/>
        </w:rPr>
        <w:t xml:space="preserve"> О.Н.)</w:t>
      </w:r>
      <w:r w:rsidR="007F6B79">
        <w:rPr>
          <w:rFonts w:ascii="Arial" w:hAnsi="Arial" w:cs="Arial"/>
          <w:sz w:val="28"/>
          <w:szCs w:val="28"/>
        </w:rPr>
        <w:t>.</w:t>
      </w:r>
    </w:p>
    <w:p w:rsidR="0044064E" w:rsidRDefault="0044064E" w:rsidP="0044064E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44064E" w:rsidRDefault="0044064E" w:rsidP="0044064E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44064E" w:rsidRPr="000770DA" w:rsidRDefault="0044064E" w:rsidP="0044064E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44064E" w:rsidRPr="000770DA" w:rsidRDefault="0044064E" w:rsidP="0044064E">
      <w:pPr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Глава сельсовета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 w:rsidRPr="000770DA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D608EC" w:rsidRDefault="00D608EC" w:rsidP="00D608E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</w:t>
      </w:r>
      <w:r w:rsidRPr="000770DA">
        <w:rPr>
          <w:rFonts w:ascii="Arial" w:hAnsi="Arial" w:cs="Arial"/>
          <w:sz w:val="28"/>
          <w:szCs w:val="28"/>
        </w:rPr>
        <w:t xml:space="preserve"> к решению </w:t>
      </w:r>
    </w:p>
    <w:p w:rsidR="00D608EC" w:rsidRDefault="00D608EC" w:rsidP="00D608EC">
      <w:pPr>
        <w:jc w:val="right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 xml:space="preserve">Собрания депутатов                                                                            </w:t>
      </w:r>
      <w:bookmarkStart w:id="0" w:name="_GoBack"/>
      <w:bookmarkEnd w:id="0"/>
    </w:p>
    <w:p w:rsidR="00D608EC" w:rsidRDefault="00D608EC" w:rsidP="00D608E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23.10.2023 </w:t>
      </w:r>
      <w:r w:rsidR="007F6B79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62</w:t>
      </w:r>
    </w:p>
    <w:p w:rsidR="007F6B79" w:rsidRDefault="007F6B79" w:rsidP="00D608EC">
      <w:pPr>
        <w:jc w:val="right"/>
        <w:rPr>
          <w:rFonts w:ascii="Arial" w:hAnsi="Arial" w:cs="Arial"/>
          <w:sz w:val="28"/>
          <w:szCs w:val="28"/>
        </w:rPr>
      </w:pPr>
    </w:p>
    <w:p w:rsidR="00D608EC" w:rsidRDefault="00D608EC" w:rsidP="0044064E">
      <w:pPr>
        <w:jc w:val="center"/>
        <w:rPr>
          <w:rFonts w:ascii="Arial" w:hAnsi="Arial" w:cs="Arial"/>
          <w:sz w:val="28"/>
          <w:szCs w:val="28"/>
        </w:rPr>
      </w:pPr>
    </w:p>
    <w:p w:rsidR="00D608EC" w:rsidRDefault="0044064E" w:rsidP="0044064E">
      <w:pPr>
        <w:jc w:val="center"/>
        <w:rPr>
          <w:rFonts w:ascii="Arial" w:hAnsi="Arial" w:cs="Arial"/>
          <w:b/>
          <w:sz w:val="28"/>
          <w:szCs w:val="28"/>
        </w:rPr>
      </w:pPr>
      <w:r w:rsidRPr="00D608EC">
        <w:rPr>
          <w:rFonts w:ascii="Arial" w:hAnsi="Arial" w:cs="Arial"/>
          <w:b/>
          <w:sz w:val="28"/>
          <w:szCs w:val="28"/>
          <w:lang w:eastAsia="ru-RU"/>
        </w:rPr>
        <w:t>ПОЛОЖЕНИЕ</w:t>
      </w:r>
      <w:r w:rsidRPr="00D608EC">
        <w:rPr>
          <w:rFonts w:ascii="Arial" w:hAnsi="Arial" w:cs="Arial"/>
          <w:b/>
          <w:sz w:val="28"/>
          <w:szCs w:val="28"/>
          <w:lang w:eastAsia="ru-RU"/>
        </w:rPr>
        <w:br/>
      </w:r>
      <w:r w:rsidRPr="00D608EC">
        <w:rPr>
          <w:rFonts w:ascii="Arial" w:hAnsi="Arial" w:cs="Arial"/>
          <w:b/>
          <w:color w:val="000000"/>
          <w:sz w:val="28"/>
          <w:szCs w:val="28"/>
        </w:rPr>
        <w:t>об условиях оплаты труда муниципальных служащих администрации</w:t>
      </w:r>
      <w:r w:rsidR="00D608E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608EC">
        <w:rPr>
          <w:rFonts w:ascii="Arial" w:hAnsi="Arial" w:cs="Arial"/>
          <w:b/>
          <w:sz w:val="28"/>
          <w:szCs w:val="28"/>
        </w:rPr>
        <w:t>Покровского</w:t>
      </w:r>
      <w:r w:rsidR="00D608EC">
        <w:rPr>
          <w:rFonts w:ascii="Arial" w:hAnsi="Arial" w:cs="Arial"/>
          <w:b/>
          <w:sz w:val="28"/>
          <w:szCs w:val="28"/>
        </w:rPr>
        <w:t xml:space="preserve"> </w:t>
      </w:r>
      <w:r w:rsidRPr="00D608EC">
        <w:rPr>
          <w:rFonts w:ascii="Arial" w:hAnsi="Arial" w:cs="Arial"/>
          <w:b/>
          <w:sz w:val="28"/>
          <w:szCs w:val="28"/>
        </w:rPr>
        <w:t>сельсовета</w:t>
      </w:r>
      <w:r w:rsidR="00D608EC">
        <w:rPr>
          <w:rFonts w:ascii="Arial" w:hAnsi="Arial" w:cs="Arial"/>
          <w:b/>
          <w:sz w:val="28"/>
          <w:szCs w:val="28"/>
        </w:rPr>
        <w:t xml:space="preserve"> </w:t>
      </w:r>
    </w:p>
    <w:p w:rsidR="0044064E" w:rsidRPr="00D608EC" w:rsidRDefault="0044064E" w:rsidP="0044064E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608EC">
        <w:rPr>
          <w:rFonts w:ascii="Arial" w:hAnsi="Arial" w:cs="Arial"/>
          <w:b/>
          <w:sz w:val="28"/>
          <w:szCs w:val="28"/>
        </w:rPr>
        <w:t>Ключевского района Алтайского края</w:t>
      </w:r>
    </w:p>
    <w:p w:rsidR="0044064E" w:rsidRPr="007F6B79" w:rsidRDefault="0044064E" w:rsidP="0044064E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br/>
      </w:r>
      <w:r w:rsidR="007F6B79">
        <w:rPr>
          <w:rFonts w:ascii="Arial" w:hAnsi="Arial" w:cs="Arial"/>
          <w:b/>
          <w:sz w:val="28"/>
          <w:szCs w:val="28"/>
          <w:lang w:eastAsia="ru-RU"/>
        </w:rPr>
        <w:t xml:space="preserve">1. </w:t>
      </w:r>
      <w:r w:rsidRPr="007F6B79">
        <w:rPr>
          <w:rFonts w:ascii="Arial" w:hAnsi="Arial" w:cs="Arial"/>
          <w:b/>
          <w:sz w:val="28"/>
          <w:szCs w:val="28"/>
          <w:lang w:eastAsia="ru-RU"/>
        </w:rPr>
        <w:t>Общие положения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0770DA">
        <w:rPr>
          <w:rFonts w:ascii="Arial" w:hAnsi="Arial" w:cs="Arial"/>
          <w:sz w:val="28"/>
          <w:szCs w:val="28"/>
          <w:lang w:eastAsia="ru-RU"/>
        </w:rPr>
        <w:t xml:space="preserve">1.1.Положение </w:t>
      </w:r>
      <w:r w:rsidRPr="000770DA">
        <w:rPr>
          <w:rFonts w:ascii="Arial" w:hAnsi="Arial" w:cs="Arial"/>
          <w:color w:val="000000"/>
          <w:sz w:val="28"/>
          <w:szCs w:val="28"/>
        </w:rPr>
        <w:t>об условиях оплаты труда муниципальных служащих администрации</w:t>
      </w:r>
      <w:r w:rsidR="007F6B79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0DA">
        <w:rPr>
          <w:rFonts w:ascii="Arial" w:hAnsi="Arial" w:cs="Arial"/>
          <w:sz w:val="28"/>
          <w:szCs w:val="28"/>
        </w:rPr>
        <w:t>Покровского сельсовета  Ключевского района Алтайского края</w:t>
      </w:r>
      <w:r w:rsidRPr="000770DA">
        <w:rPr>
          <w:rFonts w:ascii="Arial" w:hAnsi="Arial" w:cs="Arial"/>
          <w:sz w:val="28"/>
          <w:szCs w:val="28"/>
          <w:lang w:eastAsia="ru-RU"/>
        </w:rPr>
        <w:t xml:space="preserve"> (далее - муниципальные служащие), разработано в соответствии Федеральными законами от 06.10.2003 №131-Ф3 «Об общих принципах организации местного самоуправления в Российской Федерации», от 02.03.2007 №25-ФЗ «О муниципальной службе в Российской Федерации», Бюджетным кодексом РФ, законами Алтайского края от 07.12.2007  № 134-3C «О муниципальной службе в Алтайском крае», от</w:t>
      </w:r>
      <w:proofErr w:type="gramEnd"/>
      <w:r w:rsidRPr="000770DA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0770DA">
        <w:rPr>
          <w:rFonts w:ascii="Arial" w:hAnsi="Arial" w:cs="Arial"/>
          <w:sz w:val="28"/>
          <w:szCs w:val="28"/>
          <w:lang w:eastAsia="ru-RU"/>
        </w:rPr>
        <w:t>30.03.2009 №18-ЗС «О внесении изменений в закон Алтайского края «О государственной гражданской службе Алтайского края» и в закон Алтайского края «О муниципальной службе в Алтайском крае», постановлением Правительства Алтайского края от 22.06.2023 №224 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</w:t>
      </w:r>
      <w:proofErr w:type="gramEnd"/>
    </w:p>
    <w:p w:rsidR="0044064E" w:rsidRPr="005E2E59" w:rsidRDefault="0044064E" w:rsidP="0044064E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770DA">
        <w:rPr>
          <w:rFonts w:ascii="Arial" w:hAnsi="Arial" w:cs="Arial"/>
          <w:lang w:eastAsia="ru-RU"/>
        </w:rPr>
        <w:br/>
      </w:r>
      <w:r w:rsidRPr="005E2E59">
        <w:rPr>
          <w:rFonts w:ascii="Arial" w:hAnsi="Arial" w:cs="Arial"/>
          <w:b/>
          <w:sz w:val="28"/>
          <w:szCs w:val="28"/>
          <w:lang w:eastAsia="ru-RU"/>
        </w:rPr>
        <w:t>2. Оплата труда муниципальных служащих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2.1.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Денежное содержание муниципального служащего состоит из должностного оклада, а также ежемесячных и иных дополнительных выплат.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2.1.1.</w:t>
      </w:r>
      <w:r w:rsidRPr="000770DA">
        <w:rPr>
          <w:rFonts w:ascii="Arial" w:hAnsi="Arial" w:cs="Arial"/>
          <w:color w:val="000000"/>
          <w:sz w:val="28"/>
          <w:szCs w:val="28"/>
        </w:rPr>
        <w:t>Размеры д</w:t>
      </w:r>
      <w:r w:rsidRPr="000770DA">
        <w:rPr>
          <w:rFonts w:ascii="Arial" w:hAnsi="Arial" w:cs="Arial"/>
          <w:sz w:val="28"/>
          <w:szCs w:val="28"/>
        </w:rPr>
        <w:t xml:space="preserve">олжностных окладов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44064E" w:rsidRPr="000770DA" w:rsidRDefault="0044064E" w:rsidP="0044064E">
      <w:pPr>
        <w:tabs>
          <w:tab w:val="left" w:pos="0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  <w:lang w:bidi="ru-RU"/>
        </w:rPr>
        <w:t>Установить предельное количество должностных окладов муниципальных служащих в расчете на год с районным коэффици</w:t>
      </w:r>
      <w:r w:rsidRPr="000770DA">
        <w:rPr>
          <w:rFonts w:ascii="Arial" w:hAnsi="Arial" w:cs="Arial"/>
          <w:color w:val="000000"/>
          <w:sz w:val="28"/>
          <w:szCs w:val="28"/>
          <w:lang w:bidi="ru-RU"/>
        </w:rPr>
        <w:softHyphen/>
        <w:t>ентом 1,25 в размере 43,5, при этом</w:t>
      </w:r>
      <w:r w:rsidRPr="000770DA">
        <w:rPr>
          <w:rFonts w:ascii="Arial" w:hAnsi="Arial" w:cs="Arial"/>
          <w:sz w:val="28"/>
          <w:szCs w:val="28"/>
        </w:rPr>
        <w:t xml:space="preserve"> фонд оплаты труда по всем должностям штатных расписаний всех органов местного самоуправления конкретного муниципального образования не должен превышать предельный фонд. 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>2.1.2.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К дополнительным выплатам относятся: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1)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службе;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2)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службы;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3)премии по результатам работы;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4)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ежемесячная надбавка за ученую степень кандидата или доктора наук;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5)</w:t>
      </w:r>
      <w:r w:rsidR="000320B7">
        <w:rPr>
          <w:rFonts w:ascii="Arial" w:hAnsi="Arial" w:cs="Arial"/>
          <w:sz w:val="28"/>
          <w:szCs w:val="28"/>
          <w:lang w:eastAsia="ru-RU"/>
        </w:rPr>
        <w:t>ежемесячное денежное поощрение;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6)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>материальная помощь при предоставлении ежегодного оплачиваемого отпуска.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2.1.3.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9455" w:type="dxa"/>
        <w:jc w:val="center"/>
        <w:tblCellMar>
          <w:left w:w="0" w:type="dxa"/>
          <w:right w:w="0" w:type="dxa"/>
        </w:tblCellMar>
        <w:tblLook w:val="04A0"/>
      </w:tblPr>
      <w:tblGrid>
        <w:gridCol w:w="4727"/>
        <w:gridCol w:w="4728"/>
      </w:tblGrid>
      <w:tr w:rsidR="0044064E" w:rsidRPr="007F6B79" w:rsidTr="000320B7">
        <w:trPr>
          <w:jc w:val="center"/>
        </w:trPr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79" w:rsidRPr="007F6B79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6B79">
              <w:rPr>
                <w:rFonts w:ascii="Arial" w:hAnsi="Arial" w:cs="Arial"/>
                <w:b/>
                <w:sz w:val="28"/>
                <w:szCs w:val="28"/>
              </w:rPr>
              <w:t xml:space="preserve">при стаже </w:t>
            </w:r>
          </w:p>
          <w:p w:rsidR="0044064E" w:rsidRPr="007F6B79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6B79">
              <w:rPr>
                <w:rFonts w:ascii="Arial" w:hAnsi="Arial" w:cs="Arial"/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7F6B79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6B79">
              <w:rPr>
                <w:rFonts w:ascii="Arial" w:hAnsi="Arial" w:cs="Arial"/>
                <w:b/>
                <w:sz w:val="28"/>
                <w:szCs w:val="28"/>
              </w:rPr>
              <w:t>в процентах</w:t>
            </w:r>
          </w:p>
        </w:tc>
      </w:tr>
      <w:tr w:rsidR="0044064E" w:rsidRPr="000770DA" w:rsidTr="000320B7">
        <w:trPr>
          <w:jc w:val="center"/>
        </w:trPr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от 1 года до 5 лет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064E" w:rsidRPr="000770DA" w:rsidTr="000320B7">
        <w:trPr>
          <w:jc w:val="center"/>
        </w:trPr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от 5 лет до 10 лет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4064E" w:rsidRPr="000770DA" w:rsidTr="000320B7">
        <w:trPr>
          <w:jc w:val="center"/>
        </w:trPr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от 10 лет до 15 лет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44064E" w:rsidRPr="000770DA" w:rsidTr="000320B7">
        <w:trPr>
          <w:jc w:val="center"/>
        </w:trPr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свыше 15 лет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4E" w:rsidRPr="000770DA" w:rsidRDefault="0044064E" w:rsidP="0022499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0DA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</w:tbl>
    <w:p w:rsidR="0044064E" w:rsidRPr="000770DA" w:rsidRDefault="0044064E" w:rsidP="0022499D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Исчисление стажа муниципальной работы для выплаты ежемесячной надбавки к должностному окладу за выслугу лет на муниципальной службе осуществляется в соответствии со статьей 10 закона Алтайского края «О муниципальной службе в Алтайском крае».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 xml:space="preserve">Ежемесячная надбавка к должностному окладу за выслугу лет 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на муниципальной службе </w:t>
      </w:r>
      <w:r w:rsidRPr="000770DA">
        <w:rPr>
          <w:rFonts w:ascii="Arial" w:hAnsi="Arial" w:cs="Arial"/>
          <w:sz w:val="28"/>
          <w:szCs w:val="28"/>
          <w:lang w:eastAsia="ru-RU"/>
        </w:rPr>
        <w:t>выплачивается со дня возникновения права на назначение или изменение размера этой надбавки.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Если у муниципального служащего пр</w:t>
      </w:r>
      <w:r>
        <w:rPr>
          <w:rFonts w:ascii="Arial" w:hAnsi="Arial" w:cs="Arial"/>
          <w:sz w:val="28"/>
          <w:szCs w:val="28"/>
          <w:lang w:eastAsia="ru-RU"/>
        </w:rPr>
        <w:t xml:space="preserve">аво на назначение или изменение </w:t>
      </w:r>
      <w:r w:rsidRPr="000770DA">
        <w:rPr>
          <w:rFonts w:ascii="Arial" w:hAnsi="Arial" w:cs="Arial"/>
          <w:color w:val="000000"/>
          <w:sz w:val="28"/>
          <w:szCs w:val="28"/>
        </w:rPr>
        <w:t>ежемесячной</w:t>
      </w:r>
      <w:r w:rsidRPr="000770DA">
        <w:rPr>
          <w:rFonts w:ascii="Arial" w:hAnsi="Arial" w:cs="Arial"/>
          <w:sz w:val="28"/>
          <w:szCs w:val="28"/>
          <w:lang w:eastAsia="ru-RU"/>
        </w:rPr>
        <w:t xml:space="preserve">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0770DA">
        <w:rPr>
          <w:rFonts w:ascii="Arial" w:hAnsi="Arial" w:cs="Arial"/>
          <w:sz w:val="28"/>
          <w:szCs w:val="28"/>
          <w:lang w:eastAsia="ru-RU"/>
        </w:rPr>
        <w:t>В том случае, если у муниципальног</w:t>
      </w:r>
      <w:r>
        <w:rPr>
          <w:rFonts w:ascii="Arial" w:hAnsi="Arial" w:cs="Arial"/>
          <w:sz w:val="28"/>
          <w:szCs w:val="28"/>
          <w:lang w:eastAsia="ru-RU"/>
        </w:rPr>
        <w:t xml:space="preserve">о служащего право на назначение </w:t>
      </w:r>
      <w:r w:rsidRPr="000770DA">
        <w:rPr>
          <w:rFonts w:ascii="Arial" w:hAnsi="Arial" w:cs="Arial"/>
          <w:sz w:val="28"/>
          <w:szCs w:val="28"/>
          <w:lang w:eastAsia="ru-RU"/>
        </w:rPr>
        <w:t xml:space="preserve">или изменение размера </w:t>
      </w:r>
      <w:r w:rsidRPr="000770DA">
        <w:rPr>
          <w:rFonts w:ascii="Arial" w:hAnsi="Arial" w:cs="Arial"/>
          <w:color w:val="000000"/>
          <w:sz w:val="28"/>
          <w:szCs w:val="28"/>
        </w:rPr>
        <w:t>ежемесячной</w:t>
      </w:r>
      <w:r w:rsidR="002249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0DA">
        <w:rPr>
          <w:rFonts w:ascii="Arial" w:hAnsi="Arial" w:cs="Arial"/>
          <w:sz w:val="28"/>
          <w:szCs w:val="28"/>
          <w:lang w:eastAsia="ru-RU"/>
        </w:rPr>
        <w:t>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может начисляться на должностной оклад, как по основной, так и по совмещаемой работе.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  <w:lang w:eastAsia="ru-RU"/>
        </w:rPr>
        <w:lastRenderedPageBreak/>
        <w:t>2.1.4.</w:t>
      </w:r>
      <w:r w:rsidRPr="000770DA">
        <w:rPr>
          <w:rFonts w:ascii="Arial" w:hAnsi="Arial" w:cs="Arial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с учетом:</w:t>
      </w:r>
    </w:p>
    <w:p w:rsidR="0044064E" w:rsidRPr="000770DA" w:rsidRDefault="00D608EC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>степени сложности, важности выполнения муниципальным служащим должностных обязанностей;</w:t>
      </w:r>
    </w:p>
    <w:p w:rsidR="0044064E" w:rsidRPr="000770DA" w:rsidRDefault="00D608EC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>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44064E" w:rsidRPr="000770DA" w:rsidRDefault="00D608EC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>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44064E" w:rsidRPr="000770DA" w:rsidRDefault="00D608EC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>исполнительской дисциплины.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0770DA">
        <w:rPr>
          <w:rFonts w:ascii="Arial" w:hAnsi="Arial" w:cs="Arial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к должностному окладу за особые условия</w:t>
      </w:r>
      <w:proofErr w:type="gramEnd"/>
      <w:r w:rsidRPr="000770DA">
        <w:rPr>
          <w:rFonts w:ascii="Arial" w:hAnsi="Arial" w:cs="Arial"/>
          <w:sz w:val="28"/>
          <w:szCs w:val="28"/>
          <w:lang w:eastAsia="ru-RU"/>
        </w:rPr>
        <w:t xml:space="preserve"> муниципальной службы может начисляться на должностной оклад, как по основной, так и по совмещаемой работе.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соответствующим распоряжением главы администрации</w:t>
      </w:r>
      <w:r w:rsidR="0022499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770DA">
        <w:rPr>
          <w:rFonts w:ascii="Arial" w:hAnsi="Arial" w:cs="Arial"/>
          <w:sz w:val="28"/>
          <w:szCs w:val="28"/>
          <w:lang w:eastAsia="ru-RU"/>
        </w:rPr>
        <w:t>сельсовета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 на календарный год в размере не более 50 % от должностного оклада.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По истечении указанного срока ежемесячная надбавка за особые условия муниципальной службы может быть установлена в ином размере на новый срок.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2.1.5.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Муниципальному служащему по результатам работы выплачивается премия. Могут выплачиваться следующие виды премий: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ежемесячная;</w:t>
      </w:r>
    </w:p>
    <w:p w:rsidR="0044064E" w:rsidRPr="000770DA" w:rsidRDefault="00D608EC" w:rsidP="00D608EC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 xml:space="preserve">по 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>итогам работы за отчетный период (квартал, полугодие, 9 месяцев, год);</w:t>
      </w:r>
    </w:p>
    <w:p w:rsidR="0044064E" w:rsidRPr="000770DA" w:rsidRDefault="00D608EC" w:rsidP="00D608EC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>единовременная.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</w:t>
      </w:r>
      <w:r w:rsidRPr="005E2E59">
        <w:rPr>
          <w:rFonts w:ascii="Arial" w:hAnsi="Arial" w:cs="Arial"/>
          <w:b/>
          <w:color w:val="000000"/>
          <w:sz w:val="28"/>
          <w:szCs w:val="28"/>
        </w:rPr>
        <w:t>Ежемесячная премия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  муниципальным служащим выплачивается  в целях материального стимулирования труда, повышения эффективности и результативности деятельности, уровня ответственности по выполнению возложенных на органы местного самоуправления, задач и функций.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Ежемесячная премия устанавливается распоряжением главы администрации сельсовета</w:t>
      </w:r>
      <w:r w:rsidR="002249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0DA">
        <w:rPr>
          <w:rFonts w:ascii="Arial" w:hAnsi="Arial" w:cs="Arial"/>
          <w:color w:val="000000"/>
          <w:sz w:val="28"/>
          <w:szCs w:val="28"/>
        </w:rPr>
        <w:t>в размере не более 150% от должностного оклада в пределах средств фонда оплаты труда.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По истечении указанного срока ежемесячная премия может быть установлена в ином размере на новый срок.</w:t>
      </w:r>
    </w:p>
    <w:p w:rsidR="0044064E" w:rsidRPr="000770DA" w:rsidRDefault="0044064E" w:rsidP="0044064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Премия выплачивается в случае, если на момент ее начисления муниципальный служащий состоял в трудовых отношениях с администрацией сельсовета.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Премирование производится за фактически отработанное муниципальным служащим время.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2)</w:t>
      </w:r>
      <w:r w:rsidRPr="004658A9">
        <w:rPr>
          <w:rFonts w:ascii="Arial" w:hAnsi="Arial" w:cs="Arial"/>
          <w:b/>
          <w:color w:val="000000"/>
          <w:sz w:val="28"/>
          <w:szCs w:val="28"/>
        </w:rPr>
        <w:t>Премия по итогам работы за год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 выплачивается муниципальным служащим в случае экономии фонда оплаты труда, образовавшейся в конце финансового года, и максимальным размером не ограничивается.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Начисление и выплата муниципальным служащим премии по итогам работы за отчетный период (квартал, полугодие, 9 месяцев, год) производится на основании распоряжения главы администрации сельсовета.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Муниципальным служащим, к которым применено дисциплинарное взыскание, премия не выплачивается.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Конкретные размеры премий определяются в соответствии с личным вкладом муниципального служащего в общие результаты работы администрации сельсовета.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Премирование производится за четкое исполнение муниципальным служащим своих должностных обязанностей.</w:t>
      </w:r>
    </w:p>
    <w:p w:rsidR="0044064E" w:rsidRPr="000770DA" w:rsidRDefault="0044064E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>При принятии решения о премировании учитываются следующие показатели работы муниципальных служащих:</w:t>
      </w:r>
    </w:p>
    <w:p w:rsidR="0044064E" w:rsidRPr="000770DA" w:rsidRDefault="00D608EC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личный вклад в общие результаты работы, оперативность и профессионализм в решении вопросов, входящих в их компетенцию;</w:t>
      </w:r>
    </w:p>
    <w:p w:rsidR="0044064E" w:rsidRPr="000770DA" w:rsidRDefault="00D608EC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степень сложности, важность и качество выполнения заданий, эффективность полученных результатов;</w:t>
      </w:r>
    </w:p>
    <w:p w:rsidR="0044064E" w:rsidRPr="000770DA" w:rsidRDefault="00D608EC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соблюдение трудовой и исполнительской дисциплины;</w:t>
      </w:r>
    </w:p>
    <w:p w:rsidR="0044064E" w:rsidRPr="000770DA" w:rsidRDefault="00D608EC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выполнение установленных плановых заданий;</w:t>
      </w:r>
    </w:p>
    <w:p w:rsidR="0044064E" w:rsidRPr="000770DA" w:rsidRDefault="00365531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разумная инициатива, творчество и применение в работе современных форм и методов организации труда.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Премия муниципальному служащему не начисляется или ее размер может быть уменьшен </w:t>
      </w: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за</w:t>
      </w:r>
      <w:proofErr w:type="gramEnd"/>
      <w:r w:rsidRPr="000770DA">
        <w:rPr>
          <w:rFonts w:ascii="Arial" w:hAnsi="Arial" w:cs="Arial"/>
          <w:color w:val="000000"/>
          <w:sz w:val="28"/>
          <w:szCs w:val="28"/>
        </w:rPr>
        <w:t>:</w:t>
      </w:r>
    </w:p>
    <w:p w:rsidR="0044064E" w:rsidRPr="000770DA" w:rsidRDefault="00365531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невыполнение в установленный срок поручений главы сельсовета, представительного органа, а также запланированных заданий и мероприятий;</w:t>
      </w:r>
    </w:p>
    <w:p w:rsidR="0044064E" w:rsidRPr="000770DA" w:rsidRDefault="00365531" w:rsidP="00D608E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неисполнение или ненадлежащее исполнение должностных обязанностей;</w:t>
      </w:r>
    </w:p>
    <w:p w:rsidR="0044064E" w:rsidRPr="000770DA" w:rsidRDefault="00365531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нарушение финансовой дисциплины;</w:t>
      </w:r>
    </w:p>
    <w:p w:rsidR="0044064E" w:rsidRPr="000770DA" w:rsidRDefault="00365531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064E" w:rsidRPr="000770DA">
        <w:rPr>
          <w:rFonts w:ascii="Arial" w:hAnsi="Arial" w:cs="Arial"/>
          <w:sz w:val="28"/>
          <w:szCs w:val="28"/>
        </w:rPr>
        <w:t>нарушение трудовой и исполнительской дисциплины (опоздание, несвоевременный уход с рабочего места и т. д.).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Премия не начисляется за месяц, в котором муниципальный служащий был привлечен к дисциплинарной ответственности.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Предложения о снижении или увеличении размера премии либо о лишении премии могут быть внесены главой сельсовета.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Муниципальным служащим, уволенным по инициативе работодателя за виновные действия, премия не выплачивается.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3)</w:t>
      </w:r>
      <w:r w:rsidRPr="000108D2">
        <w:rPr>
          <w:rFonts w:ascii="Arial" w:hAnsi="Arial" w:cs="Arial"/>
          <w:b/>
          <w:color w:val="000000"/>
          <w:sz w:val="28"/>
          <w:szCs w:val="28"/>
        </w:rPr>
        <w:t>Единовременное премирование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 муниципального служащего за выполнение особо важных и сложных заданий производится персонально в отношении каждого муниципального служащего в пределах средств фонда оплаты труда.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lastRenderedPageBreak/>
        <w:t>Размер премии устанавливается в зависимости от вклада (степени участия) муниципального служащего в выполнении особо важного и сложного  задания с учетом особенностей, установленных настоящим пунктом, и не должен превышать одного месячного денежного содержания муниципального служащего.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Предельный размер единовременной премии составляет не более двух месячных содержаний муниципального служащего в год. 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2.1.6.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Муниципальным служащим </w:t>
      </w:r>
      <w:r w:rsidRPr="000108D2">
        <w:rPr>
          <w:rFonts w:ascii="Arial" w:hAnsi="Arial" w:cs="Arial"/>
          <w:b/>
          <w:color w:val="000000"/>
          <w:sz w:val="28"/>
          <w:szCs w:val="28"/>
        </w:rPr>
        <w:t>выплачивается ежемесячная надбавка за ученую степень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 кандидата или доктора наук в размере, не превышающем размер соответствующей надбавки, установленный пунктом 5 части 1 статьи 12 закона Алтайского края </w:t>
      </w:r>
      <w:hyperlink r:id="rId6" w:tgtFrame="_blank" w:history="1">
        <w:r w:rsidRPr="000770DA">
          <w:rPr>
            <w:rFonts w:ascii="Arial" w:hAnsi="Arial" w:cs="Arial"/>
            <w:sz w:val="28"/>
            <w:szCs w:val="28"/>
          </w:rPr>
          <w:t>от 28 октября 2005 года № 78-ЗС</w:t>
        </w:r>
      </w:hyperlink>
      <w:r w:rsidRPr="000770DA">
        <w:rPr>
          <w:rFonts w:ascii="Arial" w:hAnsi="Arial" w:cs="Arial"/>
          <w:sz w:val="28"/>
          <w:szCs w:val="28"/>
        </w:rPr>
        <w:t xml:space="preserve">  </w:t>
      </w:r>
      <w:r w:rsidRPr="000770DA">
        <w:rPr>
          <w:rFonts w:ascii="Arial" w:hAnsi="Arial" w:cs="Arial"/>
          <w:color w:val="000000"/>
          <w:sz w:val="28"/>
          <w:szCs w:val="28"/>
        </w:rPr>
        <w:t>«О государственной гражданской службе Алтайского края, на основании распоряжения Администрации сельсовета.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Ежемесячная надбавка за ученую степень выплачивается с момента присвоения муниципальному служащему ученой степени.</w:t>
      </w:r>
    </w:p>
    <w:p w:rsidR="0044064E" w:rsidRPr="00D608EC" w:rsidRDefault="0044064E" w:rsidP="00D608EC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2.1.</w:t>
      </w:r>
      <w:r>
        <w:rPr>
          <w:rFonts w:ascii="Arial" w:hAnsi="Arial" w:cs="Arial"/>
          <w:color w:val="000000"/>
          <w:sz w:val="28"/>
          <w:szCs w:val="28"/>
        </w:rPr>
        <w:t>7.</w:t>
      </w:r>
      <w:r w:rsidR="00D608EC" w:rsidRPr="00D608EC">
        <w:rPr>
          <w:rFonts w:ascii="Arial" w:hAnsi="Arial" w:cs="Arial"/>
          <w:b/>
          <w:color w:val="000000"/>
          <w:sz w:val="28"/>
          <w:szCs w:val="28"/>
        </w:rPr>
        <w:t>Ежемесячное денежное поощрение</w:t>
      </w:r>
      <w:r w:rsidR="00D608EC" w:rsidRPr="00D608EC">
        <w:rPr>
          <w:rFonts w:ascii="Arial" w:hAnsi="Arial" w:cs="Arial"/>
          <w:color w:val="000000"/>
          <w:sz w:val="28"/>
          <w:szCs w:val="28"/>
        </w:rPr>
        <w:t xml:space="preserve"> устанавливается муниципальным    </w:t>
      </w:r>
      <w:r w:rsidRPr="000770DA">
        <w:rPr>
          <w:rFonts w:ascii="Arial" w:hAnsi="Arial" w:cs="Arial"/>
          <w:color w:val="000000"/>
          <w:sz w:val="28"/>
          <w:szCs w:val="28"/>
        </w:rPr>
        <w:t>служащим в размере не более 250% от должностного оклада.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Конкретный размер ежемесячного денежного поощрения муниципальным служащим устанавливается </w:t>
      </w:r>
      <w:r w:rsidRPr="000770DA">
        <w:rPr>
          <w:rFonts w:ascii="Arial" w:hAnsi="Arial" w:cs="Arial"/>
          <w:sz w:val="28"/>
          <w:szCs w:val="28"/>
        </w:rPr>
        <w:t>в трудовом договоре</w:t>
      </w:r>
      <w:r w:rsidR="0022499D">
        <w:rPr>
          <w:rFonts w:ascii="Arial" w:hAnsi="Arial" w:cs="Arial"/>
          <w:sz w:val="28"/>
          <w:szCs w:val="28"/>
        </w:rPr>
        <w:t xml:space="preserve"> </w:t>
      </w:r>
      <w:r w:rsidRPr="000770DA">
        <w:rPr>
          <w:rFonts w:ascii="Arial" w:hAnsi="Arial" w:cs="Arial"/>
          <w:color w:val="000000"/>
          <w:sz w:val="28"/>
          <w:szCs w:val="28"/>
        </w:rPr>
        <w:t>в соответствии с распоряжением администрации сельсовета, на календарный год.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По истечении указанного срока ежемесячное денежное поощрение может быть установлено в ином размере на новый срок.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размер оплаты за выполнение такой дополнительной работы может устанавливаться по соглашению сторон трудового договора с учетом содержания и (или) объема дополнительной работы.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2.1.8.</w:t>
      </w:r>
      <w:r w:rsidRPr="000770DA">
        <w:rPr>
          <w:rFonts w:ascii="Arial" w:hAnsi="Arial" w:cs="Arial"/>
          <w:color w:val="000000"/>
          <w:sz w:val="28"/>
          <w:szCs w:val="28"/>
        </w:rPr>
        <w:t>При предоставлении муниципальному служащему ежегодного оплачиваемого отпуска не зависимо от периода, за который предоставляется ежегодный оплачиваемый отпуск, выплачивается материальная помощь в размере трех должностных окладов в год.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Основанием для выплаты материальной помощи к отпуску является распоряжение администрации сельсовета. В распоряжении указываются основание выплаты материальной помощи, ее размер.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44064E" w:rsidRPr="000770DA" w:rsidRDefault="0044064E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70DA">
        <w:rPr>
          <w:rFonts w:ascii="Arial" w:hAnsi="Arial" w:cs="Arial"/>
          <w:sz w:val="28"/>
          <w:szCs w:val="28"/>
        </w:rPr>
        <w:t xml:space="preserve">Право на получение </w:t>
      </w:r>
      <w:r w:rsidRPr="000770DA">
        <w:rPr>
          <w:rFonts w:ascii="Arial" w:hAnsi="Arial" w:cs="Arial"/>
          <w:color w:val="000000"/>
          <w:sz w:val="28"/>
          <w:szCs w:val="28"/>
        </w:rPr>
        <w:t xml:space="preserve">материальной помощи </w:t>
      </w:r>
      <w:r w:rsidRPr="000770DA">
        <w:rPr>
          <w:rFonts w:ascii="Arial" w:hAnsi="Arial" w:cs="Arial"/>
          <w:sz w:val="28"/>
          <w:szCs w:val="28"/>
        </w:rPr>
        <w:t>к отпуску за первый год работы у муниципального служащего возникает по истечении шести месяцев непрерывной работы в администрации сельсовета.</w:t>
      </w:r>
    </w:p>
    <w:p w:rsidR="0044064E" w:rsidRPr="000770DA" w:rsidRDefault="0044064E" w:rsidP="00D608EC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lastRenderedPageBreak/>
        <w:t xml:space="preserve">При разделении ежегодного оплачиваемого отпуска на части выплата материальной помощи осуществляется один раз в год при предоставлении любой части отпуска по согласованию </w:t>
      </w:r>
      <w:r w:rsidRPr="000770DA">
        <w:rPr>
          <w:rFonts w:ascii="Arial" w:hAnsi="Arial" w:cs="Arial"/>
          <w:sz w:val="28"/>
          <w:szCs w:val="28"/>
        </w:rPr>
        <w:t xml:space="preserve">по заявлению </w:t>
      </w:r>
      <w:r w:rsidRPr="000770DA">
        <w:rPr>
          <w:rFonts w:ascii="Arial" w:hAnsi="Arial" w:cs="Arial"/>
          <w:color w:val="000000"/>
          <w:sz w:val="28"/>
          <w:szCs w:val="28"/>
        </w:rPr>
        <w:t>с муниципальным служащим.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календарного года по распоряжению администрации сельсовета.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В случае изменения должностного оклада муниципального служащего в течение календарного года на основании постановления (распоряжения) администрации сельсовета, материальная помощь пересчитывается в конце календарного года по средней величине.</w:t>
      </w:r>
    </w:p>
    <w:p w:rsidR="0044064E" w:rsidRPr="000770DA" w:rsidRDefault="0044064E" w:rsidP="0044064E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 до достижения им возраста 3 лет. Материальная помощь не выплачивается муниципальным служащим, находящимся в длительных отпусках без сохранения денежного содержания за полные календарные месяцы нахождения в отпусках.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>При увольнении муниципального служащего, без уважительной причины (собственное желание, увольнение за виновные действия) не использовавшего ежегодный оплачиваемый отпуск и не получавшего материальную помощь, материальная помощь не выплачивается.</w:t>
      </w:r>
    </w:p>
    <w:p w:rsidR="0044064E" w:rsidRPr="000770DA" w:rsidRDefault="0044064E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70DA">
        <w:rPr>
          <w:rFonts w:ascii="Arial" w:hAnsi="Arial" w:cs="Arial"/>
          <w:color w:val="000000"/>
          <w:sz w:val="28"/>
          <w:szCs w:val="28"/>
        </w:rPr>
        <w:t xml:space="preserve">При увольнении муниципального служащего, без уважительной причины, (собственное желание, увольнение </w:t>
      </w: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за</w:t>
      </w:r>
      <w:proofErr w:type="gramEnd"/>
      <w:r w:rsidRPr="000770DA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0770DA">
        <w:rPr>
          <w:rFonts w:ascii="Arial" w:hAnsi="Arial" w:cs="Arial"/>
          <w:color w:val="000000"/>
          <w:sz w:val="28"/>
          <w:szCs w:val="28"/>
        </w:rPr>
        <w:t>виновные</w:t>
      </w:r>
      <w:proofErr w:type="gramEnd"/>
      <w:r w:rsidRPr="000770DA">
        <w:rPr>
          <w:rFonts w:ascii="Arial" w:hAnsi="Arial" w:cs="Arial"/>
          <w:color w:val="000000"/>
          <w:sz w:val="28"/>
          <w:szCs w:val="28"/>
        </w:rPr>
        <w:t xml:space="preserve"> действия) получившего материальную помощь, и не отработавшего календарный год производится перерасчет материальной помощи пропорционально отработанному в календарном году времени. Излишне начисленная сумма материальной помощи подлежит удержанию при окончательном расчете.</w:t>
      </w:r>
    </w:p>
    <w:p w:rsidR="0044064E" w:rsidRPr="000770DA" w:rsidRDefault="00D608EC" w:rsidP="00D608EC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2.2.</w:t>
      </w:r>
      <w:r w:rsidR="0044064E" w:rsidRPr="000770DA">
        <w:rPr>
          <w:rFonts w:ascii="Arial" w:hAnsi="Arial" w:cs="Arial"/>
          <w:color w:val="000000"/>
          <w:sz w:val="28"/>
          <w:szCs w:val="28"/>
        </w:rPr>
        <w:t xml:space="preserve">Для всех составляющих оплаты труда (денежного содержания) муниципального служащего применяется районный коэффициент 1,25. 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sz w:val="28"/>
          <w:szCs w:val="28"/>
          <w:lang w:eastAsia="ru-RU"/>
        </w:rPr>
        <w:t>2.3.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Размеры должностных окладов, ежемесячной надбавки к должностному окладу за выслугу лет на муниципальной службе, ежемесячной надбавки</w:t>
      </w:r>
      <w:r w:rsidR="0022499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за особые условия муниципальной службы, ежемесячной надбавки за ученую степень, премий по результатам работы, ежемесячного денежного поощрения, материальной помощи утверждаются в штатном расписании и оговариваются в трудовом договоре при приеме работника на работу, а также в дополнительном соглашении при изменении условий трудового договора.</w:t>
      </w:r>
      <w:proofErr w:type="gramEnd"/>
    </w:p>
    <w:p w:rsidR="007F6B79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2.4.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 xml:space="preserve">Предельные размеры должностных окладов муниципальных служащих повышаются (индексируются) постановлением главы администрации сельсовета, в соответствии с нормативными правовыми </w:t>
      </w:r>
      <w:r w:rsidR="007F6B79">
        <w:rPr>
          <w:rFonts w:ascii="Arial" w:hAnsi="Arial" w:cs="Arial"/>
          <w:sz w:val="28"/>
          <w:szCs w:val="28"/>
          <w:lang w:eastAsia="ru-RU"/>
        </w:rPr>
        <w:t xml:space="preserve">актами Правительства Алтайского 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края.</w:t>
      </w:r>
    </w:p>
    <w:p w:rsidR="0044064E" w:rsidRPr="007E0E55" w:rsidRDefault="00365531" w:rsidP="00365531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lastRenderedPageBreak/>
        <w:t>3.</w:t>
      </w:r>
      <w:r w:rsidR="007F6B7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44064E" w:rsidRPr="007E0E55">
        <w:rPr>
          <w:rFonts w:ascii="Arial" w:hAnsi="Arial" w:cs="Arial"/>
          <w:b/>
          <w:sz w:val="28"/>
          <w:szCs w:val="28"/>
          <w:lang w:eastAsia="ru-RU"/>
        </w:rPr>
        <w:t>Отпуск муниципального служащего.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3.1.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3.2.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3.2.1.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3.2.2.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ежегодный дополнительный оплачиваемый отпуск за выслугу лет предоставляется муниципальному служащему продолжительностью: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1) при стаже муниципальной службы от 5 до 10 лет – 5 календарных дней;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2) при стаже муниципальной службы от 10 до 15 лет – 7 календарных дней;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>3) при стаже муниципальной службы от 15 лет – 10 календарных дней.</w:t>
      </w:r>
    </w:p>
    <w:p w:rsidR="0044064E" w:rsidRPr="000770DA" w:rsidRDefault="0044064E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770DA">
        <w:rPr>
          <w:rFonts w:ascii="Arial" w:hAnsi="Arial" w:cs="Arial"/>
          <w:sz w:val="28"/>
          <w:szCs w:val="28"/>
          <w:lang w:eastAsia="ru-RU"/>
        </w:rPr>
        <w:t xml:space="preserve">3.2.3. Муниципальные служащие имеют право на дополнительный оплачиваемый отпуск за ненормированный служебный день продолжительностью 3 </w:t>
      </w:r>
      <w:proofErr w:type="gramStart"/>
      <w:r w:rsidRPr="000770DA">
        <w:rPr>
          <w:rFonts w:ascii="Arial" w:hAnsi="Arial" w:cs="Arial"/>
          <w:sz w:val="28"/>
          <w:szCs w:val="28"/>
          <w:lang w:eastAsia="ru-RU"/>
        </w:rPr>
        <w:t>календарных</w:t>
      </w:r>
      <w:proofErr w:type="gramEnd"/>
      <w:r w:rsidRPr="000770DA">
        <w:rPr>
          <w:rFonts w:ascii="Arial" w:hAnsi="Arial" w:cs="Arial"/>
          <w:sz w:val="28"/>
          <w:szCs w:val="28"/>
          <w:lang w:eastAsia="ru-RU"/>
        </w:rPr>
        <w:t xml:space="preserve"> дня.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за пределами нормальной продолжительности служебного времени.</w:t>
      </w:r>
    </w:p>
    <w:p w:rsidR="0044064E" w:rsidRPr="000770DA" w:rsidRDefault="00D608EC" w:rsidP="00D608EC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3.3.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:rsidR="00365531" w:rsidRDefault="007F6B79" w:rsidP="00365531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</w:t>
      </w:r>
      <w:r w:rsidR="00D608EC">
        <w:rPr>
          <w:rFonts w:ascii="Arial" w:hAnsi="Arial" w:cs="Arial"/>
          <w:sz w:val="28"/>
          <w:szCs w:val="28"/>
          <w:lang w:eastAsia="ru-RU"/>
        </w:rPr>
        <w:t>4.</w:t>
      </w:r>
      <w:r w:rsidR="0044064E" w:rsidRPr="000770DA">
        <w:rPr>
          <w:rFonts w:ascii="Arial" w:hAnsi="Arial" w:cs="Arial"/>
          <w:sz w:val="28"/>
          <w:szCs w:val="28"/>
          <w:lang w:eastAsia="ru-RU"/>
        </w:rPr>
        <w:t>Расходы, связанные с осуществлением предусмотренных настоящим Положением мероприятий, производятся в пр</w:t>
      </w:r>
      <w:r w:rsidR="0022499D">
        <w:rPr>
          <w:rFonts w:ascii="Arial" w:hAnsi="Arial" w:cs="Arial"/>
          <w:sz w:val="28"/>
          <w:szCs w:val="28"/>
          <w:lang w:eastAsia="ru-RU"/>
        </w:rPr>
        <w:t>еделах средств местного бюджете.</w:t>
      </w:r>
    </w:p>
    <w:p w:rsidR="0022499D" w:rsidRPr="00365531" w:rsidRDefault="0022499D" w:rsidP="00365531">
      <w:pPr>
        <w:jc w:val="both"/>
        <w:rPr>
          <w:rFonts w:ascii="Arial" w:hAnsi="Arial" w:cs="Arial"/>
          <w:sz w:val="28"/>
          <w:szCs w:val="28"/>
          <w:lang w:eastAsia="ru-RU"/>
        </w:rPr>
        <w:sectPr w:rsidR="0022499D" w:rsidRPr="00365531" w:rsidSect="002B2B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99D" w:rsidRPr="00DF3BF1" w:rsidRDefault="0022499D" w:rsidP="00365531">
      <w:pPr>
        <w:tabs>
          <w:tab w:val="left" w:pos="5040"/>
        </w:tabs>
        <w:spacing w:line="240" w:lineRule="atLeast"/>
        <w:jc w:val="both"/>
        <w:rPr>
          <w:rFonts w:ascii="Arial" w:hAnsi="Arial" w:cs="Arial"/>
        </w:rPr>
      </w:pPr>
    </w:p>
    <w:sectPr w:rsidR="0022499D" w:rsidRPr="00DF3BF1" w:rsidSect="003655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42"/>
    <w:rsid w:val="000320B7"/>
    <w:rsid w:val="00076164"/>
    <w:rsid w:val="00082191"/>
    <w:rsid w:val="000F1EDB"/>
    <w:rsid w:val="000F67E8"/>
    <w:rsid w:val="00167B42"/>
    <w:rsid w:val="001857E0"/>
    <w:rsid w:val="0022499D"/>
    <w:rsid w:val="00287946"/>
    <w:rsid w:val="002B2B36"/>
    <w:rsid w:val="003224A7"/>
    <w:rsid w:val="00365531"/>
    <w:rsid w:val="0044064E"/>
    <w:rsid w:val="004617F2"/>
    <w:rsid w:val="0049676F"/>
    <w:rsid w:val="00497FEE"/>
    <w:rsid w:val="005373D7"/>
    <w:rsid w:val="00571715"/>
    <w:rsid w:val="0068228F"/>
    <w:rsid w:val="00737BF1"/>
    <w:rsid w:val="007953A7"/>
    <w:rsid w:val="007B4095"/>
    <w:rsid w:val="007F6B79"/>
    <w:rsid w:val="00A30866"/>
    <w:rsid w:val="00B93965"/>
    <w:rsid w:val="00BC6FD8"/>
    <w:rsid w:val="00D07738"/>
    <w:rsid w:val="00D608EC"/>
    <w:rsid w:val="00DC1FAA"/>
    <w:rsid w:val="00DF3BF1"/>
    <w:rsid w:val="00E33CBD"/>
    <w:rsid w:val="00E5480E"/>
    <w:rsid w:val="00F043EB"/>
    <w:rsid w:val="00F8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F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4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64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s1">
    <w:name w:val="s_1"/>
    <w:basedOn w:val="a"/>
    <w:rsid w:val="004406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A47EE79C-424E-4B87-AE95-8B99AA97F79B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D888-E420-4452-B400-CD32FE19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Волшебник</cp:lastModifiedBy>
  <cp:revision>21</cp:revision>
  <cp:lastPrinted>2023-07-05T02:14:00Z</cp:lastPrinted>
  <dcterms:created xsi:type="dcterms:W3CDTF">2023-06-28T09:28:00Z</dcterms:created>
  <dcterms:modified xsi:type="dcterms:W3CDTF">2023-12-13T09:02:00Z</dcterms:modified>
</cp:coreProperties>
</file>