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F5737B" w:rsidRPr="00F5737B" w:rsidRDefault="00F5737B" w:rsidP="00F5737B">
      <w:pPr>
        <w:spacing w:after="0" w:line="240" w:lineRule="auto"/>
        <w:ind w:left="-1242"/>
        <w:jc w:val="center"/>
        <w:rPr>
          <w:rFonts w:ascii="PT Astra Serif" w:eastAsia="Times New Roman" w:hAnsi="PT Astra Serif" w:cs="Calibri"/>
          <w:b/>
          <w:bCs/>
          <w:color w:val="000000"/>
          <w:sz w:val="28"/>
          <w:szCs w:val="28"/>
        </w:rPr>
      </w:pPr>
      <w:r w:rsidRPr="00F5737B">
        <w:rPr>
          <w:rFonts w:ascii="PT Astra Serif" w:eastAsia="Times New Roman" w:hAnsi="PT Astra Serif" w:cs="Calibri"/>
          <w:b/>
          <w:bCs/>
          <w:color w:val="000000"/>
          <w:sz w:val="28"/>
          <w:szCs w:val="28"/>
        </w:rPr>
        <w:t>КЛАССИФИКАЦИЯ                                                                                                                                                                                                                                                                   Субъектов малого и среднего бизнеса по видам экономической деятельности</w:t>
      </w:r>
      <w:r w:rsidR="00FD7ECC">
        <w:rPr>
          <w:rFonts w:ascii="PT Astra Serif" w:eastAsia="Times New Roman" w:hAnsi="PT Astra Serif" w:cs="Calibri"/>
          <w:b/>
          <w:bCs/>
          <w:color w:val="000000"/>
          <w:sz w:val="28"/>
          <w:szCs w:val="28"/>
        </w:rPr>
        <w:t xml:space="preserve"> за 2023 год</w:t>
      </w:r>
      <w:bookmarkStart w:id="0" w:name="_GoBack"/>
      <w:bookmarkEnd w:id="0"/>
    </w:p>
    <w:p w:rsidR="00C013BD" w:rsidRPr="00F5737B" w:rsidRDefault="00C013BD" w:rsidP="00AC40C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593" w:type="dxa"/>
        <w:tblInd w:w="-856" w:type="dxa"/>
        <w:tblLook w:val="04A0" w:firstRow="1" w:lastRow="0" w:firstColumn="1" w:lastColumn="0" w:noHBand="0" w:noVBand="1"/>
      </w:tblPr>
      <w:tblGrid>
        <w:gridCol w:w="7424"/>
        <w:gridCol w:w="2169"/>
      </w:tblGrid>
      <w:tr w:rsidR="00F5737B" w:rsidRPr="00F5737B" w:rsidTr="00F5737B">
        <w:trPr>
          <w:trHeight w:val="56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4B043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4B043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На 10 января 2024</w:t>
            </w:r>
          </w:p>
        </w:tc>
      </w:tr>
      <w:tr w:rsidR="00F5737B" w:rsidRPr="00F5737B" w:rsidTr="00F5737B">
        <w:trPr>
          <w:trHeight w:val="298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4B043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</w:rPr>
            </w:pPr>
            <w:r w:rsidRPr="00F5737B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4B043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</w:rPr>
            </w:pPr>
            <w:r w:rsidRPr="00F5737B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</w:rPr>
              <w:t>359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116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02 - Лесоводство и лесозаготовки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6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10 - Производство пищевых продуктов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9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16-Обработка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17 - Производство бумаги и бумажных изделий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25 - Производство готовых металлических изделий, кроме машин и оборудования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33 - Ремонт и монтаж машин и оборудования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37 - Сбор и обработка сточных вод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6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38 - Сбор, обработка и утилизация отходов; обработка вторичного сырья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41 - Строительство зданий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7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42 - Строительство инженерных сооружений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43 - Работы строительные специализированные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6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11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br/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89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49 - Деятельность сухопутного и трубопроводного транспорта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28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52 - Складское хозяйство и вспомогательная транспортная деятельность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55 - Деятельность по предоставлению мест для временного проживания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56 - Деятельность по предоставлению продуктов питания и напитков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62-разработка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64-деятельсность по предоставлению финансовых услуг, кроме услуг по страхованию и финансовому обеспечению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66 - Деятельность вспомогательная в сфере финансовых услуг и страхования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68 - Операции с недвижимым имуществом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8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69 - Деятельность в области права и бухгалтерского учета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70 - Деятельность головных офисов; консультирование по вопросам управления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74 - Деятельность профессиональная научная и техническая прочая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77 - Аренда и лизинг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80 - Деятельность по обеспечению безопасности и проведению расследований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81 - Деятельность по обслуживанию зданий и территорий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82 - Деятельность административно-хозяйственная, вспомогательная деятельность по обеспечению функционирования организации, деятельность по </w:t>
            </w: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предоставлению прочих вспомогательных услуг для бизнеса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F5737B" w:rsidRPr="00F5737B" w:rsidTr="00F5737B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86 - Деятельность в области здравоохранения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88 - Предоставление социальных услуг без обеспечения проживания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93 - Деятельность в области спорта, отдыха и развлечений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95 - Ремонт компьютеров, предметов личного потребления и хозяйственно-бытового назначения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4</w:t>
            </w:r>
          </w:p>
        </w:tc>
      </w:tr>
      <w:tr w:rsidR="00F5737B" w:rsidRPr="00F5737B" w:rsidTr="00D67A1A">
        <w:trPr>
          <w:trHeight w:val="597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7B" w:rsidRPr="00F5737B" w:rsidRDefault="00F5737B" w:rsidP="00F5737B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96 - Деятельность по предоставлению прочих персональных услуг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7B" w:rsidRPr="00F5737B" w:rsidRDefault="00F5737B" w:rsidP="00F573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hAnsi="PT Astra Serif" w:cs="Calibri"/>
                <w:color w:val="000000"/>
                <w:sz w:val="28"/>
                <w:szCs w:val="28"/>
              </w:rPr>
              <w:t>7</w:t>
            </w:r>
          </w:p>
        </w:tc>
      </w:tr>
      <w:tr w:rsidR="00F5737B" w:rsidRPr="00F5737B" w:rsidTr="00F5737B">
        <w:trPr>
          <w:trHeight w:val="298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4B043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Прочие виды деятельности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37B" w:rsidRPr="00F5737B" w:rsidRDefault="00F5737B" w:rsidP="00F573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F5737B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10</w:t>
            </w:r>
          </w:p>
        </w:tc>
      </w:tr>
    </w:tbl>
    <w:p w:rsidR="00C013BD" w:rsidRPr="00C013BD" w:rsidRDefault="00C013BD" w:rsidP="00F5737B">
      <w:pPr>
        <w:jc w:val="both"/>
        <w:rPr>
          <w:rFonts w:ascii="PT Astra Serif" w:hAnsi="PT Astra Serif"/>
        </w:rPr>
      </w:pPr>
    </w:p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C013BD" w:rsidRDefault="00C013BD" w:rsidP="00AC40CF">
      <w:pPr>
        <w:jc w:val="center"/>
      </w:pPr>
    </w:p>
    <w:p w:rsidR="00C013BD" w:rsidRDefault="00C013BD" w:rsidP="00AC40CF">
      <w:pPr>
        <w:jc w:val="center"/>
      </w:pPr>
    </w:p>
    <w:p w:rsidR="00C013BD" w:rsidRDefault="00C013BD" w:rsidP="00AC40CF">
      <w:pPr>
        <w:jc w:val="center"/>
      </w:pPr>
    </w:p>
    <w:p w:rsidR="00C013BD" w:rsidRDefault="00C013BD" w:rsidP="00AC40CF">
      <w:pPr>
        <w:jc w:val="center"/>
      </w:pPr>
    </w:p>
    <w:sectPr w:rsidR="00C013BD" w:rsidSect="00C013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9"/>
    <w:rsid w:val="00386F09"/>
    <w:rsid w:val="00630362"/>
    <w:rsid w:val="006D5C44"/>
    <w:rsid w:val="008235BC"/>
    <w:rsid w:val="00AC40CF"/>
    <w:rsid w:val="00C013BD"/>
    <w:rsid w:val="00EB1AE8"/>
    <w:rsid w:val="00F5737B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F642-72EC-4EB2-804C-74E6BFFB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C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C40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5">
    <w:name w:val="Hyperlink"/>
    <w:basedOn w:val="a0"/>
    <w:uiPriority w:val="99"/>
    <w:semiHidden/>
    <w:unhideWhenUsed/>
    <w:rsid w:val="00C01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B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Imuch-otnosh</dc:creator>
  <cp:keywords/>
  <dc:description/>
  <cp:lastModifiedBy>EP-GMP</cp:lastModifiedBy>
  <cp:revision>10</cp:revision>
  <cp:lastPrinted>2023-04-12T08:01:00Z</cp:lastPrinted>
  <dcterms:created xsi:type="dcterms:W3CDTF">2023-04-12T03:37:00Z</dcterms:created>
  <dcterms:modified xsi:type="dcterms:W3CDTF">2024-01-23T03:44:00Z</dcterms:modified>
</cp:coreProperties>
</file>